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CFAD9" w14:textId="092B0AFF" w:rsidR="00EC26D4" w:rsidRPr="00171524" w:rsidRDefault="00EC26D4" w:rsidP="00D44DC0">
      <w:pPr>
        <w:rPr>
          <w:rFonts w:ascii="Times New Roman" w:hAnsi="Times New Roman" w:cs="Times New Roman"/>
          <w:b/>
          <w:sz w:val="28"/>
          <w:szCs w:val="28"/>
          <w:lang w:val="bs"/>
        </w:rPr>
      </w:pPr>
      <w:r w:rsidRPr="00801BC0">
        <w:rPr>
          <w:rFonts w:ascii="Times New Roman" w:hAnsi="Times New Roman" w:cs="Times New Roman"/>
          <w:bCs/>
          <w:sz w:val="24"/>
          <w:szCs w:val="24"/>
          <w:lang w:val="bs"/>
        </w:rPr>
        <w:t xml:space="preserve">                                       </w:t>
      </w:r>
      <w:r w:rsidRPr="00171524">
        <w:rPr>
          <w:rFonts w:ascii="Times New Roman" w:hAnsi="Times New Roman" w:cs="Times New Roman"/>
          <w:b/>
          <w:sz w:val="28"/>
          <w:szCs w:val="28"/>
          <w:lang w:val="bs"/>
        </w:rPr>
        <w:t>OBRAZLOŽENJE PRORAČUNA</w:t>
      </w:r>
    </w:p>
    <w:p w14:paraId="6C264A21" w14:textId="77777777" w:rsidR="00EC26D4" w:rsidRPr="00801BC0" w:rsidRDefault="00EC26D4" w:rsidP="00D44DC0">
      <w:pPr>
        <w:rPr>
          <w:rFonts w:ascii="Times New Roman" w:hAnsi="Times New Roman" w:cs="Times New Roman"/>
          <w:bCs/>
          <w:sz w:val="24"/>
          <w:szCs w:val="24"/>
          <w:lang w:val="bs"/>
        </w:rPr>
      </w:pPr>
    </w:p>
    <w:p w14:paraId="2AF028BB" w14:textId="0799B9C0" w:rsidR="00EC26D4" w:rsidRPr="00171524" w:rsidRDefault="00EC26D4" w:rsidP="00D44DC0">
      <w:pPr>
        <w:rPr>
          <w:rFonts w:ascii="Times New Roman" w:hAnsi="Times New Roman" w:cs="Times New Roman"/>
          <w:b/>
          <w:sz w:val="24"/>
          <w:szCs w:val="24"/>
          <w:lang w:val="bs"/>
        </w:rPr>
      </w:pPr>
      <w:r w:rsidRPr="00801BC0">
        <w:rPr>
          <w:rFonts w:ascii="Times New Roman" w:hAnsi="Times New Roman" w:cs="Times New Roman"/>
          <w:bCs/>
          <w:sz w:val="24"/>
          <w:szCs w:val="24"/>
          <w:lang w:val="bs"/>
        </w:rPr>
        <w:t xml:space="preserve">                           </w:t>
      </w:r>
      <w:r w:rsidRPr="00171524">
        <w:rPr>
          <w:rFonts w:ascii="Times New Roman" w:hAnsi="Times New Roman" w:cs="Times New Roman"/>
          <w:b/>
          <w:sz w:val="24"/>
          <w:szCs w:val="24"/>
          <w:lang w:val="bs"/>
        </w:rPr>
        <w:t>OBRAZLOŽENJE OPĆEG DIJELA PRORAČUNA</w:t>
      </w:r>
    </w:p>
    <w:p w14:paraId="5A5755DD" w14:textId="77777777" w:rsidR="00EC26D4" w:rsidRPr="00801BC0" w:rsidRDefault="00EC26D4" w:rsidP="00D44DC0">
      <w:pPr>
        <w:rPr>
          <w:rFonts w:ascii="Times New Roman" w:hAnsi="Times New Roman" w:cs="Times New Roman"/>
          <w:sz w:val="24"/>
          <w:szCs w:val="24"/>
          <w:lang w:val="bs"/>
        </w:rPr>
      </w:pPr>
    </w:p>
    <w:p w14:paraId="6385E782" w14:textId="77777777" w:rsidR="00EC26D4" w:rsidRPr="00801BC0" w:rsidRDefault="00EC26D4" w:rsidP="00D44DC0">
      <w:pPr>
        <w:rPr>
          <w:rFonts w:ascii="Times New Roman" w:hAnsi="Times New Roman" w:cs="Times New Roman"/>
          <w:sz w:val="24"/>
          <w:szCs w:val="24"/>
          <w:lang w:val="bs"/>
        </w:rPr>
      </w:pPr>
    </w:p>
    <w:p w14:paraId="1EE81202" w14:textId="6D218EA5" w:rsidR="00EC26D4" w:rsidRPr="003F6F0C" w:rsidRDefault="00EC26D4" w:rsidP="00D44DC0">
      <w:pPr>
        <w:rPr>
          <w:rFonts w:ascii="Times New Roman" w:hAnsi="Times New Roman" w:cs="Times New Roman"/>
          <w:b/>
          <w:bCs/>
          <w:sz w:val="24"/>
          <w:szCs w:val="24"/>
          <w:lang w:val="bs"/>
        </w:rPr>
      </w:pPr>
      <w:r w:rsidRPr="003F6F0C">
        <w:rPr>
          <w:rFonts w:ascii="Times New Roman" w:hAnsi="Times New Roman" w:cs="Times New Roman"/>
          <w:b/>
          <w:bCs/>
          <w:sz w:val="24"/>
          <w:szCs w:val="24"/>
          <w:lang w:val="bs"/>
        </w:rPr>
        <w:t>OSNOV ZA DONOŠENJE PRORAČUNA</w:t>
      </w:r>
    </w:p>
    <w:p w14:paraId="4807A028" w14:textId="09DF8E3A" w:rsidR="00EC26D4" w:rsidRPr="00801BC0" w:rsidRDefault="00EC26D4" w:rsidP="00D44DC0">
      <w:pPr>
        <w:rPr>
          <w:rFonts w:ascii="Times New Roman" w:hAnsi="Times New Roman" w:cs="Times New Roman"/>
          <w:sz w:val="24"/>
          <w:szCs w:val="24"/>
          <w:lang w:val="bs"/>
        </w:rPr>
      </w:pPr>
      <w:r w:rsidRPr="00801BC0">
        <w:rPr>
          <w:rFonts w:ascii="Times New Roman" w:hAnsi="Times New Roman" w:cs="Times New Roman"/>
          <w:sz w:val="24"/>
          <w:szCs w:val="24"/>
          <w:lang w:val="bs"/>
        </w:rPr>
        <w:t>Temelj za izradu Proračuna Općine Tučepi za 2025. godinu je Zakon o proračunu (Narodne novine broj 144/21),</w:t>
      </w:r>
      <w:r w:rsidR="00DA0553" w:rsidRPr="00801BC0">
        <w:rPr>
          <w:rFonts w:ascii="Times New Roman" w:hAnsi="Times New Roman" w:cs="Times New Roman"/>
          <w:sz w:val="24"/>
          <w:szCs w:val="24"/>
          <w:lang w:val="bs"/>
        </w:rPr>
        <w:t xml:space="preserve"> Pravilnik o planiranju u sustavu proračuna (Narodne novine broj </w:t>
      </w:r>
      <w:r w:rsidR="00130F9F" w:rsidRPr="00801BC0">
        <w:rPr>
          <w:rFonts w:ascii="Times New Roman" w:hAnsi="Times New Roman" w:cs="Times New Roman"/>
          <w:sz w:val="24"/>
          <w:szCs w:val="24"/>
          <w:lang w:val="bs"/>
        </w:rPr>
        <w:t>0</w:t>
      </w:r>
      <w:r w:rsidR="00DA0553" w:rsidRPr="00801BC0">
        <w:rPr>
          <w:rFonts w:ascii="Times New Roman" w:hAnsi="Times New Roman" w:cs="Times New Roman"/>
          <w:sz w:val="24"/>
          <w:szCs w:val="24"/>
          <w:lang w:val="bs"/>
        </w:rPr>
        <w:t>1/2</w:t>
      </w:r>
      <w:r w:rsidR="00130F9F" w:rsidRPr="00801BC0">
        <w:rPr>
          <w:rFonts w:ascii="Times New Roman" w:hAnsi="Times New Roman" w:cs="Times New Roman"/>
          <w:sz w:val="24"/>
          <w:szCs w:val="24"/>
          <w:lang w:val="bs"/>
        </w:rPr>
        <w:t>4</w:t>
      </w:r>
      <w:r w:rsidR="00DA0553" w:rsidRPr="00801BC0">
        <w:rPr>
          <w:rFonts w:ascii="Times New Roman" w:hAnsi="Times New Roman" w:cs="Times New Roman"/>
          <w:sz w:val="24"/>
          <w:szCs w:val="24"/>
          <w:lang w:val="bs"/>
        </w:rPr>
        <w:t>)</w:t>
      </w:r>
      <w:r w:rsidR="00536128" w:rsidRPr="00801BC0">
        <w:rPr>
          <w:rFonts w:ascii="Times New Roman" w:hAnsi="Times New Roman" w:cs="Times New Roman"/>
          <w:sz w:val="24"/>
          <w:szCs w:val="24"/>
          <w:lang w:val="bs"/>
        </w:rPr>
        <w:t>, Pravilnik o proračunskom računovodstvu i računskom planu (Narodne novine broj 158/23),</w:t>
      </w:r>
      <w:r w:rsidRPr="00801BC0">
        <w:rPr>
          <w:rFonts w:ascii="Times New Roman" w:hAnsi="Times New Roman" w:cs="Times New Roman"/>
          <w:sz w:val="24"/>
          <w:szCs w:val="24"/>
          <w:lang w:val="bs"/>
        </w:rPr>
        <w:t xml:space="preserve"> </w:t>
      </w:r>
      <w:r w:rsidR="009E012D" w:rsidRPr="00801BC0">
        <w:rPr>
          <w:rFonts w:ascii="Times New Roman" w:hAnsi="Times New Roman" w:cs="Times New Roman"/>
          <w:sz w:val="24"/>
          <w:szCs w:val="24"/>
          <w:lang w:val="bs"/>
        </w:rPr>
        <w:t>Pravilnik o kori</w:t>
      </w:r>
      <w:r w:rsidR="00CD06F1" w:rsidRPr="00801BC0">
        <w:rPr>
          <w:rFonts w:ascii="Times New Roman" w:hAnsi="Times New Roman" w:cs="Times New Roman"/>
          <w:sz w:val="24"/>
          <w:szCs w:val="24"/>
          <w:lang w:val="bs"/>
        </w:rPr>
        <w:t>š</w:t>
      </w:r>
      <w:r w:rsidR="009E012D" w:rsidRPr="00801BC0">
        <w:rPr>
          <w:rFonts w:ascii="Times New Roman" w:hAnsi="Times New Roman" w:cs="Times New Roman"/>
          <w:sz w:val="24"/>
          <w:szCs w:val="24"/>
          <w:lang w:val="bs"/>
        </w:rPr>
        <w:t xml:space="preserve">tenju sredstava </w:t>
      </w:r>
      <w:r w:rsidR="00CD06F1" w:rsidRPr="00801BC0">
        <w:rPr>
          <w:rFonts w:ascii="Times New Roman" w:hAnsi="Times New Roman" w:cs="Times New Roman"/>
          <w:sz w:val="24"/>
          <w:szCs w:val="24"/>
          <w:lang w:val="bs"/>
        </w:rPr>
        <w:t xml:space="preserve">Europske unije ( Narodne novine </w:t>
      </w:r>
      <w:r w:rsidR="00FC3EE0" w:rsidRPr="00801BC0">
        <w:rPr>
          <w:rFonts w:ascii="Times New Roman" w:hAnsi="Times New Roman" w:cs="Times New Roman"/>
          <w:sz w:val="24"/>
          <w:szCs w:val="24"/>
          <w:lang w:val="bs"/>
        </w:rPr>
        <w:t>44</w:t>
      </w:r>
      <w:r w:rsidR="00CD06F1" w:rsidRPr="00801BC0">
        <w:rPr>
          <w:rFonts w:ascii="Times New Roman" w:hAnsi="Times New Roman" w:cs="Times New Roman"/>
          <w:sz w:val="24"/>
          <w:szCs w:val="24"/>
          <w:lang w:val="bs"/>
        </w:rPr>
        <w:t>/24)</w:t>
      </w:r>
      <w:r w:rsidR="00FC3EE0" w:rsidRPr="00801BC0">
        <w:rPr>
          <w:rFonts w:ascii="Times New Roman" w:hAnsi="Times New Roman" w:cs="Times New Roman"/>
          <w:sz w:val="24"/>
          <w:szCs w:val="24"/>
          <w:lang w:val="bs"/>
        </w:rPr>
        <w:t xml:space="preserve">, </w:t>
      </w:r>
      <w:r w:rsidR="00B95E92" w:rsidRPr="00801BC0">
        <w:rPr>
          <w:rFonts w:ascii="Times New Roman" w:hAnsi="Times New Roman" w:cs="Times New Roman"/>
          <w:sz w:val="24"/>
          <w:szCs w:val="24"/>
          <w:lang w:val="bs"/>
        </w:rPr>
        <w:t xml:space="preserve">Zakon o lokalnoj i područnoj (regionalnoj) samoupravi (Narodne novine, br. 33/01, 60/01, 129/05, 109/07, 125/08, 36/09, 150/11, 144/12, 19/13 - pročišćeni tekst, 137/15 - ispravak,123/17, 98/19 i 144/20), </w:t>
      </w:r>
      <w:r w:rsidRPr="00801BC0">
        <w:rPr>
          <w:rFonts w:ascii="Times New Roman" w:hAnsi="Times New Roman" w:cs="Times New Roman"/>
          <w:sz w:val="24"/>
          <w:szCs w:val="24"/>
          <w:lang w:val="bs"/>
        </w:rPr>
        <w:t xml:space="preserve">Zakon o financiranju jedinica lokalne i područne (regionalne) samouprave (Narodne novine broj 127/17, 138/20, 151/22, 114/23), Pravilnik o proračunskim klasifikacijama (Narodnim novinama broj </w:t>
      </w:r>
      <w:r w:rsidR="0006333C" w:rsidRPr="00801BC0">
        <w:rPr>
          <w:rFonts w:ascii="Times New Roman" w:hAnsi="Times New Roman" w:cs="Times New Roman"/>
          <w:sz w:val="24"/>
          <w:szCs w:val="24"/>
          <w:lang w:val="bs"/>
        </w:rPr>
        <w:t>04</w:t>
      </w:r>
      <w:r w:rsidRPr="00801BC0">
        <w:rPr>
          <w:rFonts w:ascii="Times New Roman" w:hAnsi="Times New Roman" w:cs="Times New Roman"/>
          <w:sz w:val="24"/>
          <w:szCs w:val="24"/>
          <w:lang w:val="bs"/>
        </w:rPr>
        <w:t>/</w:t>
      </w:r>
      <w:r w:rsidR="0006333C" w:rsidRPr="00801BC0">
        <w:rPr>
          <w:rFonts w:ascii="Times New Roman" w:hAnsi="Times New Roman" w:cs="Times New Roman"/>
          <w:sz w:val="24"/>
          <w:szCs w:val="24"/>
          <w:lang w:val="bs"/>
        </w:rPr>
        <w:t>24</w:t>
      </w:r>
      <w:r w:rsidR="004F5F79" w:rsidRPr="00801BC0">
        <w:rPr>
          <w:rFonts w:ascii="Times New Roman" w:hAnsi="Times New Roman" w:cs="Times New Roman"/>
          <w:sz w:val="24"/>
          <w:szCs w:val="24"/>
          <w:lang w:val="bs"/>
        </w:rPr>
        <w:t>)</w:t>
      </w:r>
      <w:r w:rsidRPr="00801BC0">
        <w:rPr>
          <w:rFonts w:ascii="Times New Roman" w:hAnsi="Times New Roman" w:cs="Times New Roman"/>
          <w:sz w:val="24"/>
          <w:szCs w:val="24"/>
          <w:lang w:val="bs"/>
        </w:rPr>
        <w:t xml:space="preserve"> te ostali propisi koji reguliraju pojedine segmente djelatnosti jedinica lokalne i područne (regionalne) samouprave, analiza ostvarenja prihoda i izdataka proračuna za 202</w:t>
      </w:r>
      <w:r w:rsidR="007D1369" w:rsidRPr="00801BC0">
        <w:rPr>
          <w:rFonts w:ascii="Times New Roman" w:hAnsi="Times New Roman" w:cs="Times New Roman"/>
          <w:sz w:val="24"/>
          <w:szCs w:val="24"/>
          <w:lang w:val="bs"/>
        </w:rPr>
        <w:t>4</w:t>
      </w:r>
      <w:r w:rsidRPr="00801BC0">
        <w:rPr>
          <w:rFonts w:ascii="Times New Roman" w:hAnsi="Times New Roman" w:cs="Times New Roman"/>
          <w:sz w:val="24"/>
          <w:szCs w:val="24"/>
          <w:lang w:val="bs"/>
        </w:rPr>
        <w:t>. godinu, vlastitih procjena prihoda za 202</w:t>
      </w:r>
      <w:r w:rsidR="007D1369" w:rsidRPr="00801BC0">
        <w:rPr>
          <w:rFonts w:ascii="Times New Roman" w:hAnsi="Times New Roman" w:cs="Times New Roman"/>
          <w:sz w:val="24"/>
          <w:szCs w:val="24"/>
          <w:lang w:val="bs"/>
        </w:rPr>
        <w:t>5</w:t>
      </w:r>
      <w:r w:rsidRPr="00801BC0">
        <w:rPr>
          <w:rFonts w:ascii="Times New Roman" w:hAnsi="Times New Roman" w:cs="Times New Roman"/>
          <w:sz w:val="24"/>
          <w:szCs w:val="24"/>
          <w:lang w:val="bs"/>
        </w:rPr>
        <w:t xml:space="preserve">. godinu i prioriteta u izvršavanju javnih rashoda. Pri planiranju rashoda polazilo se od prihodne mogućnosti i zadovoljavanja zakonskih obveza i drugih javnih izdataka čije financiranje čine osnovu za funkcioniranje </w:t>
      </w:r>
      <w:r w:rsidR="007D1369" w:rsidRPr="00801BC0">
        <w:rPr>
          <w:rFonts w:ascii="Times New Roman" w:hAnsi="Times New Roman" w:cs="Times New Roman"/>
          <w:sz w:val="24"/>
          <w:szCs w:val="24"/>
          <w:lang w:val="bs"/>
        </w:rPr>
        <w:t>Općine</w:t>
      </w:r>
      <w:r w:rsidRPr="00801BC0">
        <w:rPr>
          <w:rFonts w:ascii="Times New Roman" w:hAnsi="Times New Roman" w:cs="Times New Roman"/>
          <w:sz w:val="24"/>
          <w:szCs w:val="24"/>
          <w:lang w:val="bs"/>
        </w:rPr>
        <w:t>, upute Ministarstva financija za izradu proračuna jedinica lokalne i područne (regionalne) samouprave za razdoblje 202</w:t>
      </w:r>
      <w:r w:rsidR="00DA0553" w:rsidRPr="00801BC0">
        <w:rPr>
          <w:rFonts w:ascii="Times New Roman" w:hAnsi="Times New Roman" w:cs="Times New Roman"/>
          <w:sz w:val="24"/>
          <w:szCs w:val="24"/>
          <w:lang w:val="bs"/>
        </w:rPr>
        <w:t>5</w:t>
      </w:r>
      <w:r w:rsidRPr="00801BC0">
        <w:rPr>
          <w:rFonts w:ascii="Times New Roman" w:hAnsi="Times New Roman" w:cs="Times New Roman"/>
          <w:sz w:val="24"/>
          <w:szCs w:val="24"/>
          <w:lang w:val="bs"/>
        </w:rPr>
        <w:t>. - 202</w:t>
      </w:r>
      <w:r w:rsidR="00DA0553" w:rsidRPr="00801BC0">
        <w:rPr>
          <w:rFonts w:ascii="Times New Roman" w:hAnsi="Times New Roman" w:cs="Times New Roman"/>
          <w:sz w:val="24"/>
          <w:szCs w:val="24"/>
          <w:lang w:val="bs"/>
        </w:rPr>
        <w:t>7</w:t>
      </w:r>
      <w:r w:rsidRPr="00801BC0">
        <w:rPr>
          <w:rFonts w:ascii="Times New Roman" w:hAnsi="Times New Roman" w:cs="Times New Roman"/>
          <w:sz w:val="24"/>
          <w:szCs w:val="24"/>
          <w:lang w:val="bs"/>
        </w:rPr>
        <w:t xml:space="preserve">. godine objavljene u </w:t>
      </w:r>
      <w:r w:rsidR="00DA0553" w:rsidRPr="00801BC0">
        <w:rPr>
          <w:rFonts w:ascii="Times New Roman" w:hAnsi="Times New Roman" w:cs="Times New Roman"/>
          <w:sz w:val="24"/>
          <w:szCs w:val="24"/>
          <w:lang w:val="bs"/>
        </w:rPr>
        <w:t xml:space="preserve">studenom </w:t>
      </w:r>
      <w:r w:rsidRPr="00801BC0">
        <w:rPr>
          <w:rFonts w:ascii="Times New Roman" w:hAnsi="Times New Roman" w:cs="Times New Roman"/>
          <w:sz w:val="24"/>
          <w:szCs w:val="24"/>
          <w:lang w:val="bs"/>
        </w:rPr>
        <w:t xml:space="preserve"> 202</w:t>
      </w:r>
      <w:r w:rsidR="00DA0553" w:rsidRPr="00801BC0">
        <w:rPr>
          <w:rFonts w:ascii="Times New Roman" w:hAnsi="Times New Roman" w:cs="Times New Roman"/>
          <w:sz w:val="24"/>
          <w:szCs w:val="24"/>
          <w:lang w:val="bs"/>
        </w:rPr>
        <w:t>4</w:t>
      </w:r>
      <w:r w:rsidRPr="00801BC0">
        <w:rPr>
          <w:rFonts w:ascii="Times New Roman" w:hAnsi="Times New Roman" w:cs="Times New Roman"/>
          <w:sz w:val="24"/>
          <w:szCs w:val="24"/>
          <w:lang w:val="bs"/>
        </w:rPr>
        <w:t>. godine.</w:t>
      </w:r>
    </w:p>
    <w:p w14:paraId="586D8C50" w14:textId="58A75EC5" w:rsidR="00EC26D4" w:rsidRPr="00801BC0" w:rsidRDefault="00BE6816" w:rsidP="00D44DC0">
      <w:pPr>
        <w:rPr>
          <w:rFonts w:ascii="Times New Roman" w:hAnsi="Times New Roman" w:cs="Times New Roman"/>
          <w:sz w:val="24"/>
          <w:szCs w:val="24"/>
        </w:rPr>
      </w:pPr>
      <w:r w:rsidRPr="00801BC0">
        <w:rPr>
          <w:rFonts w:ascii="Times New Roman" w:hAnsi="Times New Roman" w:cs="Times New Roman"/>
          <w:sz w:val="24"/>
          <w:szCs w:val="24"/>
        </w:rPr>
        <w:t xml:space="preserve">                                     </w:t>
      </w:r>
    </w:p>
    <w:p w14:paraId="15D9255F" w14:textId="168FAA78" w:rsidR="00BE6816" w:rsidRPr="00801BC0" w:rsidRDefault="00BE6816" w:rsidP="00D44DC0">
      <w:pPr>
        <w:rPr>
          <w:rFonts w:ascii="Times New Roman" w:hAnsi="Times New Roman" w:cs="Times New Roman"/>
          <w:sz w:val="24"/>
          <w:szCs w:val="24"/>
        </w:rPr>
      </w:pPr>
      <w:r w:rsidRPr="00801BC0">
        <w:rPr>
          <w:rFonts w:ascii="Times New Roman" w:hAnsi="Times New Roman" w:cs="Times New Roman"/>
          <w:sz w:val="24"/>
          <w:szCs w:val="24"/>
        </w:rPr>
        <w:t xml:space="preserve">                                                           PRIHODI I PRIMICI</w:t>
      </w:r>
    </w:p>
    <w:p w14:paraId="69998893" w14:textId="77777777" w:rsidR="00EC26D4" w:rsidRPr="00801BC0" w:rsidRDefault="00EC26D4" w:rsidP="00D44DC0">
      <w:pPr>
        <w:rPr>
          <w:rFonts w:ascii="Times New Roman" w:hAnsi="Times New Roman" w:cs="Times New Roman"/>
          <w:sz w:val="24"/>
          <w:szCs w:val="24"/>
        </w:rPr>
      </w:pPr>
    </w:p>
    <w:p w14:paraId="0E743484" w14:textId="1EE385ED" w:rsidR="0096500D" w:rsidRPr="00801BC0" w:rsidRDefault="00BE6816" w:rsidP="00D44DC0">
      <w:pPr>
        <w:rPr>
          <w:rFonts w:ascii="Times New Roman" w:hAnsi="Times New Roman" w:cs="Times New Roman"/>
          <w:sz w:val="24"/>
          <w:szCs w:val="24"/>
        </w:rPr>
      </w:pPr>
      <w:r w:rsidRPr="00801BC0">
        <w:rPr>
          <w:rFonts w:ascii="Times New Roman" w:hAnsi="Times New Roman" w:cs="Times New Roman"/>
          <w:sz w:val="24"/>
          <w:szCs w:val="24"/>
        </w:rPr>
        <w:t xml:space="preserve">Proračun Općine Tučepi za 2025.godinu iznosi </w:t>
      </w:r>
      <w:r w:rsidR="004F0DF9">
        <w:rPr>
          <w:rFonts w:ascii="Times New Roman" w:hAnsi="Times New Roman" w:cs="Times New Roman"/>
          <w:sz w:val="24"/>
          <w:szCs w:val="24"/>
        </w:rPr>
        <w:t>4</w:t>
      </w:r>
      <w:r w:rsidRPr="00801BC0">
        <w:rPr>
          <w:rFonts w:ascii="Times New Roman" w:hAnsi="Times New Roman" w:cs="Times New Roman"/>
          <w:sz w:val="24"/>
          <w:szCs w:val="24"/>
        </w:rPr>
        <w:t>.</w:t>
      </w:r>
      <w:r w:rsidR="004F0DF9">
        <w:rPr>
          <w:rFonts w:ascii="Times New Roman" w:hAnsi="Times New Roman" w:cs="Times New Roman"/>
          <w:sz w:val="24"/>
          <w:szCs w:val="24"/>
        </w:rPr>
        <w:t>75</w:t>
      </w:r>
      <w:r w:rsidRPr="00801BC0">
        <w:rPr>
          <w:rFonts w:ascii="Times New Roman" w:hAnsi="Times New Roman" w:cs="Times New Roman"/>
          <w:sz w:val="24"/>
          <w:szCs w:val="24"/>
        </w:rPr>
        <w:t>0.</w:t>
      </w:r>
      <w:r w:rsidR="004F0DF9">
        <w:rPr>
          <w:rFonts w:ascii="Times New Roman" w:hAnsi="Times New Roman" w:cs="Times New Roman"/>
          <w:sz w:val="24"/>
          <w:szCs w:val="24"/>
        </w:rPr>
        <w:t>967,82</w:t>
      </w:r>
      <w:r w:rsidRPr="00801BC0">
        <w:rPr>
          <w:rFonts w:ascii="Times New Roman" w:hAnsi="Times New Roman" w:cs="Times New Roman"/>
          <w:sz w:val="24"/>
          <w:szCs w:val="24"/>
        </w:rPr>
        <w:t xml:space="preserve"> EUR</w:t>
      </w:r>
    </w:p>
    <w:p w14:paraId="3A8D70DE" w14:textId="77777777" w:rsidR="00BE6816" w:rsidRPr="00801BC0" w:rsidRDefault="00BE6816" w:rsidP="00D44DC0">
      <w:pPr>
        <w:rPr>
          <w:rFonts w:ascii="Times New Roman" w:hAnsi="Times New Roman" w:cs="Times New Roman"/>
          <w:sz w:val="24"/>
          <w:szCs w:val="24"/>
        </w:rPr>
      </w:pPr>
    </w:p>
    <w:p w14:paraId="4781A98C" w14:textId="78BCB032" w:rsidR="00BE6816" w:rsidRPr="00801BC0" w:rsidRDefault="00BE6816" w:rsidP="00D44DC0">
      <w:pPr>
        <w:rPr>
          <w:rFonts w:ascii="Times New Roman" w:hAnsi="Times New Roman" w:cs="Times New Roman"/>
          <w:sz w:val="24"/>
          <w:szCs w:val="24"/>
        </w:rPr>
      </w:pPr>
      <w:r w:rsidRPr="00801BC0">
        <w:rPr>
          <w:rFonts w:ascii="Times New Roman" w:hAnsi="Times New Roman" w:cs="Times New Roman"/>
          <w:sz w:val="24"/>
          <w:szCs w:val="24"/>
        </w:rPr>
        <w:t xml:space="preserve">Sveukupni prihodi Općine Tučepi za 2025.godinu planirani su u iznosu od </w:t>
      </w:r>
      <w:r w:rsidR="004F0DF9">
        <w:rPr>
          <w:rFonts w:ascii="Times New Roman" w:hAnsi="Times New Roman" w:cs="Times New Roman"/>
          <w:sz w:val="24"/>
          <w:szCs w:val="24"/>
        </w:rPr>
        <w:t>4.100.967,82</w:t>
      </w:r>
      <w:r w:rsidRPr="00801BC0">
        <w:rPr>
          <w:rFonts w:ascii="Times New Roman" w:hAnsi="Times New Roman" w:cs="Times New Roman"/>
          <w:sz w:val="24"/>
          <w:szCs w:val="24"/>
        </w:rPr>
        <w:t xml:space="preserve"> EUR i višak prihoda od </w:t>
      </w:r>
      <w:r w:rsidR="004F0DF9">
        <w:rPr>
          <w:rFonts w:ascii="Times New Roman" w:hAnsi="Times New Roman" w:cs="Times New Roman"/>
          <w:sz w:val="24"/>
          <w:szCs w:val="24"/>
        </w:rPr>
        <w:t>650.00</w:t>
      </w:r>
      <w:r w:rsidRPr="00801BC0">
        <w:rPr>
          <w:rFonts w:ascii="Times New Roman" w:hAnsi="Times New Roman" w:cs="Times New Roman"/>
          <w:sz w:val="24"/>
          <w:szCs w:val="24"/>
        </w:rPr>
        <w:t>0,00 EUR.</w:t>
      </w:r>
      <w:r w:rsidR="004F0DF9">
        <w:rPr>
          <w:rFonts w:ascii="Times New Roman" w:hAnsi="Times New Roman" w:cs="Times New Roman"/>
          <w:sz w:val="24"/>
          <w:szCs w:val="24"/>
        </w:rPr>
        <w:t xml:space="preserve"> U planu proračuna za 23025.godinu nisu planirani primici od zaduživanja/financiranja.</w:t>
      </w:r>
    </w:p>
    <w:p w14:paraId="2C2763B5" w14:textId="0C7C21D1" w:rsidR="00BE6816" w:rsidRPr="00801BC0" w:rsidRDefault="00BE6816" w:rsidP="00D44DC0">
      <w:pPr>
        <w:rPr>
          <w:rFonts w:ascii="Times New Roman" w:hAnsi="Times New Roman" w:cs="Times New Roman"/>
          <w:sz w:val="24"/>
          <w:szCs w:val="24"/>
        </w:rPr>
      </w:pPr>
      <w:r w:rsidRPr="00801BC0">
        <w:rPr>
          <w:rFonts w:ascii="Times New Roman" w:hAnsi="Times New Roman" w:cs="Times New Roman"/>
          <w:sz w:val="24"/>
          <w:szCs w:val="24"/>
        </w:rPr>
        <w:t>Ukupni prihodi planirani su u visini od</w:t>
      </w:r>
      <w:r w:rsidR="0061087B">
        <w:rPr>
          <w:rFonts w:ascii="Times New Roman" w:hAnsi="Times New Roman" w:cs="Times New Roman"/>
          <w:sz w:val="24"/>
          <w:szCs w:val="24"/>
        </w:rPr>
        <w:t xml:space="preserve"> 4.100.967,82</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EUR, u čemu prihodi</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 xml:space="preserve">od poreza sudjeluju sa </w:t>
      </w:r>
      <w:r w:rsidR="00437282">
        <w:rPr>
          <w:rFonts w:ascii="Times New Roman" w:hAnsi="Times New Roman" w:cs="Times New Roman"/>
          <w:sz w:val="24"/>
          <w:szCs w:val="24"/>
        </w:rPr>
        <w:t>40</w:t>
      </w:r>
      <w:r w:rsidRPr="00801BC0">
        <w:rPr>
          <w:rFonts w:ascii="Times New Roman" w:hAnsi="Times New Roman" w:cs="Times New Roman"/>
          <w:sz w:val="24"/>
          <w:szCs w:val="24"/>
        </w:rPr>
        <w:t>,</w:t>
      </w:r>
      <w:r w:rsidR="00437282">
        <w:rPr>
          <w:rFonts w:ascii="Times New Roman" w:hAnsi="Times New Roman" w:cs="Times New Roman"/>
          <w:sz w:val="24"/>
          <w:szCs w:val="24"/>
        </w:rPr>
        <w:t>3</w:t>
      </w:r>
      <w:r w:rsidRPr="00801BC0">
        <w:rPr>
          <w:rFonts w:ascii="Times New Roman" w:hAnsi="Times New Roman" w:cs="Times New Roman"/>
          <w:sz w:val="24"/>
          <w:szCs w:val="24"/>
        </w:rPr>
        <w:t>0%, pomoći iz inozemstva i od subjekata unutar općeg proračuna</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3</w:t>
      </w:r>
      <w:r w:rsidR="00437282">
        <w:rPr>
          <w:rFonts w:ascii="Times New Roman" w:hAnsi="Times New Roman" w:cs="Times New Roman"/>
          <w:sz w:val="24"/>
          <w:szCs w:val="24"/>
        </w:rPr>
        <w:t>7</w:t>
      </w:r>
      <w:r w:rsidRPr="00801BC0">
        <w:rPr>
          <w:rFonts w:ascii="Times New Roman" w:hAnsi="Times New Roman" w:cs="Times New Roman"/>
          <w:sz w:val="24"/>
          <w:szCs w:val="24"/>
        </w:rPr>
        <w:t>,0</w:t>
      </w:r>
      <w:r w:rsidR="00437282">
        <w:rPr>
          <w:rFonts w:ascii="Times New Roman" w:hAnsi="Times New Roman" w:cs="Times New Roman"/>
          <w:sz w:val="24"/>
          <w:szCs w:val="24"/>
        </w:rPr>
        <w:t>3</w:t>
      </w:r>
      <w:r w:rsidRPr="00801BC0">
        <w:rPr>
          <w:rFonts w:ascii="Times New Roman" w:hAnsi="Times New Roman" w:cs="Times New Roman"/>
          <w:sz w:val="24"/>
          <w:szCs w:val="24"/>
        </w:rPr>
        <w:t>%, prihodi od imovine 4,</w:t>
      </w:r>
      <w:r w:rsidR="00437282">
        <w:rPr>
          <w:rFonts w:ascii="Times New Roman" w:hAnsi="Times New Roman" w:cs="Times New Roman"/>
          <w:sz w:val="24"/>
          <w:szCs w:val="24"/>
        </w:rPr>
        <w:t>75</w:t>
      </w:r>
      <w:r w:rsidRPr="00801BC0">
        <w:rPr>
          <w:rFonts w:ascii="Times New Roman" w:hAnsi="Times New Roman" w:cs="Times New Roman"/>
          <w:sz w:val="24"/>
          <w:szCs w:val="24"/>
        </w:rPr>
        <w:t>6%, prihodi od upravnih i administrativnih pristojbi, pristojbi</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po posebnim propisima i naknada 17,</w:t>
      </w:r>
      <w:r w:rsidR="00437282">
        <w:rPr>
          <w:rFonts w:ascii="Times New Roman" w:hAnsi="Times New Roman" w:cs="Times New Roman"/>
          <w:sz w:val="24"/>
          <w:szCs w:val="24"/>
        </w:rPr>
        <w:t>75</w:t>
      </w:r>
      <w:r w:rsidRPr="00801BC0">
        <w:rPr>
          <w:rFonts w:ascii="Times New Roman" w:hAnsi="Times New Roman" w:cs="Times New Roman"/>
          <w:sz w:val="24"/>
          <w:szCs w:val="24"/>
        </w:rPr>
        <w:t>%</w:t>
      </w:r>
      <w:r w:rsidR="00437282">
        <w:rPr>
          <w:rFonts w:ascii="Times New Roman" w:hAnsi="Times New Roman" w:cs="Times New Roman"/>
          <w:sz w:val="24"/>
          <w:szCs w:val="24"/>
        </w:rPr>
        <w:t xml:space="preserve"> te </w:t>
      </w:r>
      <w:r w:rsidRPr="00801BC0">
        <w:rPr>
          <w:rFonts w:ascii="Times New Roman" w:hAnsi="Times New Roman" w:cs="Times New Roman"/>
          <w:sz w:val="24"/>
          <w:szCs w:val="24"/>
        </w:rPr>
        <w:t>kazne, upravne mjere i ostali prihodi 0,</w:t>
      </w:r>
      <w:r w:rsidR="00437282">
        <w:rPr>
          <w:rFonts w:ascii="Times New Roman" w:hAnsi="Times New Roman" w:cs="Times New Roman"/>
          <w:sz w:val="24"/>
          <w:szCs w:val="24"/>
        </w:rPr>
        <w:t>1</w:t>
      </w:r>
      <w:r w:rsidRPr="00801BC0">
        <w:rPr>
          <w:rFonts w:ascii="Times New Roman" w:hAnsi="Times New Roman" w:cs="Times New Roman"/>
          <w:sz w:val="24"/>
          <w:szCs w:val="24"/>
        </w:rPr>
        <w:t>7%</w:t>
      </w:r>
      <w:r w:rsidR="00437282">
        <w:rPr>
          <w:rFonts w:ascii="Times New Roman" w:hAnsi="Times New Roman" w:cs="Times New Roman"/>
          <w:sz w:val="24"/>
          <w:szCs w:val="24"/>
        </w:rPr>
        <w:t>.</w:t>
      </w:r>
      <w:r w:rsidRPr="00801BC0">
        <w:rPr>
          <w:rFonts w:ascii="Times New Roman" w:hAnsi="Times New Roman" w:cs="Times New Roman"/>
          <w:sz w:val="24"/>
          <w:szCs w:val="24"/>
        </w:rPr>
        <w:t xml:space="preserve"> </w:t>
      </w:r>
    </w:p>
    <w:p w14:paraId="2FA00E2A" w14:textId="77777777" w:rsidR="00BE6816" w:rsidRPr="00801BC0" w:rsidRDefault="00BE6816" w:rsidP="00D44DC0">
      <w:pPr>
        <w:rPr>
          <w:rFonts w:ascii="Times New Roman" w:hAnsi="Times New Roman" w:cs="Times New Roman"/>
          <w:sz w:val="24"/>
          <w:szCs w:val="24"/>
        </w:rPr>
      </w:pPr>
    </w:p>
    <w:p w14:paraId="2E9A43EA" w14:textId="6E446B4A" w:rsidR="00031B27" w:rsidRPr="00801BC0" w:rsidRDefault="00BE6816" w:rsidP="00D44DC0">
      <w:pPr>
        <w:rPr>
          <w:rFonts w:ascii="Times New Roman" w:hAnsi="Times New Roman" w:cs="Times New Roman"/>
          <w:sz w:val="24"/>
          <w:szCs w:val="24"/>
        </w:rPr>
      </w:pPr>
      <w:r w:rsidRPr="00801BC0">
        <w:rPr>
          <w:rFonts w:ascii="Times New Roman" w:hAnsi="Times New Roman" w:cs="Times New Roman"/>
          <w:sz w:val="24"/>
          <w:szCs w:val="24"/>
        </w:rPr>
        <w:t>U Proračunu Općine Tučepi  za 2025. godinu planiran je višak prihoda u ukupnom</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 xml:space="preserve">iznosu od </w:t>
      </w:r>
      <w:r w:rsidR="004F0DF9">
        <w:rPr>
          <w:rFonts w:ascii="Times New Roman" w:hAnsi="Times New Roman" w:cs="Times New Roman"/>
          <w:sz w:val="24"/>
          <w:szCs w:val="24"/>
        </w:rPr>
        <w:t>650.00</w:t>
      </w:r>
      <w:r w:rsidRPr="00801BC0">
        <w:rPr>
          <w:rFonts w:ascii="Times New Roman" w:hAnsi="Times New Roman" w:cs="Times New Roman"/>
          <w:sz w:val="24"/>
          <w:szCs w:val="24"/>
        </w:rPr>
        <w:t>0,00 EUR.</w:t>
      </w:r>
    </w:p>
    <w:p w14:paraId="0C3AFDCC" w14:textId="77777777" w:rsidR="00031B27" w:rsidRPr="00801BC0" w:rsidRDefault="00031B27" w:rsidP="00D44DC0">
      <w:pPr>
        <w:rPr>
          <w:rFonts w:ascii="Times New Roman" w:hAnsi="Times New Roman" w:cs="Times New Roman"/>
          <w:sz w:val="24"/>
          <w:szCs w:val="24"/>
        </w:rPr>
      </w:pPr>
    </w:p>
    <w:p w14:paraId="345AAA49" w14:textId="75C95551" w:rsidR="00031B27" w:rsidRPr="00801BC0" w:rsidRDefault="00031B27" w:rsidP="00D44DC0">
      <w:pPr>
        <w:rPr>
          <w:rFonts w:ascii="Times New Roman" w:hAnsi="Times New Roman" w:cs="Times New Roman"/>
          <w:sz w:val="24"/>
          <w:szCs w:val="24"/>
        </w:rPr>
      </w:pPr>
      <w:r w:rsidRPr="00801BC0">
        <w:rPr>
          <w:rFonts w:ascii="Times New Roman" w:hAnsi="Times New Roman" w:cs="Times New Roman"/>
          <w:sz w:val="24"/>
          <w:szCs w:val="24"/>
        </w:rPr>
        <w:lastRenderedPageBreak/>
        <w:t>U nastavku slijedi tabelarni prikaz prihoda i primitaka po skupinama (tabela</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br.</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1.).</w:t>
      </w:r>
    </w:p>
    <w:p w14:paraId="154378CE" w14:textId="4C8615AD" w:rsidR="00031B27" w:rsidRPr="00801BC0" w:rsidRDefault="00031B27" w:rsidP="00D44DC0">
      <w:pPr>
        <w:rPr>
          <w:rFonts w:ascii="Times New Roman" w:hAnsi="Times New Roman" w:cs="Times New Roman"/>
          <w:sz w:val="24"/>
          <w:szCs w:val="24"/>
        </w:rPr>
      </w:pPr>
      <w:r w:rsidRPr="00801BC0">
        <w:rPr>
          <w:rFonts w:ascii="Times New Roman" w:hAnsi="Times New Roman" w:cs="Times New Roman"/>
          <w:sz w:val="24"/>
          <w:szCs w:val="24"/>
        </w:rPr>
        <w:t>Tabela</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br. 1.</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Prihodi i</w:t>
      </w:r>
      <w:r w:rsidRPr="00801BC0">
        <w:rPr>
          <w:rFonts w:ascii="Times New Roman" w:hAnsi="Times New Roman" w:cs="Times New Roman"/>
          <w:spacing w:val="-3"/>
          <w:sz w:val="24"/>
          <w:szCs w:val="24"/>
        </w:rPr>
        <w:t xml:space="preserve"> </w:t>
      </w:r>
      <w:r w:rsidRPr="00801BC0">
        <w:rPr>
          <w:rFonts w:ascii="Times New Roman" w:hAnsi="Times New Roman" w:cs="Times New Roman"/>
          <w:sz w:val="24"/>
          <w:szCs w:val="24"/>
        </w:rPr>
        <w:t>primici po</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skupinama za</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202</w:t>
      </w:r>
      <w:r w:rsidR="006C4DD4" w:rsidRPr="00801BC0">
        <w:rPr>
          <w:rFonts w:ascii="Times New Roman" w:hAnsi="Times New Roman" w:cs="Times New Roman"/>
          <w:sz w:val="24"/>
          <w:szCs w:val="24"/>
        </w:rPr>
        <w:t>5</w:t>
      </w:r>
      <w:r w:rsidRPr="00801BC0">
        <w:rPr>
          <w:rFonts w:ascii="Times New Roman" w:hAnsi="Times New Roman" w:cs="Times New Roman"/>
          <w:sz w:val="24"/>
          <w:szCs w:val="24"/>
        </w:rPr>
        <w:t>. godinu</w:t>
      </w:r>
    </w:p>
    <w:p w14:paraId="48A73D94" w14:textId="77777777" w:rsidR="00031B27" w:rsidRPr="00801BC0" w:rsidRDefault="00031B27" w:rsidP="00D44DC0">
      <w:pPr>
        <w:rPr>
          <w:rFonts w:ascii="Times New Roman" w:hAnsi="Times New Roman" w:cs="Times New Roman"/>
          <w:sz w:val="24"/>
          <w:szCs w:val="24"/>
        </w:rPr>
      </w:pPr>
    </w:p>
    <w:tbl>
      <w:tblPr>
        <w:tblStyle w:val="Reetkatablice"/>
        <w:tblW w:w="0" w:type="auto"/>
        <w:tblInd w:w="720" w:type="dxa"/>
        <w:tblLook w:val="04A0" w:firstRow="1" w:lastRow="0" w:firstColumn="1" w:lastColumn="0" w:noHBand="0" w:noVBand="1"/>
      </w:tblPr>
      <w:tblGrid>
        <w:gridCol w:w="6110"/>
        <w:gridCol w:w="1476"/>
        <w:gridCol w:w="756"/>
      </w:tblGrid>
      <w:tr w:rsidR="006C4DD4" w:rsidRPr="00801BC0" w14:paraId="5C22012F" w14:textId="77777777" w:rsidTr="006C4DD4">
        <w:tc>
          <w:tcPr>
            <w:tcW w:w="6505" w:type="dxa"/>
          </w:tcPr>
          <w:p w14:paraId="17F1D9D2" w14:textId="52E21D51" w:rsidR="006C4DD4" w:rsidRPr="00801BC0" w:rsidRDefault="006C4DD4" w:rsidP="00D44DC0">
            <w:pPr>
              <w:rPr>
                <w:rFonts w:ascii="Times New Roman" w:hAnsi="Times New Roman" w:cs="Times New Roman"/>
                <w:color w:val="FF0000"/>
                <w:sz w:val="24"/>
                <w:szCs w:val="24"/>
              </w:rPr>
            </w:pPr>
            <w:r w:rsidRPr="00801BC0">
              <w:rPr>
                <w:rFonts w:ascii="Times New Roman" w:hAnsi="Times New Roman" w:cs="Times New Roman"/>
                <w:sz w:val="24"/>
                <w:szCs w:val="24"/>
              </w:rPr>
              <w:t>PRIHODI</w:t>
            </w:r>
            <w:r w:rsidRPr="00801BC0">
              <w:rPr>
                <w:rFonts w:ascii="Times New Roman" w:hAnsi="Times New Roman" w:cs="Times New Roman"/>
                <w:spacing w:val="-3"/>
                <w:sz w:val="24"/>
                <w:szCs w:val="24"/>
              </w:rPr>
              <w:t xml:space="preserve"> </w:t>
            </w:r>
            <w:r w:rsidRPr="00801BC0">
              <w:rPr>
                <w:rFonts w:ascii="Times New Roman" w:hAnsi="Times New Roman" w:cs="Times New Roman"/>
                <w:sz w:val="24"/>
                <w:szCs w:val="24"/>
              </w:rPr>
              <w:t>I</w:t>
            </w:r>
            <w:r w:rsidRPr="00801BC0">
              <w:rPr>
                <w:rFonts w:ascii="Times New Roman" w:hAnsi="Times New Roman" w:cs="Times New Roman"/>
                <w:spacing w:val="-3"/>
                <w:sz w:val="24"/>
                <w:szCs w:val="24"/>
              </w:rPr>
              <w:t xml:space="preserve"> </w:t>
            </w:r>
            <w:r w:rsidRPr="00801BC0">
              <w:rPr>
                <w:rFonts w:ascii="Times New Roman" w:hAnsi="Times New Roman" w:cs="Times New Roman"/>
                <w:sz w:val="24"/>
                <w:szCs w:val="24"/>
              </w:rPr>
              <w:t>PRIMICI</w:t>
            </w:r>
          </w:p>
        </w:tc>
        <w:tc>
          <w:tcPr>
            <w:tcW w:w="1275" w:type="dxa"/>
          </w:tcPr>
          <w:p w14:paraId="343DFAFF" w14:textId="6865E493" w:rsidR="006C4DD4" w:rsidRPr="00801BC0" w:rsidRDefault="006C4DD4" w:rsidP="00C36DFC">
            <w:pPr>
              <w:jc w:val="center"/>
              <w:rPr>
                <w:rFonts w:ascii="Times New Roman" w:hAnsi="Times New Roman" w:cs="Times New Roman"/>
                <w:bCs/>
                <w:color w:val="FF0000"/>
                <w:sz w:val="24"/>
                <w:szCs w:val="24"/>
              </w:rPr>
            </w:pPr>
            <w:r w:rsidRPr="00801BC0">
              <w:rPr>
                <w:rFonts w:ascii="Times New Roman" w:hAnsi="Times New Roman" w:cs="Times New Roman"/>
                <w:bCs/>
                <w:sz w:val="24"/>
                <w:szCs w:val="24"/>
              </w:rPr>
              <w:t>IZNOS</w:t>
            </w:r>
          </w:p>
        </w:tc>
        <w:tc>
          <w:tcPr>
            <w:tcW w:w="562" w:type="dxa"/>
          </w:tcPr>
          <w:p w14:paraId="48D2DAD5" w14:textId="6AFE9855" w:rsidR="006C4DD4" w:rsidRPr="00801BC0" w:rsidRDefault="006C4DD4" w:rsidP="00C36DFC">
            <w:pPr>
              <w:jc w:val="center"/>
              <w:rPr>
                <w:rFonts w:ascii="Times New Roman" w:hAnsi="Times New Roman" w:cs="Times New Roman"/>
                <w:color w:val="FF0000"/>
                <w:sz w:val="24"/>
                <w:szCs w:val="24"/>
              </w:rPr>
            </w:pPr>
            <w:r w:rsidRPr="00801BC0">
              <w:rPr>
                <w:rFonts w:ascii="Times New Roman" w:hAnsi="Times New Roman" w:cs="Times New Roman"/>
                <w:sz w:val="24"/>
                <w:szCs w:val="24"/>
              </w:rPr>
              <w:t>%</w:t>
            </w:r>
          </w:p>
        </w:tc>
      </w:tr>
      <w:tr w:rsidR="006C4DD4" w:rsidRPr="00801BC0" w14:paraId="37168F7E" w14:textId="77777777" w:rsidTr="006C4DD4">
        <w:tc>
          <w:tcPr>
            <w:tcW w:w="6505" w:type="dxa"/>
          </w:tcPr>
          <w:p w14:paraId="1F943FD1" w14:textId="3BB5EDD5" w:rsidR="006C4DD4" w:rsidRPr="00801BC0" w:rsidRDefault="006C4DD4" w:rsidP="00D44DC0">
            <w:pPr>
              <w:rPr>
                <w:rFonts w:ascii="Times New Roman" w:hAnsi="Times New Roman" w:cs="Times New Roman"/>
                <w:color w:val="FF0000"/>
                <w:sz w:val="24"/>
                <w:szCs w:val="24"/>
              </w:rPr>
            </w:pPr>
            <w:r w:rsidRPr="00801BC0">
              <w:rPr>
                <w:rFonts w:ascii="Times New Roman" w:hAnsi="Times New Roman" w:cs="Times New Roman"/>
                <w:sz w:val="24"/>
                <w:szCs w:val="24"/>
              </w:rPr>
              <w:t>Prihodi</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od</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poreza</w:t>
            </w:r>
          </w:p>
        </w:tc>
        <w:tc>
          <w:tcPr>
            <w:tcW w:w="1275" w:type="dxa"/>
          </w:tcPr>
          <w:p w14:paraId="1561034E" w14:textId="1593826D" w:rsidR="006C4DD4" w:rsidRPr="00C36DFC" w:rsidRDefault="0061087B" w:rsidP="00C36DFC">
            <w:pPr>
              <w:jc w:val="right"/>
              <w:rPr>
                <w:rFonts w:ascii="Times New Roman" w:hAnsi="Times New Roman" w:cs="Times New Roman"/>
                <w:sz w:val="24"/>
                <w:szCs w:val="24"/>
              </w:rPr>
            </w:pPr>
            <w:r w:rsidRPr="00C36DFC">
              <w:rPr>
                <w:rFonts w:ascii="Times New Roman" w:hAnsi="Times New Roman" w:cs="Times New Roman"/>
                <w:sz w:val="24"/>
                <w:szCs w:val="24"/>
              </w:rPr>
              <w:t>1.652.800,00</w:t>
            </w:r>
          </w:p>
        </w:tc>
        <w:tc>
          <w:tcPr>
            <w:tcW w:w="562" w:type="dxa"/>
          </w:tcPr>
          <w:p w14:paraId="45C87AA9" w14:textId="7898C342" w:rsidR="006C4DD4" w:rsidRPr="00C36DFC" w:rsidRDefault="0061087B" w:rsidP="00C36DFC">
            <w:pPr>
              <w:jc w:val="right"/>
              <w:rPr>
                <w:rFonts w:ascii="Times New Roman" w:hAnsi="Times New Roman" w:cs="Times New Roman"/>
                <w:sz w:val="24"/>
                <w:szCs w:val="24"/>
              </w:rPr>
            </w:pPr>
            <w:r w:rsidRPr="00C36DFC">
              <w:rPr>
                <w:rFonts w:ascii="Times New Roman" w:hAnsi="Times New Roman" w:cs="Times New Roman"/>
                <w:sz w:val="24"/>
                <w:szCs w:val="24"/>
              </w:rPr>
              <w:t>40,30</w:t>
            </w:r>
          </w:p>
        </w:tc>
      </w:tr>
      <w:tr w:rsidR="006C4DD4" w:rsidRPr="00801BC0" w14:paraId="6ABFA17E" w14:textId="77777777" w:rsidTr="006C4DD4">
        <w:tc>
          <w:tcPr>
            <w:tcW w:w="6505" w:type="dxa"/>
          </w:tcPr>
          <w:p w14:paraId="778BB667" w14:textId="4D71DA19" w:rsidR="006C4DD4" w:rsidRPr="00801BC0" w:rsidRDefault="006C4DD4" w:rsidP="00D44DC0">
            <w:pPr>
              <w:rPr>
                <w:rFonts w:ascii="Times New Roman" w:hAnsi="Times New Roman" w:cs="Times New Roman"/>
                <w:color w:val="FF0000"/>
                <w:sz w:val="24"/>
                <w:szCs w:val="24"/>
              </w:rPr>
            </w:pPr>
            <w:r w:rsidRPr="00801BC0">
              <w:rPr>
                <w:rFonts w:ascii="Times New Roman" w:hAnsi="Times New Roman" w:cs="Times New Roman"/>
                <w:sz w:val="24"/>
                <w:szCs w:val="24"/>
              </w:rPr>
              <w:t>Pomoći</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iz</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inozemstva</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i</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od</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subjekata</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unutar</w:t>
            </w:r>
            <w:r w:rsidRPr="00801BC0">
              <w:rPr>
                <w:rFonts w:ascii="Times New Roman" w:hAnsi="Times New Roman" w:cs="Times New Roman"/>
                <w:spacing w:val="-4"/>
                <w:sz w:val="24"/>
                <w:szCs w:val="24"/>
              </w:rPr>
              <w:t xml:space="preserve"> </w:t>
            </w:r>
            <w:r w:rsidRPr="00801BC0">
              <w:rPr>
                <w:rFonts w:ascii="Times New Roman" w:hAnsi="Times New Roman" w:cs="Times New Roman"/>
                <w:sz w:val="24"/>
                <w:szCs w:val="24"/>
              </w:rPr>
              <w:t>općeg</w:t>
            </w:r>
            <w:r w:rsidRPr="00801BC0">
              <w:rPr>
                <w:rFonts w:ascii="Times New Roman" w:hAnsi="Times New Roman" w:cs="Times New Roman"/>
                <w:spacing w:val="-3"/>
                <w:sz w:val="24"/>
                <w:szCs w:val="24"/>
              </w:rPr>
              <w:t xml:space="preserve"> </w:t>
            </w:r>
            <w:r w:rsidRPr="00801BC0">
              <w:rPr>
                <w:rFonts w:ascii="Times New Roman" w:hAnsi="Times New Roman" w:cs="Times New Roman"/>
                <w:sz w:val="24"/>
                <w:szCs w:val="24"/>
              </w:rPr>
              <w:t>proračuna</w:t>
            </w:r>
          </w:p>
        </w:tc>
        <w:tc>
          <w:tcPr>
            <w:tcW w:w="1275" w:type="dxa"/>
          </w:tcPr>
          <w:p w14:paraId="45E18142" w14:textId="2F19732A" w:rsidR="006C4DD4" w:rsidRPr="00C36DFC" w:rsidRDefault="0061087B" w:rsidP="00C36DFC">
            <w:pPr>
              <w:jc w:val="right"/>
              <w:rPr>
                <w:rFonts w:ascii="Times New Roman" w:hAnsi="Times New Roman" w:cs="Times New Roman"/>
                <w:sz w:val="24"/>
                <w:szCs w:val="24"/>
              </w:rPr>
            </w:pPr>
            <w:r w:rsidRPr="00C36DFC">
              <w:rPr>
                <w:rFonts w:ascii="Times New Roman" w:hAnsi="Times New Roman" w:cs="Times New Roman"/>
                <w:sz w:val="24"/>
                <w:szCs w:val="24"/>
              </w:rPr>
              <w:t>1.518.750,00</w:t>
            </w:r>
          </w:p>
        </w:tc>
        <w:tc>
          <w:tcPr>
            <w:tcW w:w="562" w:type="dxa"/>
          </w:tcPr>
          <w:p w14:paraId="772893EB" w14:textId="4D1E5165" w:rsidR="006C4DD4" w:rsidRPr="00C36DFC" w:rsidRDefault="0061087B" w:rsidP="00C36DFC">
            <w:pPr>
              <w:jc w:val="right"/>
              <w:rPr>
                <w:rFonts w:ascii="Times New Roman" w:hAnsi="Times New Roman" w:cs="Times New Roman"/>
                <w:sz w:val="24"/>
                <w:szCs w:val="24"/>
              </w:rPr>
            </w:pPr>
            <w:r w:rsidRPr="00C36DFC">
              <w:rPr>
                <w:rFonts w:ascii="Times New Roman" w:hAnsi="Times New Roman" w:cs="Times New Roman"/>
                <w:sz w:val="24"/>
                <w:szCs w:val="24"/>
              </w:rPr>
              <w:t>37,03</w:t>
            </w:r>
          </w:p>
        </w:tc>
      </w:tr>
      <w:tr w:rsidR="006C4DD4" w:rsidRPr="00801BC0" w14:paraId="4C8B5981" w14:textId="77777777" w:rsidTr="006C4DD4">
        <w:tc>
          <w:tcPr>
            <w:tcW w:w="6505" w:type="dxa"/>
          </w:tcPr>
          <w:p w14:paraId="54A35A2E" w14:textId="23C8C321" w:rsidR="006C4DD4" w:rsidRPr="00801BC0" w:rsidRDefault="006C4DD4" w:rsidP="00D44DC0">
            <w:pPr>
              <w:rPr>
                <w:rFonts w:ascii="Times New Roman" w:hAnsi="Times New Roman" w:cs="Times New Roman"/>
                <w:color w:val="FF0000"/>
                <w:sz w:val="24"/>
                <w:szCs w:val="24"/>
              </w:rPr>
            </w:pPr>
            <w:r w:rsidRPr="00801BC0">
              <w:rPr>
                <w:rFonts w:ascii="Times New Roman" w:hAnsi="Times New Roman" w:cs="Times New Roman"/>
                <w:sz w:val="24"/>
                <w:szCs w:val="24"/>
              </w:rPr>
              <w:t>Prihodi</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od</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imovine</w:t>
            </w:r>
          </w:p>
        </w:tc>
        <w:tc>
          <w:tcPr>
            <w:tcW w:w="1275" w:type="dxa"/>
          </w:tcPr>
          <w:p w14:paraId="19C776C6" w14:textId="54B7CCB6" w:rsidR="006C4DD4" w:rsidRPr="00C36DFC" w:rsidRDefault="0061087B" w:rsidP="00C36DFC">
            <w:pPr>
              <w:jc w:val="right"/>
              <w:rPr>
                <w:rFonts w:ascii="Times New Roman" w:hAnsi="Times New Roman" w:cs="Times New Roman"/>
                <w:sz w:val="24"/>
                <w:szCs w:val="24"/>
              </w:rPr>
            </w:pPr>
            <w:r w:rsidRPr="00C36DFC">
              <w:rPr>
                <w:rFonts w:ascii="Times New Roman" w:hAnsi="Times New Roman" w:cs="Times New Roman"/>
                <w:sz w:val="24"/>
                <w:szCs w:val="24"/>
              </w:rPr>
              <w:t>194.647,82</w:t>
            </w:r>
          </w:p>
        </w:tc>
        <w:tc>
          <w:tcPr>
            <w:tcW w:w="562" w:type="dxa"/>
          </w:tcPr>
          <w:p w14:paraId="1424382A" w14:textId="5C92789E" w:rsidR="006C4DD4" w:rsidRPr="00C36DFC" w:rsidRDefault="0061087B" w:rsidP="00C36DFC">
            <w:pPr>
              <w:jc w:val="right"/>
              <w:rPr>
                <w:rFonts w:ascii="Times New Roman" w:hAnsi="Times New Roman" w:cs="Times New Roman"/>
                <w:sz w:val="24"/>
                <w:szCs w:val="24"/>
              </w:rPr>
            </w:pPr>
            <w:r w:rsidRPr="00C36DFC">
              <w:rPr>
                <w:rFonts w:ascii="Times New Roman" w:hAnsi="Times New Roman" w:cs="Times New Roman"/>
                <w:sz w:val="24"/>
                <w:szCs w:val="24"/>
              </w:rPr>
              <w:t>4,75</w:t>
            </w:r>
          </w:p>
        </w:tc>
      </w:tr>
      <w:tr w:rsidR="006C4DD4" w:rsidRPr="00801BC0" w14:paraId="78BAE2D5" w14:textId="77777777" w:rsidTr="006C4DD4">
        <w:tc>
          <w:tcPr>
            <w:tcW w:w="6505" w:type="dxa"/>
          </w:tcPr>
          <w:p w14:paraId="18F59730" w14:textId="67F29EDB" w:rsidR="006C4DD4" w:rsidRPr="00801BC0" w:rsidRDefault="006C4DD4" w:rsidP="00D44DC0">
            <w:pPr>
              <w:rPr>
                <w:rFonts w:ascii="Times New Roman" w:hAnsi="Times New Roman" w:cs="Times New Roman"/>
                <w:color w:val="FF0000"/>
                <w:sz w:val="24"/>
                <w:szCs w:val="24"/>
              </w:rPr>
            </w:pPr>
            <w:r w:rsidRPr="00801BC0">
              <w:rPr>
                <w:rFonts w:ascii="Times New Roman" w:hAnsi="Times New Roman" w:cs="Times New Roman"/>
                <w:sz w:val="24"/>
                <w:szCs w:val="24"/>
              </w:rPr>
              <w:t>Prihodi od upravnih i administrativnih pristojbi, pristojbi po</w:t>
            </w:r>
            <w:r w:rsidRPr="00801BC0">
              <w:rPr>
                <w:rFonts w:ascii="Times New Roman" w:hAnsi="Times New Roman" w:cs="Times New Roman"/>
                <w:spacing w:val="-47"/>
                <w:sz w:val="24"/>
                <w:szCs w:val="24"/>
              </w:rPr>
              <w:t xml:space="preserve"> </w:t>
            </w:r>
            <w:r w:rsidRPr="00801BC0">
              <w:rPr>
                <w:rFonts w:ascii="Times New Roman" w:hAnsi="Times New Roman" w:cs="Times New Roman"/>
                <w:sz w:val="24"/>
                <w:szCs w:val="24"/>
              </w:rPr>
              <w:t>posebnim propisima i naknada</w:t>
            </w:r>
          </w:p>
        </w:tc>
        <w:tc>
          <w:tcPr>
            <w:tcW w:w="1275" w:type="dxa"/>
          </w:tcPr>
          <w:p w14:paraId="20B5C071" w14:textId="421C2B3D" w:rsidR="006C4DD4" w:rsidRPr="00C36DFC" w:rsidRDefault="0061087B" w:rsidP="00C36DFC">
            <w:pPr>
              <w:jc w:val="right"/>
              <w:rPr>
                <w:rFonts w:ascii="Times New Roman" w:hAnsi="Times New Roman" w:cs="Times New Roman"/>
                <w:sz w:val="24"/>
                <w:szCs w:val="24"/>
              </w:rPr>
            </w:pPr>
            <w:r w:rsidRPr="00C36DFC">
              <w:rPr>
                <w:rFonts w:ascii="Times New Roman" w:hAnsi="Times New Roman" w:cs="Times New Roman"/>
                <w:sz w:val="24"/>
                <w:szCs w:val="24"/>
              </w:rPr>
              <w:t>727.770,00</w:t>
            </w:r>
          </w:p>
        </w:tc>
        <w:tc>
          <w:tcPr>
            <w:tcW w:w="562" w:type="dxa"/>
          </w:tcPr>
          <w:p w14:paraId="77A464C5" w14:textId="6F73A179" w:rsidR="006C4DD4" w:rsidRPr="00C36DFC" w:rsidRDefault="0061087B" w:rsidP="00C36DFC">
            <w:pPr>
              <w:jc w:val="right"/>
              <w:rPr>
                <w:rFonts w:ascii="Times New Roman" w:hAnsi="Times New Roman" w:cs="Times New Roman"/>
                <w:sz w:val="24"/>
                <w:szCs w:val="24"/>
              </w:rPr>
            </w:pPr>
            <w:r w:rsidRPr="00C36DFC">
              <w:rPr>
                <w:rFonts w:ascii="Times New Roman" w:hAnsi="Times New Roman" w:cs="Times New Roman"/>
                <w:sz w:val="24"/>
                <w:szCs w:val="24"/>
              </w:rPr>
              <w:t>17,75</w:t>
            </w:r>
          </w:p>
        </w:tc>
      </w:tr>
      <w:tr w:rsidR="006C4DD4" w:rsidRPr="00801BC0" w14:paraId="19851783" w14:textId="77777777" w:rsidTr="006C4DD4">
        <w:tc>
          <w:tcPr>
            <w:tcW w:w="6505" w:type="dxa"/>
          </w:tcPr>
          <w:p w14:paraId="1ECC2C58" w14:textId="6124FD1F" w:rsidR="006C4DD4" w:rsidRPr="00801BC0" w:rsidRDefault="006C4DD4" w:rsidP="00D44DC0">
            <w:pPr>
              <w:rPr>
                <w:rFonts w:ascii="Times New Roman" w:hAnsi="Times New Roman" w:cs="Times New Roman"/>
                <w:color w:val="FF0000"/>
                <w:sz w:val="24"/>
                <w:szCs w:val="24"/>
              </w:rPr>
            </w:pPr>
            <w:r w:rsidRPr="00801BC0">
              <w:rPr>
                <w:rFonts w:ascii="Times New Roman" w:hAnsi="Times New Roman" w:cs="Times New Roman"/>
                <w:sz w:val="24"/>
                <w:szCs w:val="24"/>
              </w:rPr>
              <w:t>Kazne,</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upravne</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mjere</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i</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ostali</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prihodi</w:t>
            </w:r>
          </w:p>
        </w:tc>
        <w:tc>
          <w:tcPr>
            <w:tcW w:w="1275" w:type="dxa"/>
          </w:tcPr>
          <w:p w14:paraId="19CDE66B" w14:textId="46F9B1B4" w:rsidR="006C4DD4" w:rsidRPr="00C36DFC" w:rsidRDefault="0061087B" w:rsidP="00C36DFC">
            <w:pPr>
              <w:jc w:val="right"/>
              <w:rPr>
                <w:rFonts w:ascii="Times New Roman" w:hAnsi="Times New Roman" w:cs="Times New Roman"/>
                <w:sz w:val="24"/>
                <w:szCs w:val="24"/>
              </w:rPr>
            </w:pPr>
            <w:r w:rsidRPr="00C36DFC">
              <w:rPr>
                <w:rFonts w:ascii="Times New Roman" w:hAnsi="Times New Roman" w:cs="Times New Roman"/>
                <w:sz w:val="24"/>
                <w:szCs w:val="24"/>
              </w:rPr>
              <w:t>7.000,00</w:t>
            </w:r>
          </w:p>
        </w:tc>
        <w:tc>
          <w:tcPr>
            <w:tcW w:w="562" w:type="dxa"/>
          </w:tcPr>
          <w:p w14:paraId="0B0D5511" w14:textId="4A2163E1" w:rsidR="006C4DD4" w:rsidRPr="00C36DFC" w:rsidRDefault="003F531B" w:rsidP="00C36DFC">
            <w:pPr>
              <w:jc w:val="right"/>
              <w:rPr>
                <w:rFonts w:ascii="Times New Roman" w:hAnsi="Times New Roman" w:cs="Times New Roman"/>
                <w:sz w:val="24"/>
                <w:szCs w:val="24"/>
              </w:rPr>
            </w:pPr>
            <w:r w:rsidRPr="00C36DFC">
              <w:rPr>
                <w:rFonts w:ascii="Times New Roman" w:hAnsi="Times New Roman" w:cs="Times New Roman"/>
                <w:sz w:val="24"/>
                <w:szCs w:val="24"/>
              </w:rPr>
              <w:t>0,17</w:t>
            </w:r>
          </w:p>
        </w:tc>
      </w:tr>
    </w:tbl>
    <w:p w14:paraId="03E0115F" w14:textId="77777777" w:rsidR="0061087B" w:rsidRDefault="0061087B" w:rsidP="00D44DC0">
      <w:pPr>
        <w:rPr>
          <w:rFonts w:ascii="Times New Roman" w:hAnsi="Times New Roman" w:cs="Times New Roman"/>
          <w:sz w:val="24"/>
          <w:szCs w:val="24"/>
        </w:rPr>
      </w:pPr>
    </w:p>
    <w:p w14:paraId="554796EC" w14:textId="231853E5" w:rsidR="00330792" w:rsidRPr="00801BC0" w:rsidRDefault="005B630F" w:rsidP="00D44DC0">
      <w:pPr>
        <w:rPr>
          <w:rFonts w:ascii="Times New Roman" w:hAnsi="Times New Roman" w:cs="Times New Roman"/>
          <w:sz w:val="24"/>
          <w:szCs w:val="24"/>
        </w:rPr>
      </w:pPr>
      <w:r w:rsidRPr="00801BC0">
        <w:rPr>
          <w:rFonts w:ascii="Times New Roman" w:hAnsi="Times New Roman" w:cs="Times New Roman"/>
          <w:sz w:val="24"/>
          <w:szCs w:val="24"/>
        </w:rPr>
        <w:t>PRIHODI</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POSLOVANJA</w:t>
      </w:r>
      <w:r w:rsidRPr="00801BC0">
        <w:rPr>
          <w:rFonts w:ascii="Times New Roman" w:hAnsi="Times New Roman" w:cs="Times New Roman"/>
          <w:spacing w:val="-3"/>
          <w:sz w:val="24"/>
          <w:szCs w:val="24"/>
        </w:rPr>
        <w:t xml:space="preserve"> </w:t>
      </w:r>
      <w:r w:rsidRPr="00801BC0">
        <w:rPr>
          <w:rFonts w:ascii="Times New Roman" w:hAnsi="Times New Roman" w:cs="Times New Roman"/>
          <w:sz w:val="24"/>
          <w:szCs w:val="24"/>
        </w:rPr>
        <w:t>planirani</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su</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u</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ukupnom</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iznosu</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od</w:t>
      </w:r>
      <w:r w:rsidRPr="00801BC0">
        <w:rPr>
          <w:rFonts w:ascii="Times New Roman" w:hAnsi="Times New Roman" w:cs="Times New Roman"/>
          <w:spacing w:val="-1"/>
          <w:sz w:val="24"/>
          <w:szCs w:val="24"/>
        </w:rPr>
        <w:t xml:space="preserve"> </w:t>
      </w:r>
      <w:r w:rsidR="002D4EB7">
        <w:rPr>
          <w:rFonts w:ascii="Times New Roman" w:hAnsi="Times New Roman" w:cs="Times New Roman"/>
          <w:sz w:val="24"/>
          <w:szCs w:val="24"/>
        </w:rPr>
        <w:t>4</w:t>
      </w:r>
      <w:r w:rsidRPr="00801BC0">
        <w:rPr>
          <w:rFonts w:ascii="Times New Roman" w:hAnsi="Times New Roman" w:cs="Times New Roman"/>
          <w:sz w:val="24"/>
          <w:szCs w:val="24"/>
        </w:rPr>
        <w:t>.</w:t>
      </w:r>
      <w:r w:rsidR="002D4EB7">
        <w:rPr>
          <w:rFonts w:ascii="Times New Roman" w:hAnsi="Times New Roman" w:cs="Times New Roman"/>
          <w:sz w:val="24"/>
          <w:szCs w:val="24"/>
        </w:rPr>
        <w:t>100</w:t>
      </w:r>
      <w:r w:rsidRPr="00801BC0">
        <w:rPr>
          <w:rFonts w:ascii="Times New Roman" w:hAnsi="Times New Roman" w:cs="Times New Roman"/>
          <w:sz w:val="24"/>
          <w:szCs w:val="24"/>
        </w:rPr>
        <w:t>.</w:t>
      </w:r>
      <w:r w:rsidR="002D4EB7">
        <w:rPr>
          <w:rFonts w:ascii="Times New Roman" w:hAnsi="Times New Roman" w:cs="Times New Roman"/>
          <w:sz w:val="24"/>
          <w:szCs w:val="24"/>
        </w:rPr>
        <w:t>967,82</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EUR.</w:t>
      </w:r>
    </w:p>
    <w:p w14:paraId="5E224A4B" w14:textId="53AEF7A7" w:rsidR="00330792" w:rsidRPr="002D4EB7" w:rsidRDefault="005B630F" w:rsidP="00D44DC0">
      <w:pPr>
        <w:rPr>
          <w:rFonts w:ascii="Times New Roman" w:hAnsi="Times New Roman" w:cs="Times New Roman"/>
          <w:sz w:val="24"/>
          <w:szCs w:val="24"/>
        </w:rPr>
      </w:pPr>
      <w:r w:rsidRPr="002D4EB7">
        <w:rPr>
          <w:rFonts w:ascii="Times New Roman" w:hAnsi="Times New Roman" w:cs="Times New Roman"/>
          <w:sz w:val="24"/>
          <w:szCs w:val="24"/>
        </w:rPr>
        <w:t>Prihodi od poreza obuhvaćaju prihode od poreza i prireza na porez na dohodak, poreza na</w:t>
      </w:r>
      <w:r w:rsidRPr="002D4EB7">
        <w:rPr>
          <w:rFonts w:ascii="Times New Roman" w:hAnsi="Times New Roman" w:cs="Times New Roman"/>
          <w:spacing w:val="1"/>
          <w:sz w:val="24"/>
          <w:szCs w:val="24"/>
        </w:rPr>
        <w:t xml:space="preserve"> </w:t>
      </w:r>
      <w:r w:rsidRPr="002D4EB7">
        <w:rPr>
          <w:rFonts w:ascii="Times New Roman" w:hAnsi="Times New Roman" w:cs="Times New Roman"/>
          <w:sz w:val="24"/>
          <w:szCs w:val="24"/>
        </w:rPr>
        <w:t>imovinu,</w:t>
      </w:r>
      <w:r w:rsidRPr="002D4EB7">
        <w:rPr>
          <w:rFonts w:ascii="Times New Roman" w:hAnsi="Times New Roman" w:cs="Times New Roman"/>
          <w:spacing w:val="-1"/>
          <w:sz w:val="24"/>
          <w:szCs w:val="24"/>
        </w:rPr>
        <w:t xml:space="preserve"> </w:t>
      </w:r>
      <w:r w:rsidRPr="002D4EB7">
        <w:rPr>
          <w:rFonts w:ascii="Times New Roman" w:hAnsi="Times New Roman" w:cs="Times New Roman"/>
          <w:sz w:val="24"/>
          <w:szCs w:val="24"/>
        </w:rPr>
        <w:t>te</w:t>
      </w:r>
      <w:r w:rsidRPr="002D4EB7">
        <w:rPr>
          <w:rFonts w:ascii="Times New Roman" w:hAnsi="Times New Roman" w:cs="Times New Roman"/>
          <w:spacing w:val="-2"/>
          <w:sz w:val="24"/>
          <w:szCs w:val="24"/>
        </w:rPr>
        <w:t xml:space="preserve"> </w:t>
      </w:r>
      <w:r w:rsidRPr="002D4EB7">
        <w:rPr>
          <w:rFonts w:ascii="Times New Roman" w:hAnsi="Times New Roman" w:cs="Times New Roman"/>
          <w:sz w:val="24"/>
          <w:szCs w:val="24"/>
        </w:rPr>
        <w:t>poreza</w:t>
      </w:r>
      <w:r w:rsidRPr="002D4EB7">
        <w:rPr>
          <w:rFonts w:ascii="Times New Roman" w:hAnsi="Times New Roman" w:cs="Times New Roman"/>
          <w:spacing w:val="-2"/>
          <w:sz w:val="24"/>
          <w:szCs w:val="24"/>
        </w:rPr>
        <w:t xml:space="preserve"> </w:t>
      </w:r>
      <w:r w:rsidRPr="002D4EB7">
        <w:rPr>
          <w:rFonts w:ascii="Times New Roman" w:hAnsi="Times New Roman" w:cs="Times New Roman"/>
          <w:sz w:val="24"/>
          <w:szCs w:val="24"/>
        </w:rPr>
        <w:t>na</w:t>
      </w:r>
      <w:r w:rsidRPr="002D4EB7">
        <w:rPr>
          <w:rFonts w:ascii="Times New Roman" w:hAnsi="Times New Roman" w:cs="Times New Roman"/>
          <w:spacing w:val="1"/>
          <w:sz w:val="24"/>
          <w:szCs w:val="24"/>
        </w:rPr>
        <w:t xml:space="preserve"> </w:t>
      </w:r>
      <w:r w:rsidRPr="002D4EB7">
        <w:rPr>
          <w:rFonts w:ascii="Times New Roman" w:hAnsi="Times New Roman" w:cs="Times New Roman"/>
          <w:sz w:val="24"/>
          <w:szCs w:val="24"/>
        </w:rPr>
        <w:t>robu i</w:t>
      </w:r>
      <w:r w:rsidRPr="002D4EB7">
        <w:rPr>
          <w:rFonts w:ascii="Times New Roman" w:hAnsi="Times New Roman" w:cs="Times New Roman"/>
          <w:spacing w:val="-1"/>
          <w:sz w:val="24"/>
          <w:szCs w:val="24"/>
        </w:rPr>
        <w:t xml:space="preserve"> </w:t>
      </w:r>
      <w:r w:rsidRPr="002D4EB7">
        <w:rPr>
          <w:rFonts w:ascii="Times New Roman" w:hAnsi="Times New Roman" w:cs="Times New Roman"/>
          <w:sz w:val="24"/>
          <w:szCs w:val="24"/>
        </w:rPr>
        <w:t>usluge, a</w:t>
      </w:r>
      <w:r w:rsidRPr="002D4EB7">
        <w:rPr>
          <w:rFonts w:ascii="Times New Roman" w:hAnsi="Times New Roman" w:cs="Times New Roman"/>
          <w:spacing w:val="-3"/>
          <w:sz w:val="24"/>
          <w:szCs w:val="24"/>
        </w:rPr>
        <w:t xml:space="preserve"> </w:t>
      </w:r>
      <w:r w:rsidRPr="002D4EB7">
        <w:rPr>
          <w:rFonts w:ascii="Times New Roman" w:hAnsi="Times New Roman" w:cs="Times New Roman"/>
          <w:sz w:val="24"/>
          <w:szCs w:val="24"/>
        </w:rPr>
        <w:t>planirani su u</w:t>
      </w:r>
      <w:r w:rsidRPr="002D4EB7">
        <w:rPr>
          <w:rFonts w:ascii="Times New Roman" w:hAnsi="Times New Roman" w:cs="Times New Roman"/>
          <w:spacing w:val="-1"/>
          <w:sz w:val="24"/>
          <w:szCs w:val="24"/>
        </w:rPr>
        <w:t xml:space="preserve"> </w:t>
      </w:r>
      <w:r w:rsidRPr="002D4EB7">
        <w:rPr>
          <w:rFonts w:ascii="Times New Roman" w:hAnsi="Times New Roman" w:cs="Times New Roman"/>
          <w:sz w:val="24"/>
          <w:szCs w:val="24"/>
        </w:rPr>
        <w:t>iznosu od</w:t>
      </w:r>
      <w:r w:rsidRPr="002D4EB7">
        <w:rPr>
          <w:rFonts w:ascii="Times New Roman" w:hAnsi="Times New Roman" w:cs="Times New Roman"/>
          <w:spacing w:val="59"/>
          <w:sz w:val="24"/>
          <w:szCs w:val="24"/>
        </w:rPr>
        <w:t xml:space="preserve"> </w:t>
      </w:r>
      <w:r w:rsidR="002D4EB7" w:rsidRPr="002D4EB7">
        <w:rPr>
          <w:rFonts w:ascii="Times New Roman" w:hAnsi="Times New Roman" w:cs="Times New Roman"/>
          <w:sz w:val="24"/>
          <w:szCs w:val="24"/>
        </w:rPr>
        <w:t>1</w:t>
      </w:r>
      <w:r w:rsidRPr="002D4EB7">
        <w:rPr>
          <w:rFonts w:ascii="Times New Roman" w:hAnsi="Times New Roman" w:cs="Times New Roman"/>
          <w:sz w:val="24"/>
          <w:szCs w:val="24"/>
        </w:rPr>
        <w:t>.</w:t>
      </w:r>
      <w:r w:rsidR="002D4EB7" w:rsidRPr="002D4EB7">
        <w:rPr>
          <w:rFonts w:ascii="Times New Roman" w:hAnsi="Times New Roman" w:cs="Times New Roman"/>
          <w:sz w:val="24"/>
          <w:szCs w:val="24"/>
        </w:rPr>
        <w:t>65</w:t>
      </w:r>
      <w:r w:rsidRPr="002D4EB7">
        <w:rPr>
          <w:rFonts w:ascii="Times New Roman" w:hAnsi="Times New Roman" w:cs="Times New Roman"/>
          <w:sz w:val="24"/>
          <w:szCs w:val="24"/>
        </w:rPr>
        <w:t>2.</w:t>
      </w:r>
      <w:r w:rsidR="002D4EB7" w:rsidRPr="002D4EB7">
        <w:rPr>
          <w:rFonts w:ascii="Times New Roman" w:hAnsi="Times New Roman" w:cs="Times New Roman"/>
          <w:sz w:val="24"/>
          <w:szCs w:val="24"/>
        </w:rPr>
        <w:t>8</w:t>
      </w:r>
      <w:r w:rsidRPr="002D4EB7">
        <w:rPr>
          <w:rFonts w:ascii="Times New Roman" w:hAnsi="Times New Roman" w:cs="Times New Roman"/>
          <w:sz w:val="24"/>
          <w:szCs w:val="24"/>
        </w:rPr>
        <w:t>00,00 EUR.</w:t>
      </w:r>
    </w:p>
    <w:p w14:paraId="65F3A0A7" w14:textId="2DABFCE1" w:rsidR="00330792" w:rsidRPr="00B3590A" w:rsidRDefault="005B630F" w:rsidP="00D44DC0">
      <w:pPr>
        <w:rPr>
          <w:rFonts w:ascii="Times New Roman" w:hAnsi="Times New Roman" w:cs="Times New Roman"/>
          <w:sz w:val="24"/>
          <w:szCs w:val="24"/>
        </w:rPr>
      </w:pPr>
      <w:r w:rsidRPr="00B3590A">
        <w:rPr>
          <w:rFonts w:ascii="Times New Roman" w:hAnsi="Times New Roman" w:cs="Times New Roman"/>
          <w:i/>
          <w:sz w:val="24"/>
          <w:szCs w:val="24"/>
        </w:rPr>
        <w:t>Porez i prirez na dohodak</w:t>
      </w:r>
      <w:r w:rsidRPr="00B3590A">
        <w:rPr>
          <w:rFonts w:ascii="Times New Roman" w:hAnsi="Times New Roman" w:cs="Times New Roman"/>
          <w:i/>
          <w:spacing w:val="1"/>
          <w:sz w:val="24"/>
          <w:szCs w:val="24"/>
        </w:rPr>
        <w:t xml:space="preserve"> </w:t>
      </w:r>
      <w:r w:rsidRPr="00B3590A">
        <w:rPr>
          <w:rFonts w:ascii="Times New Roman" w:hAnsi="Times New Roman" w:cs="Times New Roman"/>
          <w:sz w:val="24"/>
          <w:szCs w:val="24"/>
        </w:rPr>
        <w:t>planiran je u iznosu od 1.</w:t>
      </w:r>
      <w:r w:rsidR="00B3590A" w:rsidRPr="00B3590A">
        <w:rPr>
          <w:rFonts w:ascii="Times New Roman" w:hAnsi="Times New Roman" w:cs="Times New Roman"/>
          <w:sz w:val="24"/>
          <w:szCs w:val="24"/>
        </w:rPr>
        <w:t>0</w:t>
      </w:r>
      <w:r w:rsidRPr="00B3590A">
        <w:rPr>
          <w:rFonts w:ascii="Times New Roman" w:hAnsi="Times New Roman" w:cs="Times New Roman"/>
          <w:sz w:val="24"/>
          <w:szCs w:val="24"/>
        </w:rPr>
        <w:t>5</w:t>
      </w:r>
      <w:r w:rsidR="00B3590A" w:rsidRPr="00B3590A">
        <w:rPr>
          <w:rFonts w:ascii="Times New Roman" w:hAnsi="Times New Roman" w:cs="Times New Roman"/>
          <w:sz w:val="24"/>
          <w:szCs w:val="24"/>
        </w:rPr>
        <w:t>2</w:t>
      </w:r>
      <w:r w:rsidRPr="00B3590A">
        <w:rPr>
          <w:rFonts w:ascii="Times New Roman" w:hAnsi="Times New Roman" w:cs="Times New Roman"/>
          <w:sz w:val="24"/>
          <w:szCs w:val="24"/>
        </w:rPr>
        <w:t>.</w:t>
      </w:r>
      <w:r w:rsidR="00B3590A" w:rsidRPr="00B3590A">
        <w:rPr>
          <w:rFonts w:ascii="Times New Roman" w:hAnsi="Times New Roman" w:cs="Times New Roman"/>
          <w:sz w:val="24"/>
          <w:szCs w:val="24"/>
        </w:rPr>
        <w:t>8</w:t>
      </w:r>
      <w:r w:rsidRPr="00B3590A">
        <w:rPr>
          <w:rFonts w:ascii="Times New Roman" w:hAnsi="Times New Roman" w:cs="Times New Roman"/>
          <w:sz w:val="24"/>
          <w:szCs w:val="24"/>
        </w:rPr>
        <w:t>00,00 EUR, a iskazan je po vrsti</w:t>
      </w:r>
      <w:r w:rsidRPr="00B3590A">
        <w:rPr>
          <w:rFonts w:ascii="Times New Roman" w:hAnsi="Times New Roman" w:cs="Times New Roman"/>
          <w:spacing w:val="1"/>
          <w:sz w:val="24"/>
          <w:szCs w:val="24"/>
        </w:rPr>
        <w:t xml:space="preserve"> </w:t>
      </w:r>
      <w:r w:rsidRPr="00B3590A">
        <w:rPr>
          <w:rFonts w:ascii="Times New Roman" w:hAnsi="Times New Roman" w:cs="Times New Roman"/>
          <w:sz w:val="24"/>
          <w:szCs w:val="24"/>
        </w:rPr>
        <w:t>dohotka; od nesamostalnog rada, od samostalne djelatnosti, imovine i imovinskih prava, od</w:t>
      </w:r>
      <w:r w:rsidRPr="00B3590A">
        <w:rPr>
          <w:rFonts w:ascii="Times New Roman" w:hAnsi="Times New Roman" w:cs="Times New Roman"/>
          <w:spacing w:val="1"/>
          <w:sz w:val="24"/>
          <w:szCs w:val="24"/>
        </w:rPr>
        <w:t xml:space="preserve"> </w:t>
      </w:r>
      <w:r w:rsidRPr="00B3590A">
        <w:rPr>
          <w:rFonts w:ascii="Times New Roman" w:hAnsi="Times New Roman" w:cs="Times New Roman"/>
          <w:sz w:val="24"/>
          <w:szCs w:val="24"/>
        </w:rPr>
        <w:t>kapitala</w:t>
      </w:r>
      <w:r w:rsidR="00B3590A" w:rsidRPr="00B3590A">
        <w:rPr>
          <w:rFonts w:ascii="Times New Roman" w:hAnsi="Times New Roman" w:cs="Times New Roman"/>
          <w:sz w:val="24"/>
          <w:szCs w:val="24"/>
        </w:rPr>
        <w:t xml:space="preserve"> </w:t>
      </w:r>
      <w:r w:rsidRPr="00B3590A">
        <w:rPr>
          <w:rFonts w:ascii="Times New Roman" w:hAnsi="Times New Roman" w:cs="Times New Roman"/>
          <w:sz w:val="24"/>
          <w:szCs w:val="24"/>
        </w:rPr>
        <w:t>te povrate po godišnjo</w:t>
      </w:r>
      <w:r w:rsidR="00B3590A" w:rsidRPr="00B3590A">
        <w:rPr>
          <w:rFonts w:ascii="Times New Roman" w:hAnsi="Times New Roman" w:cs="Times New Roman"/>
          <w:sz w:val="24"/>
          <w:szCs w:val="24"/>
        </w:rPr>
        <w:t>j</w:t>
      </w:r>
      <w:r w:rsidR="00330792" w:rsidRPr="00B3590A">
        <w:rPr>
          <w:rFonts w:ascii="Times New Roman" w:hAnsi="Times New Roman" w:cs="Times New Roman"/>
          <w:sz w:val="24"/>
          <w:szCs w:val="24"/>
        </w:rPr>
        <w:t xml:space="preserve"> </w:t>
      </w:r>
      <w:r w:rsidRPr="00B3590A">
        <w:rPr>
          <w:rFonts w:ascii="Times New Roman" w:hAnsi="Times New Roman" w:cs="Times New Roman"/>
          <w:spacing w:val="-58"/>
          <w:sz w:val="24"/>
          <w:szCs w:val="24"/>
        </w:rPr>
        <w:t xml:space="preserve"> </w:t>
      </w:r>
      <w:r w:rsidRPr="00B3590A">
        <w:rPr>
          <w:rFonts w:ascii="Times New Roman" w:hAnsi="Times New Roman" w:cs="Times New Roman"/>
          <w:sz w:val="24"/>
          <w:szCs w:val="24"/>
        </w:rPr>
        <w:t>prijavi</w:t>
      </w:r>
      <w:r w:rsidRPr="00742825">
        <w:rPr>
          <w:rFonts w:ascii="Times New Roman" w:hAnsi="Times New Roman" w:cs="Times New Roman"/>
          <w:color w:val="FF0000"/>
          <w:sz w:val="24"/>
          <w:szCs w:val="24"/>
        </w:rPr>
        <w:t>.</w:t>
      </w:r>
      <w:r w:rsidRPr="00742825">
        <w:rPr>
          <w:rFonts w:ascii="Times New Roman" w:hAnsi="Times New Roman" w:cs="Times New Roman"/>
          <w:color w:val="FF0000"/>
          <w:spacing w:val="1"/>
          <w:sz w:val="24"/>
          <w:szCs w:val="24"/>
        </w:rPr>
        <w:t xml:space="preserve"> </w:t>
      </w:r>
      <w:r w:rsidRPr="00951B6B">
        <w:rPr>
          <w:rFonts w:ascii="Times New Roman" w:hAnsi="Times New Roman" w:cs="Times New Roman"/>
          <w:sz w:val="24"/>
          <w:szCs w:val="24"/>
        </w:rPr>
        <w:t>Temeljem</w:t>
      </w:r>
      <w:r w:rsidRPr="00951B6B">
        <w:rPr>
          <w:rFonts w:ascii="Times New Roman" w:hAnsi="Times New Roman" w:cs="Times New Roman"/>
          <w:spacing w:val="1"/>
          <w:sz w:val="24"/>
          <w:szCs w:val="24"/>
        </w:rPr>
        <w:t xml:space="preserve"> </w:t>
      </w:r>
      <w:r w:rsidRPr="00951B6B">
        <w:rPr>
          <w:rFonts w:ascii="Times New Roman" w:hAnsi="Times New Roman" w:cs="Times New Roman"/>
          <w:sz w:val="24"/>
          <w:szCs w:val="24"/>
        </w:rPr>
        <w:t>Zakona</w:t>
      </w:r>
      <w:r w:rsidRPr="00951B6B">
        <w:rPr>
          <w:rFonts w:ascii="Times New Roman" w:hAnsi="Times New Roman" w:cs="Times New Roman"/>
          <w:spacing w:val="1"/>
          <w:sz w:val="24"/>
          <w:szCs w:val="24"/>
        </w:rPr>
        <w:t xml:space="preserve"> </w:t>
      </w:r>
      <w:r w:rsidRPr="00951B6B">
        <w:rPr>
          <w:rFonts w:ascii="Times New Roman" w:hAnsi="Times New Roman" w:cs="Times New Roman"/>
          <w:sz w:val="24"/>
          <w:szCs w:val="24"/>
        </w:rPr>
        <w:t>o</w:t>
      </w:r>
      <w:r w:rsidRPr="00951B6B">
        <w:rPr>
          <w:rFonts w:ascii="Times New Roman" w:hAnsi="Times New Roman" w:cs="Times New Roman"/>
          <w:spacing w:val="1"/>
          <w:sz w:val="24"/>
          <w:szCs w:val="24"/>
        </w:rPr>
        <w:t xml:space="preserve"> </w:t>
      </w:r>
      <w:r w:rsidRPr="00951B6B">
        <w:rPr>
          <w:rFonts w:ascii="Times New Roman" w:hAnsi="Times New Roman" w:cs="Times New Roman"/>
          <w:sz w:val="24"/>
          <w:szCs w:val="24"/>
        </w:rPr>
        <w:t>financiranju</w:t>
      </w:r>
      <w:r w:rsidRPr="00951B6B">
        <w:rPr>
          <w:rFonts w:ascii="Times New Roman" w:hAnsi="Times New Roman" w:cs="Times New Roman"/>
          <w:spacing w:val="1"/>
          <w:sz w:val="24"/>
          <w:szCs w:val="24"/>
        </w:rPr>
        <w:t xml:space="preserve"> </w:t>
      </w:r>
      <w:r w:rsidRPr="00951B6B">
        <w:rPr>
          <w:rFonts w:ascii="Times New Roman" w:hAnsi="Times New Roman" w:cs="Times New Roman"/>
          <w:sz w:val="24"/>
          <w:szCs w:val="24"/>
        </w:rPr>
        <w:t>jedinica</w:t>
      </w:r>
      <w:r w:rsidRPr="00951B6B">
        <w:rPr>
          <w:rFonts w:ascii="Times New Roman" w:hAnsi="Times New Roman" w:cs="Times New Roman"/>
          <w:spacing w:val="1"/>
          <w:sz w:val="24"/>
          <w:szCs w:val="24"/>
        </w:rPr>
        <w:t xml:space="preserve"> </w:t>
      </w:r>
      <w:r w:rsidRPr="00951B6B">
        <w:rPr>
          <w:rFonts w:ascii="Times New Roman" w:hAnsi="Times New Roman" w:cs="Times New Roman"/>
          <w:sz w:val="24"/>
          <w:szCs w:val="24"/>
        </w:rPr>
        <w:t>lokalne</w:t>
      </w:r>
      <w:r w:rsidRPr="00951B6B">
        <w:rPr>
          <w:rFonts w:ascii="Times New Roman" w:hAnsi="Times New Roman" w:cs="Times New Roman"/>
          <w:spacing w:val="1"/>
          <w:sz w:val="24"/>
          <w:szCs w:val="24"/>
        </w:rPr>
        <w:t xml:space="preserve"> </w:t>
      </w:r>
      <w:r w:rsidRPr="00951B6B">
        <w:rPr>
          <w:rFonts w:ascii="Times New Roman" w:hAnsi="Times New Roman" w:cs="Times New Roman"/>
          <w:sz w:val="24"/>
          <w:szCs w:val="24"/>
        </w:rPr>
        <w:t>i</w:t>
      </w:r>
      <w:r w:rsidRPr="00951B6B">
        <w:rPr>
          <w:rFonts w:ascii="Times New Roman" w:hAnsi="Times New Roman" w:cs="Times New Roman"/>
          <w:spacing w:val="1"/>
          <w:sz w:val="24"/>
          <w:szCs w:val="24"/>
        </w:rPr>
        <w:t xml:space="preserve"> </w:t>
      </w:r>
      <w:r w:rsidRPr="00951B6B">
        <w:rPr>
          <w:rFonts w:ascii="Times New Roman" w:hAnsi="Times New Roman" w:cs="Times New Roman"/>
          <w:sz w:val="24"/>
          <w:szCs w:val="24"/>
        </w:rPr>
        <w:t>područne</w:t>
      </w:r>
      <w:r w:rsidRPr="00951B6B">
        <w:rPr>
          <w:rFonts w:ascii="Times New Roman" w:hAnsi="Times New Roman" w:cs="Times New Roman"/>
          <w:spacing w:val="1"/>
          <w:sz w:val="24"/>
          <w:szCs w:val="24"/>
        </w:rPr>
        <w:t xml:space="preserve"> </w:t>
      </w:r>
      <w:r w:rsidRPr="00951B6B">
        <w:rPr>
          <w:rFonts w:ascii="Times New Roman" w:hAnsi="Times New Roman" w:cs="Times New Roman"/>
          <w:sz w:val="24"/>
          <w:szCs w:val="24"/>
        </w:rPr>
        <w:t>(regionalne)</w:t>
      </w:r>
      <w:r w:rsidRPr="00951B6B">
        <w:rPr>
          <w:rFonts w:ascii="Times New Roman" w:hAnsi="Times New Roman" w:cs="Times New Roman"/>
          <w:spacing w:val="-57"/>
          <w:sz w:val="24"/>
          <w:szCs w:val="24"/>
        </w:rPr>
        <w:t xml:space="preserve"> </w:t>
      </w:r>
      <w:r w:rsidRPr="00951B6B">
        <w:rPr>
          <w:rFonts w:ascii="Times New Roman" w:hAnsi="Times New Roman" w:cs="Times New Roman"/>
          <w:sz w:val="24"/>
          <w:szCs w:val="24"/>
        </w:rPr>
        <w:t xml:space="preserve">samouprave, </w:t>
      </w:r>
      <w:r w:rsidR="00951B6B" w:rsidRPr="00951B6B">
        <w:rPr>
          <w:rFonts w:ascii="Times New Roman" w:hAnsi="Times New Roman" w:cs="Times New Roman"/>
          <w:sz w:val="24"/>
          <w:szCs w:val="24"/>
        </w:rPr>
        <w:t>općini</w:t>
      </w:r>
      <w:r w:rsidRPr="00951B6B">
        <w:rPr>
          <w:rFonts w:ascii="Times New Roman" w:hAnsi="Times New Roman" w:cs="Times New Roman"/>
          <w:sz w:val="24"/>
          <w:szCs w:val="24"/>
        </w:rPr>
        <w:t xml:space="preserve"> pripada 74% naplaćenog poreza na dohodak.</w:t>
      </w:r>
      <w:r w:rsidRPr="00951B6B">
        <w:rPr>
          <w:rFonts w:ascii="Times New Roman" w:hAnsi="Times New Roman" w:cs="Times New Roman"/>
          <w:spacing w:val="1"/>
          <w:sz w:val="24"/>
          <w:szCs w:val="24"/>
        </w:rPr>
        <w:t xml:space="preserve"> </w:t>
      </w:r>
      <w:r w:rsidRPr="00B3590A">
        <w:rPr>
          <w:rFonts w:ascii="Times New Roman" w:hAnsi="Times New Roman" w:cs="Times New Roman"/>
          <w:sz w:val="24"/>
          <w:szCs w:val="24"/>
        </w:rPr>
        <w:t>Sredstva</w:t>
      </w:r>
      <w:r w:rsidRPr="00B3590A">
        <w:rPr>
          <w:rFonts w:ascii="Times New Roman" w:hAnsi="Times New Roman" w:cs="Times New Roman"/>
          <w:spacing w:val="1"/>
          <w:sz w:val="24"/>
          <w:szCs w:val="24"/>
        </w:rPr>
        <w:t xml:space="preserve"> </w:t>
      </w:r>
      <w:r w:rsidRPr="00B3590A">
        <w:rPr>
          <w:rFonts w:ascii="Times New Roman" w:hAnsi="Times New Roman" w:cs="Times New Roman"/>
          <w:sz w:val="24"/>
          <w:szCs w:val="24"/>
        </w:rPr>
        <w:t>su</w:t>
      </w:r>
      <w:r w:rsidRPr="00B3590A">
        <w:rPr>
          <w:rFonts w:ascii="Times New Roman" w:hAnsi="Times New Roman" w:cs="Times New Roman"/>
          <w:spacing w:val="1"/>
          <w:sz w:val="24"/>
          <w:szCs w:val="24"/>
        </w:rPr>
        <w:t xml:space="preserve"> </w:t>
      </w:r>
      <w:r w:rsidRPr="00B3590A">
        <w:rPr>
          <w:rFonts w:ascii="Times New Roman" w:hAnsi="Times New Roman" w:cs="Times New Roman"/>
          <w:sz w:val="24"/>
          <w:szCs w:val="24"/>
        </w:rPr>
        <w:t>planirana</w:t>
      </w:r>
      <w:r w:rsidRPr="00B3590A">
        <w:rPr>
          <w:rFonts w:ascii="Times New Roman" w:hAnsi="Times New Roman" w:cs="Times New Roman"/>
          <w:spacing w:val="1"/>
          <w:sz w:val="24"/>
          <w:szCs w:val="24"/>
        </w:rPr>
        <w:t xml:space="preserve"> </w:t>
      </w:r>
      <w:r w:rsidRPr="00B3590A">
        <w:rPr>
          <w:rFonts w:ascii="Times New Roman" w:hAnsi="Times New Roman" w:cs="Times New Roman"/>
          <w:sz w:val="24"/>
          <w:szCs w:val="24"/>
        </w:rPr>
        <w:t>temeljem</w:t>
      </w:r>
      <w:r w:rsidRPr="00B3590A">
        <w:rPr>
          <w:rFonts w:ascii="Times New Roman" w:hAnsi="Times New Roman" w:cs="Times New Roman"/>
          <w:spacing w:val="1"/>
          <w:sz w:val="24"/>
          <w:szCs w:val="24"/>
        </w:rPr>
        <w:t xml:space="preserve"> </w:t>
      </w:r>
      <w:r w:rsidRPr="00B3590A">
        <w:rPr>
          <w:rFonts w:ascii="Times New Roman" w:hAnsi="Times New Roman" w:cs="Times New Roman"/>
          <w:sz w:val="24"/>
          <w:szCs w:val="24"/>
        </w:rPr>
        <w:t>Zakona</w:t>
      </w:r>
      <w:r w:rsidRPr="00B3590A">
        <w:rPr>
          <w:rFonts w:ascii="Times New Roman" w:hAnsi="Times New Roman" w:cs="Times New Roman"/>
          <w:spacing w:val="1"/>
          <w:sz w:val="24"/>
          <w:szCs w:val="24"/>
        </w:rPr>
        <w:t xml:space="preserve"> </w:t>
      </w:r>
      <w:r w:rsidRPr="00B3590A">
        <w:rPr>
          <w:rFonts w:ascii="Times New Roman" w:hAnsi="Times New Roman" w:cs="Times New Roman"/>
          <w:sz w:val="24"/>
          <w:szCs w:val="24"/>
        </w:rPr>
        <w:t>o</w:t>
      </w:r>
      <w:r w:rsidRPr="00B3590A">
        <w:rPr>
          <w:rFonts w:ascii="Times New Roman" w:hAnsi="Times New Roman" w:cs="Times New Roman"/>
          <w:spacing w:val="-57"/>
          <w:sz w:val="24"/>
          <w:szCs w:val="24"/>
        </w:rPr>
        <w:t xml:space="preserve"> </w:t>
      </w:r>
      <w:r w:rsidRPr="00B3590A">
        <w:rPr>
          <w:rFonts w:ascii="Times New Roman" w:hAnsi="Times New Roman" w:cs="Times New Roman"/>
          <w:sz w:val="24"/>
          <w:szCs w:val="24"/>
        </w:rPr>
        <w:t>financiranju</w:t>
      </w:r>
      <w:r w:rsidRPr="00B3590A">
        <w:rPr>
          <w:rFonts w:ascii="Times New Roman" w:hAnsi="Times New Roman" w:cs="Times New Roman"/>
          <w:spacing w:val="-1"/>
          <w:sz w:val="24"/>
          <w:szCs w:val="24"/>
        </w:rPr>
        <w:t xml:space="preserve"> </w:t>
      </w:r>
      <w:r w:rsidRPr="00B3590A">
        <w:rPr>
          <w:rFonts w:ascii="Times New Roman" w:hAnsi="Times New Roman" w:cs="Times New Roman"/>
          <w:sz w:val="24"/>
          <w:szCs w:val="24"/>
        </w:rPr>
        <w:t>JLP(R)S.</w:t>
      </w:r>
    </w:p>
    <w:p w14:paraId="64BB7CA8" w14:textId="79BD0B54" w:rsidR="00330792" w:rsidRPr="00742825" w:rsidRDefault="005B630F" w:rsidP="00D44DC0">
      <w:pPr>
        <w:rPr>
          <w:rFonts w:ascii="Times New Roman" w:hAnsi="Times New Roman" w:cs="Times New Roman"/>
          <w:color w:val="FF0000"/>
          <w:sz w:val="24"/>
          <w:szCs w:val="24"/>
        </w:rPr>
      </w:pPr>
      <w:r w:rsidRPr="006D3B8D">
        <w:rPr>
          <w:rFonts w:ascii="Times New Roman" w:hAnsi="Times New Roman" w:cs="Times New Roman"/>
          <w:i/>
          <w:sz w:val="24"/>
          <w:szCs w:val="24"/>
        </w:rPr>
        <w:t xml:space="preserve">Porezi na imovinu </w:t>
      </w:r>
      <w:r w:rsidRPr="006D3B8D">
        <w:rPr>
          <w:rFonts w:ascii="Times New Roman" w:hAnsi="Times New Roman" w:cs="Times New Roman"/>
          <w:sz w:val="24"/>
          <w:szCs w:val="24"/>
        </w:rPr>
        <w:t xml:space="preserve">planirani su u iznosu od </w:t>
      </w:r>
      <w:r w:rsidR="00430C97" w:rsidRPr="006D3B8D">
        <w:rPr>
          <w:rFonts w:ascii="Times New Roman" w:hAnsi="Times New Roman" w:cs="Times New Roman"/>
          <w:sz w:val="24"/>
          <w:szCs w:val="24"/>
        </w:rPr>
        <w:t>5</w:t>
      </w:r>
      <w:r w:rsidRPr="006D3B8D">
        <w:rPr>
          <w:rFonts w:ascii="Times New Roman" w:hAnsi="Times New Roman" w:cs="Times New Roman"/>
          <w:sz w:val="24"/>
          <w:szCs w:val="24"/>
        </w:rPr>
        <w:t>00.000,00 EUR i to od poreza na korištenje</w:t>
      </w:r>
      <w:r w:rsidRPr="006D3B8D">
        <w:rPr>
          <w:rFonts w:ascii="Times New Roman" w:hAnsi="Times New Roman" w:cs="Times New Roman"/>
          <w:spacing w:val="1"/>
          <w:sz w:val="24"/>
          <w:szCs w:val="24"/>
        </w:rPr>
        <w:t xml:space="preserve"> </w:t>
      </w:r>
      <w:r w:rsidRPr="006D3B8D">
        <w:rPr>
          <w:rFonts w:ascii="Times New Roman" w:hAnsi="Times New Roman" w:cs="Times New Roman"/>
          <w:sz w:val="24"/>
          <w:szCs w:val="24"/>
        </w:rPr>
        <w:t xml:space="preserve">javnih površina u iznosu od </w:t>
      </w:r>
      <w:r w:rsidR="00430C97" w:rsidRPr="006D3B8D">
        <w:rPr>
          <w:rFonts w:ascii="Times New Roman" w:hAnsi="Times New Roman" w:cs="Times New Roman"/>
          <w:sz w:val="24"/>
          <w:szCs w:val="24"/>
        </w:rPr>
        <w:t>25</w:t>
      </w:r>
      <w:r w:rsidRPr="006D3B8D">
        <w:rPr>
          <w:rFonts w:ascii="Times New Roman" w:hAnsi="Times New Roman" w:cs="Times New Roman"/>
          <w:sz w:val="24"/>
          <w:szCs w:val="24"/>
        </w:rPr>
        <w:t xml:space="preserve">0.000,00 EUR, poreza na </w:t>
      </w:r>
      <w:r w:rsidR="00815F36" w:rsidRPr="006D3B8D">
        <w:rPr>
          <w:rFonts w:ascii="Times New Roman" w:hAnsi="Times New Roman" w:cs="Times New Roman"/>
          <w:sz w:val="24"/>
          <w:szCs w:val="24"/>
        </w:rPr>
        <w:t xml:space="preserve">nekretnine </w:t>
      </w:r>
      <w:r w:rsidRPr="006D3B8D">
        <w:rPr>
          <w:rFonts w:ascii="Times New Roman" w:hAnsi="Times New Roman" w:cs="Times New Roman"/>
          <w:sz w:val="24"/>
          <w:szCs w:val="24"/>
        </w:rPr>
        <w:t>u iznosu od</w:t>
      </w:r>
      <w:r w:rsidRPr="006D3B8D">
        <w:rPr>
          <w:rFonts w:ascii="Times New Roman" w:hAnsi="Times New Roman" w:cs="Times New Roman"/>
          <w:spacing w:val="1"/>
          <w:sz w:val="24"/>
          <w:szCs w:val="24"/>
        </w:rPr>
        <w:t xml:space="preserve"> </w:t>
      </w:r>
      <w:r w:rsidR="00815F36" w:rsidRPr="006D3B8D">
        <w:rPr>
          <w:rFonts w:ascii="Times New Roman" w:hAnsi="Times New Roman" w:cs="Times New Roman"/>
          <w:spacing w:val="1"/>
          <w:sz w:val="24"/>
          <w:szCs w:val="24"/>
        </w:rPr>
        <w:t>5</w:t>
      </w:r>
      <w:r w:rsidRPr="006D3B8D">
        <w:rPr>
          <w:rFonts w:ascii="Times New Roman" w:hAnsi="Times New Roman" w:cs="Times New Roman"/>
          <w:sz w:val="24"/>
          <w:szCs w:val="24"/>
        </w:rPr>
        <w:t>0.000,00</w:t>
      </w:r>
      <w:r w:rsidRPr="006D3B8D">
        <w:rPr>
          <w:rFonts w:ascii="Times New Roman" w:hAnsi="Times New Roman" w:cs="Times New Roman"/>
          <w:spacing w:val="-1"/>
          <w:sz w:val="24"/>
          <w:szCs w:val="24"/>
        </w:rPr>
        <w:t xml:space="preserve"> </w:t>
      </w:r>
      <w:r w:rsidRPr="006D3B8D">
        <w:rPr>
          <w:rFonts w:ascii="Times New Roman" w:hAnsi="Times New Roman" w:cs="Times New Roman"/>
          <w:sz w:val="24"/>
          <w:szCs w:val="24"/>
        </w:rPr>
        <w:t>EUR</w:t>
      </w:r>
      <w:r w:rsidR="00815F36" w:rsidRPr="006D3B8D">
        <w:rPr>
          <w:rFonts w:ascii="Times New Roman" w:hAnsi="Times New Roman" w:cs="Times New Roman"/>
          <w:sz w:val="24"/>
          <w:szCs w:val="24"/>
        </w:rPr>
        <w:t xml:space="preserve"> ( prijedlogom izmjena i dopuna zakona o lokalnim porezima zamjenjuje porez na kuće za odmor) </w:t>
      </w:r>
      <w:r w:rsidRPr="006D3B8D">
        <w:rPr>
          <w:rFonts w:ascii="Times New Roman" w:hAnsi="Times New Roman" w:cs="Times New Roman"/>
          <w:sz w:val="24"/>
          <w:szCs w:val="24"/>
        </w:rPr>
        <w:t>i</w:t>
      </w:r>
      <w:r w:rsidRPr="006D3B8D">
        <w:rPr>
          <w:rFonts w:ascii="Times New Roman" w:hAnsi="Times New Roman" w:cs="Times New Roman"/>
          <w:spacing w:val="-1"/>
          <w:sz w:val="24"/>
          <w:szCs w:val="24"/>
        </w:rPr>
        <w:t xml:space="preserve"> </w:t>
      </w:r>
      <w:r w:rsidRPr="006D3B8D">
        <w:rPr>
          <w:rFonts w:ascii="Times New Roman" w:hAnsi="Times New Roman" w:cs="Times New Roman"/>
          <w:sz w:val="24"/>
          <w:szCs w:val="24"/>
        </w:rPr>
        <w:t>poreza</w:t>
      </w:r>
      <w:r w:rsidRPr="006D3B8D">
        <w:rPr>
          <w:rFonts w:ascii="Times New Roman" w:hAnsi="Times New Roman" w:cs="Times New Roman"/>
          <w:spacing w:val="1"/>
          <w:sz w:val="24"/>
          <w:szCs w:val="24"/>
        </w:rPr>
        <w:t xml:space="preserve"> </w:t>
      </w:r>
      <w:r w:rsidRPr="006D3B8D">
        <w:rPr>
          <w:rFonts w:ascii="Times New Roman" w:hAnsi="Times New Roman" w:cs="Times New Roman"/>
          <w:sz w:val="24"/>
          <w:szCs w:val="24"/>
        </w:rPr>
        <w:t>na</w:t>
      </w:r>
      <w:r w:rsidRPr="006D3B8D">
        <w:rPr>
          <w:rFonts w:ascii="Times New Roman" w:hAnsi="Times New Roman" w:cs="Times New Roman"/>
          <w:spacing w:val="-2"/>
          <w:sz w:val="24"/>
          <w:szCs w:val="24"/>
        </w:rPr>
        <w:t xml:space="preserve"> </w:t>
      </w:r>
      <w:r w:rsidRPr="006D3B8D">
        <w:rPr>
          <w:rFonts w:ascii="Times New Roman" w:hAnsi="Times New Roman" w:cs="Times New Roman"/>
          <w:sz w:val="24"/>
          <w:szCs w:val="24"/>
        </w:rPr>
        <w:t>promet</w:t>
      </w:r>
      <w:r w:rsidRPr="006D3B8D">
        <w:rPr>
          <w:rFonts w:ascii="Times New Roman" w:hAnsi="Times New Roman" w:cs="Times New Roman"/>
          <w:spacing w:val="-1"/>
          <w:sz w:val="24"/>
          <w:szCs w:val="24"/>
        </w:rPr>
        <w:t xml:space="preserve"> </w:t>
      </w:r>
      <w:r w:rsidRPr="006D3B8D">
        <w:rPr>
          <w:rFonts w:ascii="Times New Roman" w:hAnsi="Times New Roman" w:cs="Times New Roman"/>
          <w:sz w:val="24"/>
          <w:szCs w:val="24"/>
        </w:rPr>
        <w:t>nekretnina</w:t>
      </w:r>
      <w:r w:rsidRPr="006D3B8D">
        <w:rPr>
          <w:rFonts w:ascii="Times New Roman" w:hAnsi="Times New Roman" w:cs="Times New Roman"/>
          <w:spacing w:val="-1"/>
          <w:sz w:val="24"/>
          <w:szCs w:val="24"/>
        </w:rPr>
        <w:t xml:space="preserve"> </w:t>
      </w:r>
      <w:r w:rsidRPr="006D3B8D">
        <w:rPr>
          <w:rFonts w:ascii="Times New Roman" w:hAnsi="Times New Roman" w:cs="Times New Roman"/>
          <w:sz w:val="24"/>
          <w:szCs w:val="24"/>
        </w:rPr>
        <w:t>u</w:t>
      </w:r>
      <w:r w:rsidRPr="006D3B8D">
        <w:rPr>
          <w:rFonts w:ascii="Times New Roman" w:hAnsi="Times New Roman" w:cs="Times New Roman"/>
          <w:spacing w:val="-1"/>
          <w:sz w:val="24"/>
          <w:szCs w:val="24"/>
        </w:rPr>
        <w:t xml:space="preserve"> </w:t>
      </w:r>
      <w:r w:rsidRPr="006D3B8D">
        <w:rPr>
          <w:rFonts w:ascii="Times New Roman" w:hAnsi="Times New Roman" w:cs="Times New Roman"/>
          <w:sz w:val="24"/>
          <w:szCs w:val="24"/>
        </w:rPr>
        <w:t xml:space="preserve">iznosu od </w:t>
      </w:r>
      <w:r w:rsidR="00337370" w:rsidRPr="006D3B8D">
        <w:rPr>
          <w:rFonts w:ascii="Times New Roman" w:hAnsi="Times New Roman" w:cs="Times New Roman"/>
          <w:sz w:val="24"/>
          <w:szCs w:val="24"/>
        </w:rPr>
        <w:t>2</w:t>
      </w:r>
      <w:r w:rsidRPr="006D3B8D">
        <w:rPr>
          <w:rFonts w:ascii="Times New Roman" w:hAnsi="Times New Roman" w:cs="Times New Roman"/>
          <w:sz w:val="24"/>
          <w:szCs w:val="24"/>
        </w:rPr>
        <w:t>00.000,00</w:t>
      </w:r>
      <w:r w:rsidRPr="006D3B8D">
        <w:rPr>
          <w:rFonts w:ascii="Times New Roman" w:hAnsi="Times New Roman" w:cs="Times New Roman"/>
          <w:spacing w:val="-1"/>
          <w:sz w:val="24"/>
          <w:szCs w:val="24"/>
        </w:rPr>
        <w:t xml:space="preserve"> </w:t>
      </w:r>
      <w:r w:rsidRPr="006D3B8D">
        <w:rPr>
          <w:rFonts w:ascii="Times New Roman" w:hAnsi="Times New Roman" w:cs="Times New Roman"/>
          <w:sz w:val="24"/>
          <w:szCs w:val="24"/>
        </w:rPr>
        <w:t>EUR.</w:t>
      </w:r>
      <w:r w:rsidR="00337370" w:rsidRPr="006D3B8D">
        <w:rPr>
          <w:rFonts w:ascii="Times New Roman" w:hAnsi="Times New Roman" w:cs="Times New Roman"/>
          <w:sz w:val="24"/>
          <w:szCs w:val="24"/>
        </w:rPr>
        <w:t xml:space="preserve"> </w:t>
      </w:r>
      <w:r w:rsidRPr="006D3B8D">
        <w:rPr>
          <w:rFonts w:ascii="Times New Roman" w:hAnsi="Times New Roman" w:cs="Times New Roman"/>
          <w:sz w:val="24"/>
          <w:szCs w:val="24"/>
        </w:rPr>
        <w:t>Sukladno Odluci o lokalnim porezima, porez na korištenje javnih površina plaća se po</w:t>
      </w:r>
      <w:r w:rsidRPr="006D3B8D">
        <w:rPr>
          <w:rFonts w:ascii="Times New Roman" w:hAnsi="Times New Roman" w:cs="Times New Roman"/>
          <w:spacing w:val="1"/>
          <w:sz w:val="24"/>
          <w:szCs w:val="24"/>
        </w:rPr>
        <w:t xml:space="preserve"> </w:t>
      </w:r>
      <w:r w:rsidRPr="006D3B8D">
        <w:rPr>
          <w:rFonts w:ascii="Times New Roman" w:hAnsi="Times New Roman" w:cs="Times New Roman"/>
          <w:sz w:val="24"/>
          <w:szCs w:val="24"/>
        </w:rPr>
        <w:t>rješenju o porezu na javne površine, dok se</w:t>
      </w:r>
      <w:r w:rsidRPr="00742825">
        <w:rPr>
          <w:rFonts w:ascii="Times New Roman" w:hAnsi="Times New Roman" w:cs="Times New Roman"/>
          <w:color w:val="FF0000"/>
          <w:sz w:val="24"/>
          <w:szCs w:val="24"/>
        </w:rPr>
        <w:t xml:space="preserve"> </w:t>
      </w:r>
      <w:r w:rsidR="006D3B8D" w:rsidRPr="006D3B8D">
        <w:rPr>
          <w:rFonts w:ascii="Times New Roman" w:hAnsi="Times New Roman" w:cs="Times New Roman"/>
          <w:sz w:val="24"/>
          <w:szCs w:val="24"/>
        </w:rPr>
        <w:t xml:space="preserve">prijedlogom izmjena i dopuna zakona o lokalnim porezima </w:t>
      </w:r>
      <w:r w:rsidRPr="006D3B8D">
        <w:rPr>
          <w:rFonts w:ascii="Times New Roman" w:hAnsi="Times New Roman" w:cs="Times New Roman"/>
          <w:sz w:val="24"/>
          <w:szCs w:val="24"/>
        </w:rPr>
        <w:t xml:space="preserve">porez na </w:t>
      </w:r>
      <w:r w:rsidR="006D3B8D" w:rsidRPr="006D3B8D">
        <w:rPr>
          <w:rFonts w:ascii="Times New Roman" w:hAnsi="Times New Roman" w:cs="Times New Roman"/>
          <w:sz w:val="24"/>
          <w:szCs w:val="24"/>
        </w:rPr>
        <w:t xml:space="preserve">nekretnine </w:t>
      </w:r>
      <w:r w:rsidRPr="006D3B8D">
        <w:rPr>
          <w:rFonts w:ascii="Times New Roman" w:hAnsi="Times New Roman" w:cs="Times New Roman"/>
          <w:sz w:val="24"/>
          <w:szCs w:val="24"/>
        </w:rPr>
        <w:t xml:space="preserve">plaća godišnje </w:t>
      </w:r>
      <w:r w:rsidR="006D3B8D" w:rsidRPr="006D3B8D">
        <w:rPr>
          <w:rFonts w:ascii="Times New Roman" w:hAnsi="Times New Roman" w:cs="Times New Roman"/>
          <w:sz w:val="24"/>
          <w:szCs w:val="24"/>
        </w:rPr>
        <w:t>0,6-8 eura po metru kvadratnom nekretnine koja se smatra predmetom oporezivanja.</w:t>
      </w:r>
      <w:r w:rsidRPr="00742825">
        <w:rPr>
          <w:rFonts w:ascii="Times New Roman" w:hAnsi="Times New Roman" w:cs="Times New Roman"/>
          <w:color w:val="FF0000"/>
          <w:spacing w:val="1"/>
          <w:sz w:val="24"/>
          <w:szCs w:val="24"/>
        </w:rPr>
        <w:t xml:space="preserve"> </w:t>
      </w:r>
      <w:r w:rsidRPr="00337370">
        <w:rPr>
          <w:rFonts w:ascii="Times New Roman" w:hAnsi="Times New Roman" w:cs="Times New Roman"/>
          <w:sz w:val="24"/>
          <w:szCs w:val="24"/>
        </w:rPr>
        <w:t>Sukladno</w:t>
      </w:r>
      <w:r w:rsidRPr="00337370">
        <w:rPr>
          <w:rFonts w:ascii="Times New Roman" w:hAnsi="Times New Roman" w:cs="Times New Roman"/>
          <w:spacing w:val="1"/>
          <w:sz w:val="24"/>
          <w:szCs w:val="24"/>
        </w:rPr>
        <w:t xml:space="preserve"> </w:t>
      </w:r>
      <w:r w:rsidRPr="00337370">
        <w:rPr>
          <w:rFonts w:ascii="Times New Roman" w:hAnsi="Times New Roman" w:cs="Times New Roman"/>
          <w:sz w:val="24"/>
          <w:szCs w:val="24"/>
        </w:rPr>
        <w:t>Zakonu</w:t>
      </w:r>
      <w:r w:rsidRPr="00337370">
        <w:rPr>
          <w:rFonts w:ascii="Times New Roman" w:hAnsi="Times New Roman" w:cs="Times New Roman"/>
          <w:spacing w:val="1"/>
          <w:sz w:val="24"/>
          <w:szCs w:val="24"/>
        </w:rPr>
        <w:t xml:space="preserve"> </w:t>
      </w:r>
      <w:r w:rsidRPr="00337370">
        <w:rPr>
          <w:rFonts w:ascii="Times New Roman" w:hAnsi="Times New Roman" w:cs="Times New Roman"/>
          <w:sz w:val="24"/>
          <w:szCs w:val="24"/>
        </w:rPr>
        <w:t>o</w:t>
      </w:r>
      <w:r w:rsidRPr="00337370">
        <w:rPr>
          <w:rFonts w:ascii="Times New Roman" w:hAnsi="Times New Roman" w:cs="Times New Roman"/>
          <w:spacing w:val="1"/>
          <w:sz w:val="24"/>
          <w:szCs w:val="24"/>
        </w:rPr>
        <w:t xml:space="preserve"> </w:t>
      </w:r>
      <w:r w:rsidRPr="00337370">
        <w:rPr>
          <w:rFonts w:ascii="Times New Roman" w:hAnsi="Times New Roman" w:cs="Times New Roman"/>
          <w:sz w:val="24"/>
          <w:szCs w:val="24"/>
        </w:rPr>
        <w:t>financiranju</w:t>
      </w:r>
      <w:r w:rsidRPr="00337370">
        <w:rPr>
          <w:rFonts w:ascii="Times New Roman" w:hAnsi="Times New Roman" w:cs="Times New Roman"/>
          <w:spacing w:val="1"/>
          <w:sz w:val="24"/>
          <w:szCs w:val="24"/>
        </w:rPr>
        <w:t xml:space="preserve"> </w:t>
      </w:r>
      <w:r w:rsidRPr="00337370">
        <w:rPr>
          <w:rFonts w:ascii="Times New Roman" w:hAnsi="Times New Roman" w:cs="Times New Roman"/>
          <w:sz w:val="24"/>
          <w:szCs w:val="24"/>
        </w:rPr>
        <w:t>jedinica</w:t>
      </w:r>
      <w:r w:rsidRPr="00337370">
        <w:rPr>
          <w:rFonts w:ascii="Times New Roman" w:hAnsi="Times New Roman" w:cs="Times New Roman"/>
          <w:spacing w:val="1"/>
          <w:sz w:val="24"/>
          <w:szCs w:val="24"/>
        </w:rPr>
        <w:t xml:space="preserve"> </w:t>
      </w:r>
      <w:r w:rsidRPr="00337370">
        <w:rPr>
          <w:rFonts w:ascii="Times New Roman" w:hAnsi="Times New Roman" w:cs="Times New Roman"/>
          <w:sz w:val="24"/>
          <w:szCs w:val="24"/>
        </w:rPr>
        <w:t>lokalne</w:t>
      </w:r>
      <w:r w:rsidRPr="00337370">
        <w:rPr>
          <w:rFonts w:ascii="Times New Roman" w:hAnsi="Times New Roman" w:cs="Times New Roman"/>
          <w:spacing w:val="1"/>
          <w:sz w:val="24"/>
          <w:szCs w:val="24"/>
        </w:rPr>
        <w:t xml:space="preserve"> </w:t>
      </w:r>
      <w:r w:rsidRPr="00337370">
        <w:rPr>
          <w:rFonts w:ascii="Times New Roman" w:hAnsi="Times New Roman" w:cs="Times New Roman"/>
          <w:sz w:val="24"/>
          <w:szCs w:val="24"/>
        </w:rPr>
        <w:t>i</w:t>
      </w:r>
      <w:r w:rsidRPr="00337370">
        <w:rPr>
          <w:rFonts w:ascii="Times New Roman" w:hAnsi="Times New Roman" w:cs="Times New Roman"/>
          <w:spacing w:val="1"/>
          <w:sz w:val="24"/>
          <w:szCs w:val="24"/>
        </w:rPr>
        <w:t xml:space="preserve"> </w:t>
      </w:r>
      <w:r w:rsidRPr="00337370">
        <w:rPr>
          <w:rFonts w:ascii="Times New Roman" w:hAnsi="Times New Roman" w:cs="Times New Roman"/>
          <w:sz w:val="24"/>
          <w:szCs w:val="24"/>
        </w:rPr>
        <w:t>područne</w:t>
      </w:r>
      <w:r w:rsidRPr="00337370">
        <w:rPr>
          <w:rFonts w:ascii="Times New Roman" w:hAnsi="Times New Roman" w:cs="Times New Roman"/>
          <w:spacing w:val="-3"/>
          <w:sz w:val="24"/>
          <w:szCs w:val="24"/>
        </w:rPr>
        <w:t xml:space="preserve"> </w:t>
      </w:r>
      <w:r w:rsidRPr="00337370">
        <w:rPr>
          <w:rFonts w:ascii="Times New Roman" w:hAnsi="Times New Roman" w:cs="Times New Roman"/>
          <w:sz w:val="24"/>
          <w:szCs w:val="24"/>
        </w:rPr>
        <w:t>(regionalne)</w:t>
      </w:r>
      <w:r w:rsidRPr="00337370">
        <w:rPr>
          <w:rFonts w:ascii="Times New Roman" w:hAnsi="Times New Roman" w:cs="Times New Roman"/>
          <w:spacing w:val="-2"/>
          <w:sz w:val="24"/>
          <w:szCs w:val="24"/>
        </w:rPr>
        <w:t xml:space="preserve"> </w:t>
      </w:r>
      <w:r w:rsidRPr="00337370">
        <w:rPr>
          <w:rFonts w:ascii="Times New Roman" w:hAnsi="Times New Roman" w:cs="Times New Roman"/>
          <w:sz w:val="24"/>
          <w:szCs w:val="24"/>
        </w:rPr>
        <w:t>samouprave,</w:t>
      </w:r>
      <w:r w:rsidRPr="00337370">
        <w:rPr>
          <w:rFonts w:ascii="Times New Roman" w:hAnsi="Times New Roman" w:cs="Times New Roman"/>
          <w:spacing w:val="-1"/>
          <w:sz w:val="24"/>
          <w:szCs w:val="24"/>
        </w:rPr>
        <w:t xml:space="preserve"> </w:t>
      </w:r>
      <w:r w:rsidRPr="00337370">
        <w:rPr>
          <w:rFonts w:ascii="Times New Roman" w:hAnsi="Times New Roman" w:cs="Times New Roman"/>
          <w:sz w:val="24"/>
          <w:szCs w:val="24"/>
        </w:rPr>
        <w:t>udio</w:t>
      </w:r>
      <w:r w:rsidRPr="00337370">
        <w:rPr>
          <w:rFonts w:ascii="Times New Roman" w:hAnsi="Times New Roman" w:cs="Times New Roman"/>
          <w:spacing w:val="-1"/>
          <w:sz w:val="24"/>
          <w:szCs w:val="24"/>
        </w:rPr>
        <w:t xml:space="preserve"> </w:t>
      </w:r>
      <w:r w:rsidR="00337370" w:rsidRPr="00337370">
        <w:rPr>
          <w:rFonts w:ascii="Times New Roman" w:hAnsi="Times New Roman" w:cs="Times New Roman"/>
          <w:spacing w:val="-1"/>
          <w:sz w:val="24"/>
          <w:szCs w:val="24"/>
        </w:rPr>
        <w:t xml:space="preserve">Općine </w:t>
      </w:r>
      <w:r w:rsidRPr="00337370">
        <w:rPr>
          <w:rFonts w:ascii="Times New Roman" w:hAnsi="Times New Roman" w:cs="Times New Roman"/>
          <w:sz w:val="24"/>
          <w:szCs w:val="24"/>
        </w:rPr>
        <w:t>u</w:t>
      </w:r>
      <w:r w:rsidRPr="00337370">
        <w:rPr>
          <w:rFonts w:ascii="Times New Roman" w:hAnsi="Times New Roman" w:cs="Times New Roman"/>
          <w:spacing w:val="1"/>
          <w:sz w:val="24"/>
          <w:szCs w:val="24"/>
        </w:rPr>
        <w:t xml:space="preserve"> </w:t>
      </w:r>
      <w:r w:rsidRPr="00337370">
        <w:rPr>
          <w:rFonts w:ascii="Times New Roman" w:hAnsi="Times New Roman" w:cs="Times New Roman"/>
          <w:sz w:val="24"/>
          <w:szCs w:val="24"/>
        </w:rPr>
        <w:t>porezu</w:t>
      </w:r>
      <w:r w:rsidRPr="00337370">
        <w:rPr>
          <w:rFonts w:ascii="Times New Roman" w:hAnsi="Times New Roman" w:cs="Times New Roman"/>
          <w:spacing w:val="-1"/>
          <w:sz w:val="24"/>
          <w:szCs w:val="24"/>
        </w:rPr>
        <w:t xml:space="preserve"> </w:t>
      </w:r>
      <w:r w:rsidRPr="00337370">
        <w:rPr>
          <w:rFonts w:ascii="Times New Roman" w:hAnsi="Times New Roman" w:cs="Times New Roman"/>
          <w:sz w:val="24"/>
          <w:szCs w:val="24"/>
        </w:rPr>
        <w:t>na</w:t>
      </w:r>
      <w:r w:rsidRPr="00337370">
        <w:rPr>
          <w:rFonts w:ascii="Times New Roman" w:hAnsi="Times New Roman" w:cs="Times New Roman"/>
          <w:spacing w:val="-2"/>
          <w:sz w:val="24"/>
          <w:szCs w:val="24"/>
        </w:rPr>
        <w:t xml:space="preserve"> </w:t>
      </w:r>
      <w:r w:rsidRPr="00337370">
        <w:rPr>
          <w:rFonts w:ascii="Times New Roman" w:hAnsi="Times New Roman" w:cs="Times New Roman"/>
          <w:sz w:val="24"/>
          <w:szCs w:val="24"/>
        </w:rPr>
        <w:t>promet</w:t>
      </w:r>
      <w:r w:rsidRPr="00337370">
        <w:rPr>
          <w:rFonts w:ascii="Times New Roman" w:hAnsi="Times New Roman" w:cs="Times New Roman"/>
          <w:spacing w:val="-2"/>
          <w:sz w:val="24"/>
          <w:szCs w:val="24"/>
        </w:rPr>
        <w:t xml:space="preserve"> </w:t>
      </w:r>
      <w:r w:rsidRPr="00337370">
        <w:rPr>
          <w:rFonts w:ascii="Times New Roman" w:hAnsi="Times New Roman" w:cs="Times New Roman"/>
          <w:sz w:val="24"/>
          <w:szCs w:val="24"/>
        </w:rPr>
        <w:t>nekretnina</w:t>
      </w:r>
      <w:r w:rsidRPr="00337370">
        <w:rPr>
          <w:rFonts w:ascii="Times New Roman" w:hAnsi="Times New Roman" w:cs="Times New Roman"/>
          <w:spacing w:val="-2"/>
          <w:sz w:val="24"/>
          <w:szCs w:val="24"/>
        </w:rPr>
        <w:t xml:space="preserve"> </w:t>
      </w:r>
      <w:r w:rsidRPr="00337370">
        <w:rPr>
          <w:rFonts w:ascii="Times New Roman" w:hAnsi="Times New Roman" w:cs="Times New Roman"/>
          <w:sz w:val="24"/>
          <w:szCs w:val="24"/>
        </w:rPr>
        <w:t>iznosi</w:t>
      </w:r>
      <w:r w:rsidRPr="00337370">
        <w:rPr>
          <w:rFonts w:ascii="Times New Roman" w:hAnsi="Times New Roman" w:cs="Times New Roman"/>
          <w:spacing w:val="-1"/>
          <w:sz w:val="24"/>
          <w:szCs w:val="24"/>
        </w:rPr>
        <w:t xml:space="preserve"> </w:t>
      </w:r>
      <w:r w:rsidRPr="00337370">
        <w:rPr>
          <w:rFonts w:ascii="Times New Roman" w:hAnsi="Times New Roman" w:cs="Times New Roman"/>
          <w:sz w:val="24"/>
          <w:szCs w:val="24"/>
        </w:rPr>
        <w:t>100%.</w:t>
      </w:r>
    </w:p>
    <w:p w14:paraId="27ECA9C6" w14:textId="25C1135F" w:rsidR="00330792" w:rsidRPr="00742825" w:rsidRDefault="005B630F" w:rsidP="00D44DC0">
      <w:pPr>
        <w:rPr>
          <w:rFonts w:ascii="Times New Roman" w:hAnsi="Times New Roman" w:cs="Times New Roman"/>
          <w:color w:val="FF0000"/>
          <w:sz w:val="24"/>
          <w:szCs w:val="24"/>
        </w:rPr>
      </w:pPr>
      <w:r w:rsidRPr="00213B8F">
        <w:rPr>
          <w:rFonts w:ascii="Times New Roman" w:hAnsi="Times New Roman" w:cs="Times New Roman"/>
          <w:i/>
          <w:sz w:val="24"/>
          <w:szCs w:val="24"/>
        </w:rPr>
        <w:t xml:space="preserve">Porezi na robu i usluge </w:t>
      </w:r>
      <w:r w:rsidRPr="00213B8F">
        <w:rPr>
          <w:rFonts w:ascii="Times New Roman" w:hAnsi="Times New Roman" w:cs="Times New Roman"/>
          <w:sz w:val="24"/>
          <w:szCs w:val="24"/>
        </w:rPr>
        <w:t xml:space="preserve">planirani su u iznosu od </w:t>
      </w:r>
      <w:r w:rsidR="00213B8F" w:rsidRPr="00213B8F">
        <w:rPr>
          <w:rFonts w:ascii="Times New Roman" w:hAnsi="Times New Roman" w:cs="Times New Roman"/>
          <w:sz w:val="24"/>
          <w:szCs w:val="24"/>
        </w:rPr>
        <w:t>100</w:t>
      </w:r>
      <w:r w:rsidRPr="00213B8F">
        <w:rPr>
          <w:rFonts w:ascii="Times New Roman" w:hAnsi="Times New Roman" w:cs="Times New Roman"/>
          <w:sz w:val="24"/>
          <w:szCs w:val="24"/>
        </w:rPr>
        <w:t>.</w:t>
      </w:r>
      <w:r w:rsidR="00213B8F" w:rsidRPr="00213B8F">
        <w:rPr>
          <w:rFonts w:ascii="Times New Roman" w:hAnsi="Times New Roman" w:cs="Times New Roman"/>
          <w:sz w:val="24"/>
          <w:szCs w:val="24"/>
        </w:rPr>
        <w:t>0</w:t>
      </w:r>
      <w:r w:rsidRPr="00213B8F">
        <w:rPr>
          <w:rFonts w:ascii="Times New Roman" w:hAnsi="Times New Roman" w:cs="Times New Roman"/>
          <w:sz w:val="24"/>
          <w:szCs w:val="24"/>
        </w:rPr>
        <w:t>00,00 EUR i to porez na potrošnju u</w:t>
      </w:r>
      <w:r w:rsidRPr="00213B8F">
        <w:rPr>
          <w:rFonts w:ascii="Times New Roman" w:hAnsi="Times New Roman" w:cs="Times New Roman"/>
          <w:spacing w:val="1"/>
          <w:sz w:val="24"/>
          <w:szCs w:val="24"/>
        </w:rPr>
        <w:t xml:space="preserve"> </w:t>
      </w:r>
      <w:r w:rsidRPr="00213B8F">
        <w:rPr>
          <w:rFonts w:ascii="Times New Roman" w:hAnsi="Times New Roman" w:cs="Times New Roman"/>
          <w:sz w:val="24"/>
          <w:szCs w:val="24"/>
        </w:rPr>
        <w:t xml:space="preserve">iznosu od </w:t>
      </w:r>
      <w:r w:rsidR="00213B8F" w:rsidRPr="00213B8F">
        <w:rPr>
          <w:rFonts w:ascii="Times New Roman" w:hAnsi="Times New Roman" w:cs="Times New Roman"/>
          <w:sz w:val="24"/>
          <w:szCs w:val="24"/>
        </w:rPr>
        <w:t>10</w:t>
      </w:r>
      <w:r w:rsidRPr="00213B8F">
        <w:rPr>
          <w:rFonts w:ascii="Times New Roman" w:hAnsi="Times New Roman" w:cs="Times New Roman"/>
          <w:sz w:val="24"/>
          <w:szCs w:val="24"/>
        </w:rPr>
        <w:t>0.000,00 EUR</w:t>
      </w:r>
      <w:r w:rsidR="00213B8F" w:rsidRPr="00213B8F">
        <w:rPr>
          <w:rFonts w:ascii="Times New Roman" w:hAnsi="Times New Roman" w:cs="Times New Roman"/>
          <w:sz w:val="24"/>
          <w:szCs w:val="24"/>
        </w:rPr>
        <w:t xml:space="preserve">. </w:t>
      </w:r>
      <w:r w:rsidRPr="00213B8F">
        <w:rPr>
          <w:rFonts w:ascii="Times New Roman" w:hAnsi="Times New Roman" w:cs="Times New Roman"/>
          <w:sz w:val="24"/>
          <w:szCs w:val="24"/>
        </w:rPr>
        <w:t>Sukladno</w:t>
      </w:r>
      <w:r w:rsidRPr="00213B8F">
        <w:rPr>
          <w:rFonts w:ascii="Times New Roman" w:hAnsi="Times New Roman" w:cs="Times New Roman"/>
          <w:spacing w:val="1"/>
          <w:sz w:val="24"/>
          <w:szCs w:val="24"/>
        </w:rPr>
        <w:t xml:space="preserve"> </w:t>
      </w:r>
      <w:r w:rsidRPr="00213B8F">
        <w:rPr>
          <w:rFonts w:ascii="Times New Roman" w:hAnsi="Times New Roman" w:cs="Times New Roman"/>
          <w:sz w:val="24"/>
          <w:szCs w:val="24"/>
        </w:rPr>
        <w:t>Odluci</w:t>
      </w:r>
      <w:r w:rsidRPr="00213B8F">
        <w:rPr>
          <w:rFonts w:ascii="Times New Roman" w:hAnsi="Times New Roman" w:cs="Times New Roman"/>
          <w:spacing w:val="32"/>
          <w:sz w:val="24"/>
          <w:szCs w:val="24"/>
        </w:rPr>
        <w:t xml:space="preserve"> </w:t>
      </w:r>
      <w:r w:rsidRPr="00213B8F">
        <w:rPr>
          <w:rFonts w:ascii="Times New Roman" w:hAnsi="Times New Roman" w:cs="Times New Roman"/>
          <w:sz w:val="24"/>
          <w:szCs w:val="24"/>
        </w:rPr>
        <w:t>o</w:t>
      </w:r>
      <w:r w:rsidRPr="00213B8F">
        <w:rPr>
          <w:rFonts w:ascii="Times New Roman" w:hAnsi="Times New Roman" w:cs="Times New Roman"/>
          <w:spacing w:val="31"/>
          <w:sz w:val="24"/>
          <w:szCs w:val="24"/>
        </w:rPr>
        <w:t xml:space="preserve"> </w:t>
      </w:r>
      <w:r w:rsidRPr="00213B8F">
        <w:rPr>
          <w:rFonts w:ascii="Times New Roman" w:hAnsi="Times New Roman" w:cs="Times New Roman"/>
          <w:sz w:val="24"/>
          <w:szCs w:val="24"/>
        </w:rPr>
        <w:t>lokalnim</w:t>
      </w:r>
      <w:r w:rsidRPr="00213B8F">
        <w:rPr>
          <w:rFonts w:ascii="Times New Roman" w:hAnsi="Times New Roman" w:cs="Times New Roman"/>
          <w:spacing w:val="32"/>
          <w:sz w:val="24"/>
          <w:szCs w:val="24"/>
        </w:rPr>
        <w:t xml:space="preserve"> </w:t>
      </w:r>
      <w:r w:rsidRPr="00213B8F">
        <w:rPr>
          <w:rFonts w:ascii="Times New Roman" w:hAnsi="Times New Roman" w:cs="Times New Roman"/>
          <w:sz w:val="24"/>
          <w:szCs w:val="24"/>
        </w:rPr>
        <w:t>porezima,</w:t>
      </w:r>
      <w:r w:rsidRPr="00213B8F">
        <w:rPr>
          <w:rFonts w:ascii="Times New Roman" w:hAnsi="Times New Roman" w:cs="Times New Roman"/>
          <w:spacing w:val="31"/>
          <w:sz w:val="24"/>
          <w:szCs w:val="24"/>
        </w:rPr>
        <w:t xml:space="preserve"> </w:t>
      </w:r>
      <w:r w:rsidRPr="00213B8F">
        <w:rPr>
          <w:rFonts w:ascii="Times New Roman" w:hAnsi="Times New Roman" w:cs="Times New Roman"/>
          <w:sz w:val="24"/>
          <w:szCs w:val="24"/>
        </w:rPr>
        <w:t>porez</w:t>
      </w:r>
      <w:r w:rsidRPr="00213B8F">
        <w:rPr>
          <w:rFonts w:ascii="Times New Roman" w:hAnsi="Times New Roman" w:cs="Times New Roman"/>
          <w:spacing w:val="30"/>
          <w:sz w:val="24"/>
          <w:szCs w:val="24"/>
        </w:rPr>
        <w:t xml:space="preserve"> </w:t>
      </w:r>
      <w:r w:rsidRPr="00213B8F">
        <w:rPr>
          <w:rFonts w:ascii="Times New Roman" w:hAnsi="Times New Roman" w:cs="Times New Roman"/>
          <w:sz w:val="24"/>
          <w:szCs w:val="24"/>
        </w:rPr>
        <w:t>na</w:t>
      </w:r>
      <w:r w:rsidRPr="00213B8F">
        <w:rPr>
          <w:rFonts w:ascii="Times New Roman" w:hAnsi="Times New Roman" w:cs="Times New Roman"/>
          <w:spacing w:val="30"/>
          <w:sz w:val="24"/>
          <w:szCs w:val="24"/>
        </w:rPr>
        <w:t xml:space="preserve"> </w:t>
      </w:r>
      <w:r w:rsidRPr="00213B8F">
        <w:rPr>
          <w:rFonts w:ascii="Times New Roman" w:hAnsi="Times New Roman" w:cs="Times New Roman"/>
          <w:sz w:val="24"/>
          <w:szCs w:val="24"/>
        </w:rPr>
        <w:t>potrošnju</w:t>
      </w:r>
      <w:r w:rsidRPr="00213B8F">
        <w:rPr>
          <w:rFonts w:ascii="Times New Roman" w:hAnsi="Times New Roman" w:cs="Times New Roman"/>
          <w:spacing w:val="32"/>
          <w:sz w:val="24"/>
          <w:szCs w:val="24"/>
        </w:rPr>
        <w:t xml:space="preserve"> </w:t>
      </w:r>
      <w:r w:rsidRPr="00213B8F">
        <w:rPr>
          <w:rFonts w:ascii="Times New Roman" w:hAnsi="Times New Roman" w:cs="Times New Roman"/>
          <w:sz w:val="24"/>
          <w:szCs w:val="24"/>
        </w:rPr>
        <w:t>plaća</w:t>
      </w:r>
      <w:r w:rsidRPr="00213B8F">
        <w:rPr>
          <w:rFonts w:ascii="Times New Roman" w:hAnsi="Times New Roman" w:cs="Times New Roman"/>
          <w:spacing w:val="30"/>
          <w:sz w:val="24"/>
          <w:szCs w:val="24"/>
        </w:rPr>
        <w:t xml:space="preserve"> </w:t>
      </w:r>
      <w:r w:rsidRPr="00213B8F">
        <w:rPr>
          <w:rFonts w:ascii="Times New Roman" w:hAnsi="Times New Roman" w:cs="Times New Roman"/>
          <w:sz w:val="24"/>
          <w:szCs w:val="24"/>
        </w:rPr>
        <w:t>se</w:t>
      </w:r>
      <w:r w:rsidRPr="00213B8F">
        <w:rPr>
          <w:rFonts w:ascii="Times New Roman" w:hAnsi="Times New Roman" w:cs="Times New Roman"/>
          <w:spacing w:val="30"/>
          <w:sz w:val="24"/>
          <w:szCs w:val="24"/>
        </w:rPr>
        <w:t xml:space="preserve"> </w:t>
      </w:r>
      <w:r w:rsidRPr="00213B8F">
        <w:rPr>
          <w:rFonts w:ascii="Times New Roman" w:hAnsi="Times New Roman" w:cs="Times New Roman"/>
          <w:sz w:val="24"/>
          <w:szCs w:val="24"/>
        </w:rPr>
        <w:t>po</w:t>
      </w:r>
      <w:r w:rsidRPr="00213B8F">
        <w:rPr>
          <w:rFonts w:ascii="Times New Roman" w:hAnsi="Times New Roman" w:cs="Times New Roman"/>
          <w:spacing w:val="31"/>
          <w:sz w:val="24"/>
          <w:szCs w:val="24"/>
        </w:rPr>
        <w:t xml:space="preserve"> </w:t>
      </w:r>
      <w:r w:rsidRPr="00213B8F">
        <w:rPr>
          <w:rFonts w:ascii="Times New Roman" w:hAnsi="Times New Roman" w:cs="Times New Roman"/>
          <w:sz w:val="24"/>
          <w:szCs w:val="24"/>
        </w:rPr>
        <w:t>stopi</w:t>
      </w:r>
      <w:r w:rsidRPr="00213B8F">
        <w:rPr>
          <w:rFonts w:ascii="Times New Roman" w:hAnsi="Times New Roman" w:cs="Times New Roman"/>
          <w:spacing w:val="32"/>
          <w:sz w:val="24"/>
          <w:szCs w:val="24"/>
        </w:rPr>
        <w:t xml:space="preserve"> </w:t>
      </w:r>
      <w:r w:rsidRPr="00213B8F">
        <w:rPr>
          <w:rFonts w:ascii="Times New Roman" w:hAnsi="Times New Roman" w:cs="Times New Roman"/>
          <w:sz w:val="24"/>
          <w:szCs w:val="24"/>
        </w:rPr>
        <w:t>od</w:t>
      </w:r>
      <w:r w:rsidRPr="00213B8F">
        <w:rPr>
          <w:rFonts w:ascii="Times New Roman" w:hAnsi="Times New Roman" w:cs="Times New Roman"/>
          <w:spacing w:val="31"/>
          <w:sz w:val="24"/>
          <w:szCs w:val="24"/>
        </w:rPr>
        <w:t xml:space="preserve"> </w:t>
      </w:r>
      <w:r w:rsidRPr="00213B8F">
        <w:rPr>
          <w:rFonts w:ascii="Times New Roman" w:hAnsi="Times New Roman" w:cs="Times New Roman"/>
          <w:sz w:val="24"/>
          <w:szCs w:val="24"/>
        </w:rPr>
        <w:t>3%</w:t>
      </w:r>
      <w:r w:rsidRPr="00213B8F">
        <w:rPr>
          <w:rFonts w:ascii="Times New Roman" w:hAnsi="Times New Roman" w:cs="Times New Roman"/>
          <w:spacing w:val="30"/>
          <w:sz w:val="24"/>
          <w:szCs w:val="24"/>
        </w:rPr>
        <w:t xml:space="preserve"> </w:t>
      </w:r>
      <w:r w:rsidRPr="00213B8F">
        <w:rPr>
          <w:rFonts w:ascii="Times New Roman" w:hAnsi="Times New Roman" w:cs="Times New Roman"/>
          <w:sz w:val="24"/>
          <w:szCs w:val="24"/>
        </w:rPr>
        <w:t>prodajne</w:t>
      </w:r>
      <w:r w:rsidRPr="00213B8F">
        <w:rPr>
          <w:rFonts w:ascii="Times New Roman" w:hAnsi="Times New Roman" w:cs="Times New Roman"/>
          <w:spacing w:val="31"/>
          <w:sz w:val="24"/>
          <w:szCs w:val="24"/>
        </w:rPr>
        <w:t xml:space="preserve"> </w:t>
      </w:r>
      <w:r w:rsidRPr="00213B8F">
        <w:rPr>
          <w:rFonts w:ascii="Times New Roman" w:hAnsi="Times New Roman" w:cs="Times New Roman"/>
          <w:sz w:val="24"/>
          <w:szCs w:val="24"/>
        </w:rPr>
        <w:t>cijene</w:t>
      </w:r>
      <w:r w:rsidRPr="00213B8F">
        <w:rPr>
          <w:rFonts w:ascii="Times New Roman" w:hAnsi="Times New Roman" w:cs="Times New Roman"/>
          <w:spacing w:val="-58"/>
          <w:sz w:val="24"/>
          <w:szCs w:val="24"/>
        </w:rPr>
        <w:t xml:space="preserve"> </w:t>
      </w:r>
      <w:r w:rsidR="00213B8F">
        <w:rPr>
          <w:rFonts w:ascii="Times New Roman" w:hAnsi="Times New Roman" w:cs="Times New Roman"/>
          <w:spacing w:val="-58"/>
          <w:sz w:val="24"/>
          <w:szCs w:val="24"/>
        </w:rPr>
        <w:t xml:space="preserve"> </w:t>
      </w:r>
      <w:r w:rsidRPr="00213B8F">
        <w:rPr>
          <w:rFonts w:ascii="Times New Roman" w:hAnsi="Times New Roman" w:cs="Times New Roman"/>
          <w:sz w:val="24"/>
          <w:szCs w:val="24"/>
        </w:rPr>
        <w:t>pića.</w:t>
      </w:r>
      <w:r w:rsidRPr="00742825">
        <w:rPr>
          <w:rFonts w:ascii="Times New Roman" w:hAnsi="Times New Roman" w:cs="Times New Roman"/>
          <w:color w:val="FF0000"/>
          <w:spacing w:val="-1"/>
          <w:sz w:val="24"/>
          <w:szCs w:val="24"/>
        </w:rPr>
        <w:t xml:space="preserve"> </w:t>
      </w:r>
    </w:p>
    <w:p w14:paraId="4142AE6F" w14:textId="6A3028C4" w:rsidR="009306D7" w:rsidRPr="00213B8F" w:rsidRDefault="005B630F" w:rsidP="00D44DC0">
      <w:pPr>
        <w:rPr>
          <w:rFonts w:ascii="Times New Roman" w:hAnsi="Times New Roman" w:cs="Times New Roman"/>
          <w:sz w:val="24"/>
          <w:szCs w:val="24"/>
        </w:rPr>
      </w:pPr>
      <w:r w:rsidRPr="00213B8F">
        <w:rPr>
          <w:rFonts w:ascii="Times New Roman" w:hAnsi="Times New Roman" w:cs="Times New Roman"/>
          <w:sz w:val="24"/>
          <w:szCs w:val="24"/>
        </w:rPr>
        <w:t>Pomoći iz inozemstva i od subjekata unutar općeg proračuna planirane su u iznosu od</w:t>
      </w:r>
      <w:r w:rsidRPr="00213B8F">
        <w:rPr>
          <w:rFonts w:ascii="Times New Roman" w:hAnsi="Times New Roman" w:cs="Times New Roman"/>
          <w:spacing w:val="1"/>
          <w:sz w:val="24"/>
          <w:szCs w:val="24"/>
        </w:rPr>
        <w:t xml:space="preserve"> </w:t>
      </w:r>
      <w:r w:rsidR="00213B8F" w:rsidRPr="00213B8F">
        <w:rPr>
          <w:rFonts w:ascii="Times New Roman" w:hAnsi="Times New Roman" w:cs="Times New Roman"/>
          <w:spacing w:val="1"/>
          <w:sz w:val="24"/>
          <w:szCs w:val="24"/>
        </w:rPr>
        <w:t>1.318.750,00</w:t>
      </w:r>
      <w:r w:rsidRPr="00213B8F">
        <w:rPr>
          <w:rFonts w:ascii="Times New Roman" w:hAnsi="Times New Roman" w:cs="Times New Roman"/>
          <w:sz w:val="24"/>
          <w:szCs w:val="24"/>
        </w:rPr>
        <w:t>, a obuhvaćaju planirane prihode po osnovi pomoći iz proračuna za</w:t>
      </w:r>
      <w:r w:rsidRPr="00213B8F">
        <w:rPr>
          <w:rFonts w:ascii="Times New Roman" w:hAnsi="Times New Roman" w:cs="Times New Roman"/>
          <w:spacing w:val="1"/>
          <w:sz w:val="24"/>
          <w:szCs w:val="24"/>
        </w:rPr>
        <w:t xml:space="preserve"> </w:t>
      </w:r>
      <w:r w:rsidRPr="00213B8F">
        <w:rPr>
          <w:rFonts w:ascii="Times New Roman" w:hAnsi="Times New Roman" w:cs="Times New Roman"/>
          <w:sz w:val="24"/>
          <w:szCs w:val="24"/>
        </w:rPr>
        <w:t>slijedeće</w:t>
      </w:r>
      <w:r w:rsidRPr="00213B8F">
        <w:rPr>
          <w:rFonts w:ascii="Times New Roman" w:hAnsi="Times New Roman" w:cs="Times New Roman"/>
          <w:spacing w:val="-2"/>
          <w:sz w:val="24"/>
          <w:szCs w:val="24"/>
        </w:rPr>
        <w:t xml:space="preserve"> </w:t>
      </w:r>
      <w:r w:rsidRPr="00213B8F">
        <w:rPr>
          <w:rFonts w:ascii="Times New Roman" w:hAnsi="Times New Roman" w:cs="Times New Roman"/>
          <w:sz w:val="24"/>
          <w:szCs w:val="24"/>
        </w:rPr>
        <w:t>namjene:</w:t>
      </w:r>
    </w:p>
    <w:p w14:paraId="0D59FD8F" w14:textId="38F549DA" w:rsidR="009306D7" w:rsidRPr="004E163A" w:rsidRDefault="00282AE1" w:rsidP="00D44DC0">
      <w:pPr>
        <w:rPr>
          <w:rFonts w:ascii="Times New Roman" w:hAnsi="Times New Roman" w:cs="Times New Roman"/>
          <w:sz w:val="24"/>
          <w:szCs w:val="24"/>
        </w:rPr>
      </w:pPr>
      <w:r w:rsidRPr="004E163A">
        <w:rPr>
          <w:rFonts w:ascii="Times New Roman" w:hAnsi="Times New Roman" w:cs="Times New Roman"/>
          <w:i/>
          <w:sz w:val="24"/>
          <w:szCs w:val="24"/>
        </w:rPr>
        <w:t>Pomoći</w:t>
      </w:r>
      <w:r w:rsidRPr="004E163A">
        <w:rPr>
          <w:rFonts w:ascii="Times New Roman" w:hAnsi="Times New Roman" w:cs="Times New Roman"/>
          <w:i/>
          <w:spacing w:val="1"/>
          <w:sz w:val="24"/>
          <w:szCs w:val="24"/>
        </w:rPr>
        <w:t xml:space="preserve"> </w:t>
      </w:r>
      <w:r w:rsidRPr="004E163A">
        <w:rPr>
          <w:rFonts w:ascii="Times New Roman" w:hAnsi="Times New Roman" w:cs="Times New Roman"/>
          <w:i/>
          <w:sz w:val="24"/>
          <w:szCs w:val="24"/>
        </w:rPr>
        <w:t>proračunu</w:t>
      </w:r>
      <w:r w:rsidRPr="004E163A">
        <w:rPr>
          <w:rFonts w:ascii="Times New Roman" w:hAnsi="Times New Roman" w:cs="Times New Roman"/>
          <w:i/>
          <w:spacing w:val="1"/>
          <w:sz w:val="24"/>
          <w:szCs w:val="24"/>
        </w:rPr>
        <w:t xml:space="preserve"> </w:t>
      </w:r>
      <w:r w:rsidRPr="004E163A">
        <w:rPr>
          <w:rFonts w:ascii="Times New Roman" w:hAnsi="Times New Roman" w:cs="Times New Roman"/>
          <w:i/>
          <w:sz w:val="24"/>
          <w:szCs w:val="24"/>
        </w:rPr>
        <w:t>iz</w:t>
      </w:r>
      <w:r w:rsidRPr="004E163A">
        <w:rPr>
          <w:rFonts w:ascii="Times New Roman" w:hAnsi="Times New Roman" w:cs="Times New Roman"/>
          <w:i/>
          <w:spacing w:val="1"/>
          <w:sz w:val="24"/>
          <w:szCs w:val="24"/>
        </w:rPr>
        <w:t xml:space="preserve"> </w:t>
      </w:r>
      <w:r w:rsidRPr="004E163A">
        <w:rPr>
          <w:rFonts w:ascii="Times New Roman" w:hAnsi="Times New Roman" w:cs="Times New Roman"/>
          <w:i/>
          <w:sz w:val="24"/>
          <w:szCs w:val="24"/>
        </w:rPr>
        <w:t>drugih</w:t>
      </w:r>
      <w:r w:rsidRPr="004E163A">
        <w:rPr>
          <w:rFonts w:ascii="Times New Roman" w:hAnsi="Times New Roman" w:cs="Times New Roman"/>
          <w:i/>
          <w:spacing w:val="1"/>
          <w:sz w:val="24"/>
          <w:szCs w:val="24"/>
        </w:rPr>
        <w:t xml:space="preserve"> </w:t>
      </w:r>
      <w:r w:rsidRPr="004E163A">
        <w:rPr>
          <w:rFonts w:ascii="Times New Roman" w:hAnsi="Times New Roman" w:cs="Times New Roman"/>
          <w:i/>
          <w:sz w:val="24"/>
          <w:szCs w:val="24"/>
        </w:rPr>
        <w:t>proračuna</w:t>
      </w:r>
      <w:r w:rsidRPr="004E163A">
        <w:rPr>
          <w:rFonts w:ascii="Times New Roman" w:hAnsi="Times New Roman" w:cs="Times New Roman"/>
          <w:i/>
          <w:spacing w:val="1"/>
          <w:sz w:val="24"/>
          <w:szCs w:val="24"/>
        </w:rPr>
        <w:t xml:space="preserve"> </w:t>
      </w:r>
      <w:r w:rsidRPr="004E163A">
        <w:rPr>
          <w:rFonts w:ascii="Times New Roman" w:hAnsi="Times New Roman" w:cs="Times New Roman"/>
          <w:sz w:val="24"/>
          <w:szCs w:val="24"/>
        </w:rPr>
        <w:t>planirane</w:t>
      </w:r>
      <w:r w:rsidRPr="004E163A">
        <w:rPr>
          <w:rFonts w:ascii="Times New Roman" w:hAnsi="Times New Roman" w:cs="Times New Roman"/>
          <w:spacing w:val="1"/>
          <w:sz w:val="24"/>
          <w:szCs w:val="24"/>
        </w:rPr>
        <w:t xml:space="preserve"> </w:t>
      </w:r>
      <w:r w:rsidRPr="004E163A">
        <w:rPr>
          <w:rFonts w:ascii="Times New Roman" w:hAnsi="Times New Roman" w:cs="Times New Roman"/>
          <w:sz w:val="24"/>
          <w:szCs w:val="24"/>
        </w:rPr>
        <w:t>su</w:t>
      </w:r>
      <w:r w:rsidRPr="004E163A">
        <w:rPr>
          <w:rFonts w:ascii="Times New Roman" w:hAnsi="Times New Roman" w:cs="Times New Roman"/>
          <w:spacing w:val="1"/>
          <w:sz w:val="24"/>
          <w:szCs w:val="24"/>
        </w:rPr>
        <w:t xml:space="preserve"> </w:t>
      </w:r>
      <w:r w:rsidRPr="004E163A">
        <w:rPr>
          <w:rFonts w:ascii="Times New Roman" w:hAnsi="Times New Roman" w:cs="Times New Roman"/>
          <w:sz w:val="24"/>
          <w:szCs w:val="24"/>
        </w:rPr>
        <w:t>u</w:t>
      </w:r>
      <w:r w:rsidRPr="004E163A">
        <w:rPr>
          <w:rFonts w:ascii="Times New Roman" w:hAnsi="Times New Roman" w:cs="Times New Roman"/>
          <w:spacing w:val="1"/>
          <w:sz w:val="24"/>
          <w:szCs w:val="24"/>
        </w:rPr>
        <w:t xml:space="preserve"> </w:t>
      </w:r>
      <w:r w:rsidRPr="004E163A">
        <w:rPr>
          <w:rFonts w:ascii="Times New Roman" w:hAnsi="Times New Roman" w:cs="Times New Roman"/>
          <w:sz w:val="24"/>
          <w:szCs w:val="24"/>
        </w:rPr>
        <w:t>ukupnom</w:t>
      </w:r>
      <w:r w:rsidRPr="004E163A">
        <w:rPr>
          <w:rFonts w:ascii="Times New Roman" w:hAnsi="Times New Roman" w:cs="Times New Roman"/>
          <w:spacing w:val="1"/>
          <w:sz w:val="24"/>
          <w:szCs w:val="24"/>
        </w:rPr>
        <w:t xml:space="preserve"> </w:t>
      </w:r>
      <w:r w:rsidRPr="004E163A">
        <w:rPr>
          <w:rFonts w:ascii="Times New Roman" w:hAnsi="Times New Roman" w:cs="Times New Roman"/>
          <w:sz w:val="24"/>
          <w:szCs w:val="24"/>
        </w:rPr>
        <w:t>iznosu</w:t>
      </w:r>
      <w:r w:rsidRPr="004E163A">
        <w:rPr>
          <w:rFonts w:ascii="Times New Roman" w:hAnsi="Times New Roman" w:cs="Times New Roman"/>
          <w:spacing w:val="1"/>
          <w:sz w:val="24"/>
          <w:szCs w:val="24"/>
        </w:rPr>
        <w:t xml:space="preserve"> </w:t>
      </w:r>
      <w:r w:rsidRPr="004E163A">
        <w:rPr>
          <w:rFonts w:ascii="Times New Roman" w:hAnsi="Times New Roman" w:cs="Times New Roman"/>
          <w:sz w:val="24"/>
          <w:szCs w:val="24"/>
        </w:rPr>
        <w:t>od</w:t>
      </w:r>
      <w:r w:rsidR="00375E03" w:rsidRPr="004E163A">
        <w:rPr>
          <w:rFonts w:ascii="Times New Roman" w:hAnsi="Times New Roman" w:cs="Times New Roman"/>
          <w:sz w:val="24"/>
          <w:szCs w:val="24"/>
        </w:rPr>
        <w:t xml:space="preserve"> </w:t>
      </w:r>
      <w:r w:rsidRPr="004E163A">
        <w:rPr>
          <w:rFonts w:ascii="Times New Roman" w:hAnsi="Times New Roman" w:cs="Times New Roman"/>
          <w:spacing w:val="-57"/>
          <w:sz w:val="24"/>
          <w:szCs w:val="24"/>
        </w:rPr>
        <w:t xml:space="preserve"> </w:t>
      </w:r>
      <w:r w:rsidRPr="004E163A">
        <w:rPr>
          <w:rFonts w:ascii="Times New Roman" w:hAnsi="Times New Roman" w:cs="Times New Roman"/>
          <w:sz w:val="24"/>
          <w:szCs w:val="24"/>
        </w:rPr>
        <w:t>1.</w:t>
      </w:r>
      <w:r w:rsidR="00375E03" w:rsidRPr="004E163A">
        <w:rPr>
          <w:rFonts w:ascii="Times New Roman" w:hAnsi="Times New Roman" w:cs="Times New Roman"/>
          <w:sz w:val="24"/>
          <w:szCs w:val="24"/>
        </w:rPr>
        <w:t>318</w:t>
      </w:r>
      <w:r w:rsidRPr="004E163A">
        <w:rPr>
          <w:rFonts w:ascii="Times New Roman" w:hAnsi="Times New Roman" w:cs="Times New Roman"/>
          <w:sz w:val="24"/>
          <w:szCs w:val="24"/>
        </w:rPr>
        <w:t>.75</w:t>
      </w:r>
      <w:r w:rsidR="00375E03" w:rsidRPr="004E163A">
        <w:rPr>
          <w:rFonts w:ascii="Times New Roman" w:hAnsi="Times New Roman" w:cs="Times New Roman"/>
          <w:sz w:val="24"/>
          <w:szCs w:val="24"/>
        </w:rPr>
        <w:t>0</w:t>
      </w:r>
      <w:r w:rsidRPr="004E163A">
        <w:rPr>
          <w:rFonts w:ascii="Times New Roman" w:hAnsi="Times New Roman" w:cs="Times New Roman"/>
          <w:sz w:val="24"/>
          <w:szCs w:val="24"/>
        </w:rPr>
        <w:t>,</w:t>
      </w:r>
      <w:r w:rsidR="00375E03" w:rsidRPr="004E163A">
        <w:rPr>
          <w:rFonts w:ascii="Times New Roman" w:hAnsi="Times New Roman" w:cs="Times New Roman"/>
          <w:sz w:val="24"/>
          <w:szCs w:val="24"/>
        </w:rPr>
        <w:t>00</w:t>
      </w:r>
      <w:r w:rsidRPr="004E163A">
        <w:rPr>
          <w:rFonts w:ascii="Times New Roman" w:hAnsi="Times New Roman" w:cs="Times New Roman"/>
          <w:spacing w:val="-1"/>
          <w:sz w:val="24"/>
          <w:szCs w:val="24"/>
        </w:rPr>
        <w:t xml:space="preserve"> </w:t>
      </w:r>
      <w:r w:rsidRPr="004E163A">
        <w:rPr>
          <w:rFonts w:ascii="Times New Roman" w:hAnsi="Times New Roman" w:cs="Times New Roman"/>
          <w:sz w:val="24"/>
          <w:szCs w:val="24"/>
        </w:rPr>
        <w:t>EUR i to:</w:t>
      </w:r>
    </w:p>
    <w:p w14:paraId="355E2ED5" w14:textId="5094374E" w:rsidR="009306D7" w:rsidRPr="004F2442" w:rsidRDefault="00282AE1" w:rsidP="00D44DC0">
      <w:pPr>
        <w:rPr>
          <w:rFonts w:ascii="Times New Roman" w:hAnsi="Times New Roman" w:cs="Times New Roman"/>
          <w:sz w:val="24"/>
          <w:szCs w:val="24"/>
        </w:rPr>
      </w:pPr>
      <w:r w:rsidRPr="004F2442">
        <w:rPr>
          <w:rFonts w:ascii="Times New Roman" w:hAnsi="Times New Roman" w:cs="Times New Roman"/>
          <w:i/>
          <w:sz w:val="24"/>
          <w:szCs w:val="24"/>
        </w:rPr>
        <w:t>Tekuće</w:t>
      </w:r>
      <w:r w:rsidRPr="004F2442">
        <w:rPr>
          <w:rFonts w:ascii="Times New Roman" w:hAnsi="Times New Roman" w:cs="Times New Roman"/>
          <w:i/>
          <w:spacing w:val="41"/>
          <w:sz w:val="24"/>
          <w:szCs w:val="24"/>
        </w:rPr>
        <w:t xml:space="preserve"> </w:t>
      </w:r>
      <w:r w:rsidRPr="004F2442">
        <w:rPr>
          <w:rFonts w:ascii="Times New Roman" w:hAnsi="Times New Roman" w:cs="Times New Roman"/>
          <w:i/>
          <w:sz w:val="24"/>
          <w:szCs w:val="24"/>
        </w:rPr>
        <w:t>pomoći</w:t>
      </w:r>
      <w:r w:rsidRPr="004F2442">
        <w:rPr>
          <w:rFonts w:ascii="Times New Roman" w:hAnsi="Times New Roman" w:cs="Times New Roman"/>
          <w:i/>
          <w:spacing w:val="42"/>
          <w:sz w:val="24"/>
          <w:szCs w:val="24"/>
        </w:rPr>
        <w:t xml:space="preserve"> </w:t>
      </w:r>
      <w:r w:rsidRPr="004F2442">
        <w:rPr>
          <w:rFonts w:ascii="Times New Roman" w:hAnsi="Times New Roman" w:cs="Times New Roman"/>
          <w:i/>
          <w:sz w:val="24"/>
          <w:szCs w:val="24"/>
        </w:rPr>
        <w:t>iz</w:t>
      </w:r>
      <w:r w:rsidRPr="004F2442">
        <w:rPr>
          <w:rFonts w:ascii="Times New Roman" w:hAnsi="Times New Roman" w:cs="Times New Roman"/>
          <w:i/>
          <w:spacing w:val="42"/>
          <w:sz w:val="24"/>
          <w:szCs w:val="24"/>
        </w:rPr>
        <w:t xml:space="preserve"> </w:t>
      </w:r>
      <w:r w:rsidRPr="004F2442">
        <w:rPr>
          <w:rFonts w:ascii="Times New Roman" w:hAnsi="Times New Roman" w:cs="Times New Roman"/>
          <w:i/>
          <w:sz w:val="24"/>
          <w:szCs w:val="24"/>
        </w:rPr>
        <w:t>državnog</w:t>
      </w:r>
      <w:r w:rsidRPr="004F2442">
        <w:rPr>
          <w:rFonts w:ascii="Times New Roman" w:hAnsi="Times New Roman" w:cs="Times New Roman"/>
          <w:i/>
          <w:spacing w:val="42"/>
          <w:sz w:val="24"/>
          <w:szCs w:val="24"/>
        </w:rPr>
        <w:t xml:space="preserve"> </w:t>
      </w:r>
      <w:r w:rsidRPr="004F2442">
        <w:rPr>
          <w:rFonts w:ascii="Times New Roman" w:hAnsi="Times New Roman" w:cs="Times New Roman"/>
          <w:i/>
          <w:sz w:val="24"/>
          <w:szCs w:val="24"/>
        </w:rPr>
        <w:t>proračuna</w:t>
      </w:r>
      <w:r w:rsidRPr="004F2442">
        <w:rPr>
          <w:rFonts w:ascii="Times New Roman" w:hAnsi="Times New Roman" w:cs="Times New Roman"/>
          <w:i/>
          <w:spacing w:val="42"/>
          <w:sz w:val="24"/>
          <w:szCs w:val="24"/>
        </w:rPr>
        <w:t xml:space="preserve"> </w:t>
      </w:r>
      <w:r w:rsidRPr="004F2442">
        <w:rPr>
          <w:rFonts w:ascii="Times New Roman" w:hAnsi="Times New Roman" w:cs="Times New Roman"/>
          <w:sz w:val="24"/>
          <w:szCs w:val="24"/>
        </w:rPr>
        <w:t>planirane</w:t>
      </w:r>
      <w:r w:rsidRPr="004F2442">
        <w:rPr>
          <w:rFonts w:ascii="Times New Roman" w:hAnsi="Times New Roman" w:cs="Times New Roman"/>
          <w:spacing w:val="41"/>
          <w:sz w:val="24"/>
          <w:szCs w:val="24"/>
        </w:rPr>
        <w:t xml:space="preserve"> </w:t>
      </w:r>
      <w:r w:rsidRPr="004F2442">
        <w:rPr>
          <w:rFonts w:ascii="Times New Roman" w:hAnsi="Times New Roman" w:cs="Times New Roman"/>
          <w:sz w:val="24"/>
          <w:szCs w:val="24"/>
        </w:rPr>
        <w:t>su</w:t>
      </w:r>
      <w:r w:rsidRPr="004F2442">
        <w:rPr>
          <w:rFonts w:ascii="Times New Roman" w:hAnsi="Times New Roman" w:cs="Times New Roman"/>
          <w:spacing w:val="42"/>
          <w:sz w:val="24"/>
          <w:szCs w:val="24"/>
        </w:rPr>
        <w:t xml:space="preserve"> </w:t>
      </w:r>
      <w:r w:rsidRPr="004F2442">
        <w:rPr>
          <w:rFonts w:ascii="Times New Roman" w:hAnsi="Times New Roman" w:cs="Times New Roman"/>
          <w:sz w:val="24"/>
          <w:szCs w:val="24"/>
        </w:rPr>
        <w:t>u</w:t>
      </w:r>
      <w:r w:rsidRPr="004F2442">
        <w:rPr>
          <w:rFonts w:ascii="Times New Roman" w:hAnsi="Times New Roman" w:cs="Times New Roman"/>
          <w:spacing w:val="42"/>
          <w:sz w:val="24"/>
          <w:szCs w:val="24"/>
        </w:rPr>
        <w:t xml:space="preserve"> </w:t>
      </w:r>
      <w:r w:rsidRPr="004F2442">
        <w:rPr>
          <w:rFonts w:ascii="Times New Roman" w:hAnsi="Times New Roman" w:cs="Times New Roman"/>
          <w:sz w:val="24"/>
          <w:szCs w:val="24"/>
        </w:rPr>
        <w:t>ukupnom</w:t>
      </w:r>
      <w:r w:rsidRPr="004F2442">
        <w:rPr>
          <w:rFonts w:ascii="Times New Roman" w:hAnsi="Times New Roman" w:cs="Times New Roman"/>
          <w:spacing w:val="42"/>
          <w:sz w:val="24"/>
          <w:szCs w:val="24"/>
        </w:rPr>
        <w:t xml:space="preserve"> </w:t>
      </w:r>
      <w:r w:rsidRPr="004F2442">
        <w:rPr>
          <w:rFonts w:ascii="Times New Roman" w:hAnsi="Times New Roman" w:cs="Times New Roman"/>
          <w:sz w:val="24"/>
          <w:szCs w:val="24"/>
        </w:rPr>
        <w:t>iznosu</w:t>
      </w:r>
      <w:r w:rsidRPr="004F2442">
        <w:rPr>
          <w:rFonts w:ascii="Times New Roman" w:hAnsi="Times New Roman" w:cs="Times New Roman"/>
          <w:spacing w:val="42"/>
          <w:sz w:val="24"/>
          <w:szCs w:val="24"/>
        </w:rPr>
        <w:t xml:space="preserve"> </w:t>
      </w:r>
      <w:r w:rsidRPr="004F2442">
        <w:rPr>
          <w:rFonts w:ascii="Times New Roman" w:hAnsi="Times New Roman" w:cs="Times New Roman"/>
          <w:sz w:val="24"/>
          <w:szCs w:val="24"/>
        </w:rPr>
        <w:t>od</w:t>
      </w:r>
      <w:r w:rsidR="00375E03" w:rsidRPr="004F2442">
        <w:rPr>
          <w:rFonts w:ascii="Times New Roman" w:hAnsi="Times New Roman" w:cs="Times New Roman"/>
          <w:sz w:val="24"/>
          <w:szCs w:val="24"/>
        </w:rPr>
        <w:t xml:space="preserve"> 5.000,00 </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EUR i to za:</w:t>
      </w:r>
    </w:p>
    <w:p w14:paraId="5E3D1F02" w14:textId="57A05680" w:rsidR="009306D7" w:rsidRPr="004F2442" w:rsidRDefault="00282AE1" w:rsidP="00D44DC0">
      <w:pPr>
        <w:rPr>
          <w:rFonts w:ascii="Times New Roman" w:hAnsi="Times New Roman" w:cs="Times New Roman"/>
          <w:sz w:val="24"/>
          <w:szCs w:val="24"/>
        </w:rPr>
      </w:pPr>
      <w:r w:rsidRPr="004F2442">
        <w:rPr>
          <w:rFonts w:ascii="Times New Roman" w:hAnsi="Times New Roman" w:cs="Times New Roman"/>
          <w:i/>
          <w:sz w:val="24"/>
          <w:szCs w:val="24"/>
        </w:rPr>
        <w:t>Tekuće</w:t>
      </w:r>
      <w:r w:rsidRPr="004F2442">
        <w:rPr>
          <w:rFonts w:ascii="Times New Roman" w:hAnsi="Times New Roman" w:cs="Times New Roman"/>
          <w:i/>
          <w:spacing w:val="1"/>
          <w:sz w:val="24"/>
          <w:szCs w:val="24"/>
        </w:rPr>
        <w:t xml:space="preserve"> </w:t>
      </w:r>
      <w:r w:rsidRPr="004F2442">
        <w:rPr>
          <w:rFonts w:ascii="Times New Roman" w:hAnsi="Times New Roman" w:cs="Times New Roman"/>
          <w:i/>
          <w:sz w:val="24"/>
          <w:szCs w:val="24"/>
        </w:rPr>
        <w:t>pomoći</w:t>
      </w:r>
      <w:r w:rsidRPr="004F2442">
        <w:rPr>
          <w:rFonts w:ascii="Times New Roman" w:hAnsi="Times New Roman" w:cs="Times New Roman"/>
          <w:i/>
          <w:spacing w:val="1"/>
          <w:sz w:val="24"/>
          <w:szCs w:val="24"/>
        </w:rPr>
        <w:t xml:space="preserve"> </w:t>
      </w:r>
      <w:r w:rsidRPr="004F2442">
        <w:rPr>
          <w:rFonts w:ascii="Times New Roman" w:hAnsi="Times New Roman" w:cs="Times New Roman"/>
          <w:i/>
          <w:sz w:val="24"/>
          <w:szCs w:val="24"/>
        </w:rPr>
        <w:t>iz</w:t>
      </w:r>
      <w:r w:rsidRPr="004F2442">
        <w:rPr>
          <w:rFonts w:ascii="Times New Roman" w:hAnsi="Times New Roman" w:cs="Times New Roman"/>
          <w:i/>
          <w:spacing w:val="1"/>
          <w:sz w:val="24"/>
          <w:szCs w:val="24"/>
        </w:rPr>
        <w:t xml:space="preserve"> </w:t>
      </w:r>
      <w:r w:rsidRPr="004F2442">
        <w:rPr>
          <w:rFonts w:ascii="Times New Roman" w:hAnsi="Times New Roman" w:cs="Times New Roman"/>
          <w:i/>
          <w:sz w:val="24"/>
          <w:szCs w:val="24"/>
        </w:rPr>
        <w:t>državnog</w:t>
      </w:r>
      <w:r w:rsidRPr="004F2442">
        <w:rPr>
          <w:rFonts w:ascii="Times New Roman" w:hAnsi="Times New Roman" w:cs="Times New Roman"/>
          <w:i/>
          <w:spacing w:val="1"/>
          <w:sz w:val="24"/>
          <w:szCs w:val="24"/>
        </w:rPr>
        <w:t xml:space="preserve"> </w:t>
      </w:r>
      <w:r w:rsidRPr="004F2442">
        <w:rPr>
          <w:rFonts w:ascii="Times New Roman" w:hAnsi="Times New Roman" w:cs="Times New Roman"/>
          <w:i/>
          <w:sz w:val="24"/>
          <w:szCs w:val="24"/>
        </w:rPr>
        <w:t>proračuna</w:t>
      </w:r>
      <w:r w:rsidRPr="004F2442">
        <w:rPr>
          <w:rFonts w:ascii="Times New Roman" w:hAnsi="Times New Roman" w:cs="Times New Roman"/>
          <w:i/>
          <w:spacing w:val="1"/>
          <w:sz w:val="24"/>
          <w:szCs w:val="24"/>
        </w:rPr>
        <w:t xml:space="preserve"> </w:t>
      </w:r>
      <w:r w:rsidRPr="004F2442">
        <w:rPr>
          <w:rFonts w:ascii="Times New Roman" w:hAnsi="Times New Roman" w:cs="Times New Roman"/>
          <w:sz w:val="24"/>
          <w:szCs w:val="24"/>
        </w:rPr>
        <w:t>planirane</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su</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u</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ukupnom</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iznosu</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od</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5.</w:t>
      </w:r>
      <w:r w:rsidR="00375E03" w:rsidRPr="004F2442">
        <w:rPr>
          <w:rFonts w:ascii="Times New Roman" w:hAnsi="Times New Roman" w:cs="Times New Roman"/>
          <w:sz w:val="24"/>
          <w:szCs w:val="24"/>
        </w:rPr>
        <w:t>000</w:t>
      </w:r>
      <w:r w:rsidRPr="004F2442">
        <w:rPr>
          <w:rFonts w:ascii="Times New Roman" w:hAnsi="Times New Roman" w:cs="Times New Roman"/>
          <w:sz w:val="24"/>
          <w:szCs w:val="24"/>
        </w:rPr>
        <w:t>,00</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 xml:space="preserve">EUR i to </w:t>
      </w:r>
      <w:r w:rsidR="00375E03" w:rsidRPr="004F2442">
        <w:rPr>
          <w:rFonts w:ascii="Times New Roman" w:hAnsi="Times New Roman" w:cs="Times New Roman"/>
          <w:sz w:val="24"/>
          <w:szCs w:val="24"/>
        </w:rPr>
        <w:t xml:space="preserve">sredstava od ministarstva </w:t>
      </w:r>
      <w:r w:rsidR="004F2442" w:rsidRPr="004F2442">
        <w:rPr>
          <w:rFonts w:ascii="Times New Roman" w:hAnsi="Times New Roman" w:cs="Times New Roman"/>
          <w:sz w:val="24"/>
          <w:szCs w:val="24"/>
        </w:rPr>
        <w:t>kulture</w:t>
      </w:r>
      <w:r w:rsidR="00375E03" w:rsidRPr="004F2442">
        <w:rPr>
          <w:rFonts w:ascii="Times New Roman" w:hAnsi="Times New Roman" w:cs="Times New Roman"/>
          <w:sz w:val="24"/>
          <w:szCs w:val="24"/>
        </w:rPr>
        <w:t xml:space="preserve"> </w:t>
      </w:r>
      <w:r w:rsidR="004F2442" w:rsidRPr="004F2442">
        <w:rPr>
          <w:rFonts w:ascii="Times New Roman" w:hAnsi="Times New Roman" w:cs="Times New Roman"/>
          <w:sz w:val="24"/>
          <w:szCs w:val="24"/>
        </w:rPr>
        <w:t xml:space="preserve">za sufinanciranje </w:t>
      </w:r>
      <w:proofErr w:type="spellStart"/>
      <w:r w:rsidR="004F2442" w:rsidRPr="004F2442">
        <w:rPr>
          <w:rFonts w:ascii="Times New Roman" w:hAnsi="Times New Roman" w:cs="Times New Roman"/>
          <w:sz w:val="24"/>
          <w:szCs w:val="24"/>
        </w:rPr>
        <w:t>kKutz</w:t>
      </w:r>
      <w:proofErr w:type="spellEnd"/>
      <w:r w:rsidR="004F2442" w:rsidRPr="004F2442">
        <w:rPr>
          <w:rFonts w:ascii="Times New Roman" w:hAnsi="Times New Roman" w:cs="Times New Roman"/>
          <w:sz w:val="24"/>
          <w:szCs w:val="24"/>
        </w:rPr>
        <w:t xml:space="preserve"> 2025.godine</w:t>
      </w:r>
      <w:r w:rsidR="007E744F">
        <w:rPr>
          <w:rFonts w:ascii="Times New Roman" w:hAnsi="Times New Roman" w:cs="Times New Roman"/>
          <w:sz w:val="24"/>
          <w:szCs w:val="24"/>
        </w:rPr>
        <w:t>.</w:t>
      </w:r>
    </w:p>
    <w:p w14:paraId="5CE3DB91" w14:textId="3FE5F8CE" w:rsidR="004F2442" w:rsidRDefault="004F2442" w:rsidP="00D44DC0">
      <w:pPr>
        <w:rPr>
          <w:rFonts w:ascii="Times New Roman" w:hAnsi="Times New Roman" w:cs="Times New Roman"/>
          <w:i/>
          <w:color w:val="FF0000"/>
          <w:sz w:val="24"/>
          <w:szCs w:val="24"/>
        </w:rPr>
      </w:pPr>
      <w:r w:rsidRPr="004F2442">
        <w:rPr>
          <w:rFonts w:ascii="Times New Roman" w:hAnsi="Times New Roman" w:cs="Times New Roman"/>
          <w:i/>
          <w:sz w:val="24"/>
          <w:szCs w:val="24"/>
        </w:rPr>
        <w:lastRenderedPageBreak/>
        <w:t>Kapitalne</w:t>
      </w:r>
      <w:r w:rsidRPr="004F2442">
        <w:rPr>
          <w:rFonts w:ascii="Times New Roman" w:hAnsi="Times New Roman" w:cs="Times New Roman"/>
          <w:i/>
          <w:spacing w:val="1"/>
          <w:sz w:val="24"/>
          <w:szCs w:val="24"/>
        </w:rPr>
        <w:t xml:space="preserve"> </w:t>
      </w:r>
      <w:r w:rsidRPr="004F2442">
        <w:rPr>
          <w:rFonts w:ascii="Times New Roman" w:hAnsi="Times New Roman" w:cs="Times New Roman"/>
          <w:i/>
          <w:sz w:val="24"/>
          <w:szCs w:val="24"/>
        </w:rPr>
        <w:t>pomoći</w:t>
      </w:r>
      <w:r w:rsidRPr="004F2442">
        <w:rPr>
          <w:rFonts w:ascii="Times New Roman" w:hAnsi="Times New Roman" w:cs="Times New Roman"/>
          <w:i/>
          <w:spacing w:val="1"/>
          <w:sz w:val="24"/>
          <w:szCs w:val="24"/>
        </w:rPr>
        <w:t xml:space="preserve"> </w:t>
      </w:r>
      <w:r w:rsidRPr="004F2442">
        <w:rPr>
          <w:rFonts w:ascii="Times New Roman" w:hAnsi="Times New Roman" w:cs="Times New Roman"/>
          <w:i/>
          <w:sz w:val="24"/>
          <w:szCs w:val="24"/>
        </w:rPr>
        <w:t>iz</w:t>
      </w:r>
      <w:r w:rsidRPr="004F2442">
        <w:rPr>
          <w:rFonts w:ascii="Times New Roman" w:hAnsi="Times New Roman" w:cs="Times New Roman"/>
          <w:i/>
          <w:spacing w:val="1"/>
          <w:sz w:val="24"/>
          <w:szCs w:val="24"/>
        </w:rPr>
        <w:t xml:space="preserve"> državnog   </w:t>
      </w:r>
      <w:r w:rsidRPr="004F2442">
        <w:rPr>
          <w:rFonts w:ascii="Times New Roman" w:hAnsi="Times New Roman" w:cs="Times New Roman"/>
          <w:sz w:val="24"/>
          <w:szCs w:val="24"/>
        </w:rPr>
        <w:t>planirane</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su</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u</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ukupnom</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iznosu</w:t>
      </w:r>
      <w:r w:rsidRPr="004F2442">
        <w:rPr>
          <w:rFonts w:ascii="Times New Roman" w:hAnsi="Times New Roman" w:cs="Times New Roman"/>
          <w:spacing w:val="60"/>
          <w:sz w:val="24"/>
          <w:szCs w:val="24"/>
        </w:rPr>
        <w:t xml:space="preserve"> </w:t>
      </w:r>
      <w:r w:rsidRPr="004F2442">
        <w:rPr>
          <w:rFonts w:ascii="Times New Roman" w:hAnsi="Times New Roman" w:cs="Times New Roman"/>
          <w:sz w:val="24"/>
          <w:szCs w:val="24"/>
        </w:rPr>
        <w:t>od</w:t>
      </w:r>
      <w:r w:rsidRPr="004F2442">
        <w:rPr>
          <w:rFonts w:ascii="Times New Roman" w:hAnsi="Times New Roman" w:cs="Times New Roman"/>
          <w:spacing w:val="1"/>
          <w:sz w:val="24"/>
          <w:szCs w:val="24"/>
        </w:rPr>
        <w:t xml:space="preserve"> 60.000,00</w:t>
      </w:r>
      <w:r w:rsidRPr="004F2442">
        <w:rPr>
          <w:rFonts w:ascii="Times New Roman" w:hAnsi="Times New Roman" w:cs="Times New Roman"/>
          <w:sz w:val="24"/>
          <w:szCs w:val="24"/>
        </w:rPr>
        <w:t xml:space="preserve"> EUR, </w:t>
      </w:r>
      <w:r w:rsidRPr="00F57E40">
        <w:rPr>
          <w:rFonts w:ascii="Times New Roman" w:hAnsi="Times New Roman" w:cs="Times New Roman"/>
          <w:sz w:val="24"/>
          <w:szCs w:val="24"/>
        </w:rPr>
        <w:t xml:space="preserve">za </w:t>
      </w:r>
      <w:r w:rsidR="00D85312" w:rsidRPr="00F57E40">
        <w:rPr>
          <w:rFonts w:ascii="Times New Roman" w:hAnsi="Times New Roman" w:cs="Times New Roman"/>
          <w:sz w:val="24"/>
          <w:szCs w:val="24"/>
        </w:rPr>
        <w:t>sufinanciranje sanacije obalne šetnice.</w:t>
      </w:r>
    </w:p>
    <w:p w14:paraId="579B0E70" w14:textId="5D1BB991" w:rsidR="009306D7" w:rsidRDefault="00282AE1" w:rsidP="00D44DC0">
      <w:pPr>
        <w:rPr>
          <w:rFonts w:ascii="Times New Roman" w:hAnsi="Times New Roman" w:cs="Times New Roman"/>
          <w:sz w:val="24"/>
          <w:szCs w:val="24"/>
        </w:rPr>
      </w:pPr>
      <w:r w:rsidRPr="004F2442">
        <w:rPr>
          <w:rFonts w:ascii="Times New Roman" w:hAnsi="Times New Roman" w:cs="Times New Roman"/>
          <w:i/>
          <w:sz w:val="24"/>
          <w:szCs w:val="24"/>
        </w:rPr>
        <w:t>Kapitalne</w:t>
      </w:r>
      <w:r w:rsidRPr="004F2442">
        <w:rPr>
          <w:rFonts w:ascii="Times New Roman" w:hAnsi="Times New Roman" w:cs="Times New Roman"/>
          <w:i/>
          <w:spacing w:val="1"/>
          <w:sz w:val="24"/>
          <w:szCs w:val="24"/>
        </w:rPr>
        <w:t xml:space="preserve"> </w:t>
      </w:r>
      <w:r w:rsidRPr="004F2442">
        <w:rPr>
          <w:rFonts w:ascii="Times New Roman" w:hAnsi="Times New Roman" w:cs="Times New Roman"/>
          <w:i/>
          <w:sz w:val="24"/>
          <w:szCs w:val="24"/>
        </w:rPr>
        <w:t>pomoći</w:t>
      </w:r>
      <w:r w:rsidRPr="004F2442">
        <w:rPr>
          <w:rFonts w:ascii="Times New Roman" w:hAnsi="Times New Roman" w:cs="Times New Roman"/>
          <w:i/>
          <w:spacing w:val="1"/>
          <w:sz w:val="24"/>
          <w:szCs w:val="24"/>
        </w:rPr>
        <w:t xml:space="preserve"> </w:t>
      </w:r>
      <w:r w:rsidRPr="004F2442">
        <w:rPr>
          <w:rFonts w:ascii="Times New Roman" w:hAnsi="Times New Roman" w:cs="Times New Roman"/>
          <w:i/>
          <w:sz w:val="24"/>
          <w:szCs w:val="24"/>
        </w:rPr>
        <w:t>iz</w:t>
      </w:r>
      <w:r w:rsidRPr="004F2442">
        <w:rPr>
          <w:rFonts w:ascii="Times New Roman" w:hAnsi="Times New Roman" w:cs="Times New Roman"/>
          <w:i/>
          <w:spacing w:val="1"/>
          <w:sz w:val="24"/>
          <w:szCs w:val="24"/>
        </w:rPr>
        <w:t xml:space="preserve"> </w:t>
      </w:r>
      <w:r w:rsidR="004F2442" w:rsidRPr="004F2442">
        <w:rPr>
          <w:rFonts w:ascii="Times New Roman" w:hAnsi="Times New Roman" w:cs="Times New Roman"/>
          <w:i/>
          <w:spacing w:val="1"/>
          <w:sz w:val="24"/>
          <w:szCs w:val="24"/>
        </w:rPr>
        <w:t xml:space="preserve">županijskog proračuna </w:t>
      </w:r>
      <w:r w:rsidRPr="004F2442">
        <w:rPr>
          <w:rFonts w:ascii="Times New Roman" w:hAnsi="Times New Roman" w:cs="Times New Roman"/>
          <w:i/>
          <w:spacing w:val="1"/>
          <w:sz w:val="24"/>
          <w:szCs w:val="24"/>
        </w:rPr>
        <w:t xml:space="preserve"> </w:t>
      </w:r>
      <w:r w:rsidRPr="004F2442">
        <w:rPr>
          <w:rFonts w:ascii="Times New Roman" w:hAnsi="Times New Roman" w:cs="Times New Roman"/>
          <w:sz w:val="24"/>
          <w:szCs w:val="24"/>
        </w:rPr>
        <w:t>planirane</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su</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u</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ukupnom</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iznosu</w:t>
      </w:r>
      <w:r w:rsidRPr="004F2442">
        <w:rPr>
          <w:rFonts w:ascii="Times New Roman" w:hAnsi="Times New Roman" w:cs="Times New Roman"/>
          <w:spacing w:val="60"/>
          <w:sz w:val="24"/>
          <w:szCs w:val="24"/>
        </w:rPr>
        <w:t xml:space="preserve"> </w:t>
      </w:r>
      <w:r w:rsidRPr="004F2442">
        <w:rPr>
          <w:rFonts w:ascii="Times New Roman" w:hAnsi="Times New Roman" w:cs="Times New Roman"/>
          <w:sz w:val="24"/>
          <w:szCs w:val="24"/>
        </w:rPr>
        <w:t>od</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1</w:t>
      </w:r>
      <w:r w:rsidR="004F2442" w:rsidRPr="004F2442">
        <w:rPr>
          <w:rFonts w:ascii="Times New Roman" w:hAnsi="Times New Roman" w:cs="Times New Roman"/>
          <w:sz w:val="24"/>
          <w:szCs w:val="24"/>
        </w:rPr>
        <w:t>.253.750,00</w:t>
      </w:r>
      <w:r w:rsidRPr="004F2442">
        <w:rPr>
          <w:rFonts w:ascii="Times New Roman" w:hAnsi="Times New Roman" w:cs="Times New Roman"/>
          <w:sz w:val="24"/>
          <w:szCs w:val="24"/>
        </w:rPr>
        <w:t xml:space="preserve"> EUR, za </w:t>
      </w:r>
      <w:r w:rsidR="004F2442" w:rsidRPr="004F2442">
        <w:rPr>
          <w:rFonts w:ascii="Times New Roman" w:hAnsi="Times New Roman" w:cs="Times New Roman"/>
          <w:sz w:val="24"/>
          <w:szCs w:val="24"/>
        </w:rPr>
        <w:t>sufinanciranje</w:t>
      </w:r>
      <w:r w:rsidR="004F2442">
        <w:rPr>
          <w:rFonts w:ascii="Times New Roman" w:hAnsi="Times New Roman" w:cs="Times New Roman"/>
          <w:color w:val="FF0000"/>
          <w:sz w:val="24"/>
          <w:szCs w:val="24"/>
        </w:rPr>
        <w:t xml:space="preserve"> </w:t>
      </w:r>
      <w:proofErr w:type="spellStart"/>
      <w:r w:rsidR="004F2442" w:rsidRPr="004F2442">
        <w:rPr>
          <w:rFonts w:ascii="Times New Roman" w:hAnsi="Times New Roman" w:cs="Times New Roman"/>
          <w:color w:val="000000" w:themeColor="text1"/>
          <w:sz w:val="24"/>
          <w:szCs w:val="24"/>
        </w:rPr>
        <w:t>II.Faze</w:t>
      </w:r>
      <w:proofErr w:type="spellEnd"/>
      <w:r w:rsidR="004F2442" w:rsidRPr="004F2442">
        <w:rPr>
          <w:rFonts w:ascii="Times New Roman" w:hAnsi="Times New Roman" w:cs="Times New Roman"/>
          <w:color w:val="000000" w:themeColor="text1"/>
          <w:sz w:val="24"/>
          <w:szCs w:val="24"/>
        </w:rPr>
        <w:t xml:space="preserve"> uređenja obalnog pojasa od Marine do Gospina potoka u </w:t>
      </w:r>
      <w:r w:rsidR="004F2442" w:rsidRPr="007E744F">
        <w:rPr>
          <w:rFonts w:ascii="Times New Roman" w:hAnsi="Times New Roman" w:cs="Times New Roman"/>
          <w:sz w:val="24"/>
          <w:szCs w:val="24"/>
        </w:rPr>
        <w:t xml:space="preserve">iznosu od 1.000.00,00 EUR </w:t>
      </w:r>
      <w:r w:rsidR="007E744F" w:rsidRPr="007E744F">
        <w:rPr>
          <w:rFonts w:ascii="Times New Roman" w:hAnsi="Times New Roman" w:cs="Times New Roman"/>
          <w:sz w:val="24"/>
          <w:szCs w:val="24"/>
        </w:rPr>
        <w:t>za izradu projektno-tehničke dokumentacije (glavni projekt) za školu i dvoranu 135.000,00 EUR</w:t>
      </w:r>
      <w:r w:rsidR="007E744F" w:rsidRPr="007E744F">
        <w:rPr>
          <w:rFonts w:ascii="Times New Roman" w:hAnsi="Times New Roman" w:cs="Times New Roman"/>
          <w:color w:val="FF0000"/>
          <w:sz w:val="24"/>
          <w:szCs w:val="24"/>
        </w:rPr>
        <w:t xml:space="preserve"> </w:t>
      </w:r>
      <w:r w:rsidR="007E744F" w:rsidRPr="007E744F">
        <w:rPr>
          <w:rFonts w:ascii="Times New Roman" w:hAnsi="Times New Roman" w:cs="Times New Roman"/>
          <w:sz w:val="24"/>
          <w:szCs w:val="24"/>
        </w:rPr>
        <w:t xml:space="preserve">i za  izradu glavnog i izvedbenog projekta Osnovne škole Tučepi sa sportskom dvoranom 118.750,00 EUR. </w:t>
      </w:r>
    </w:p>
    <w:p w14:paraId="32CDB572" w14:textId="517E186E" w:rsidR="007E744F" w:rsidRPr="007E744F" w:rsidRDefault="007E744F" w:rsidP="00D44DC0">
      <w:pPr>
        <w:rPr>
          <w:rFonts w:ascii="Times New Roman" w:hAnsi="Times New Roman" w:cs="Times New Roman"/>
          <w:sz w:val="24"/>
          <w:szCs w:val="24"/>
        </w:rPr>
      </w:pPr>
      <w:r w:rsidRPr="004F2442">
        <w:rPr>
          <w:rFonts w:ascii="Times New Roman" w:hAnsi="Times New Roman" w:cs="Times New Roman"/>
          <w:i/>
          <w:sz w:val="24"/>
          <w:szCs w:val="24"/>
        </w:rPr>
        <w:t>Kapitalne</w:t>
      </w:r>
      <w:r w:rsidRPr="004F2442">
        <w:rPr>
          <w:rFonts w:ascii="Times New Roman" w:hAnsi="Times New Roman" w:cs="Times New Roman"/>
          <w:i/>
          <w:spacing w:val="1"/>
          <w:sz w:val="24"/>
          <w:szCs w:val="24"/>
        </w:rPr>
        <w:t xml:space="preserve"> </w:t>
      </w:r>
      <w:r w:rsidRPr="004F2442">
        <w:rPr>
          <w:rFonts w:ascii="Times New Roman" w:hAnsi="Times New Roman" w:cs="Times New Roman"/>
          <w:i/>
          <w:sz w:val="24"/>
          <w:szCs w:val="24"/>
        </w:rPr>
        <w:t>pomoći</w:t>
      </w:r>
      <w:r w:rsidRPr="004F2442">
        <w:rPr>
          <w:rFonts w:ascii="Times New Roman" w:hAnsi="Times New Roman" w:cs="Times New Roman"/>
          <w:i/>
          <w:spacing w:val="1"/>
          <w:sz w:val="24"/>
          <w:szCs w:val="24"/>
        </w:rPr>
        <w:t xml:space="preserve"> </w:t>
      </w:r>
      <w:r>
        <w:rPr>
          <w:rFonts w:ascii="Times New Roman" w:hAnsi="Times New Roman" w:cs="Times New Roman"/>
          <w:i/>
          <w:spacing w:val="1"/>
          <w:sz w:val="24"/>
          <w:szCs w:val="24"/>
        </w:rPr>
        <w:t xml:space="preserve">od izvanproračunskih korisnika </w:t>
      </w:r>
      <w:r w:rsidRPr="004F2442">
        <w:rPr>
          <w:rFonts w:ascii="Times New Roman" w:hAnsi="Times New Roman" w:cs="Times New Roman"/>
          <w:sz w:val="24"/>
          <w:szCs w:val="24"/>
        </w:rPr>
        <w:t>planirane</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su</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u</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ukupnom</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iznosu</w:t>
      </w:r>
      <w:r w:rsidRPr="004F2442">
        <w:rPr>
          <w:rFonts w:ascii="Times New Roman" w:hAnsi="Times New Roman" w:cs="Times New Roman"/>
          <w:spacing w:val="60"/>
          <w:sz w:val="24"/>
          <w:szCs w:val="24"/>
        </w:rPr>
        <w:t xml:space="preserve"> </w:t>
      </w:r>
      <w:r w:rsidRPr="004F2442">
        <w:rPr>
          <w:rFonts w:ascii="Times New Roman" w:hAnsi="Times New Roman" w:cs="Times New Roman"/>
          <w:sz w:val="24"/>
          <w:szCs w:val="24"/>
        </w:rPr>
        <w:t>od</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2</w:t>
      </w:r>
      <w:r>
        <w:rPr>
          <w:rFonts w:ascii="Times New Roman" w:hAnsi="Times New Roman" w:cs="Times New Roman"/>
          <w:sz w:val="24"/>
          <w:szCs w:val="24"/>
        </w:rPr>
        <w:t>00</w:t>
      </w:r>
      <w:r w:rsidRPr="004F2442">
        <w:rPr>
          <w:rFonts w:ascii="Times New Roman" w:hAnsi="Times New Roman" w:cs="Times New Roman"/>
          <w:sz w:val="24"/>
          <w:szCs w:val="24"/>
        </w:rPr>
        <w:t>.</w:t>
      </w:r>
      <w:r>
        <w:rPr>
          <w:rFonts w:ascii="Times New Roman" w:hAnsi="Times New Roman" w:cs="Times New Roman"/>
          <w:sz w:val="24"/>
          <w:szCs w:val="24"/>
        </w:rPr>
        <w:t>00</w:t>
      </w:r>
      <w:r w:rsidRPr="004F2442">
        <w:rPr>
          <w:rFonts w:ascii="Times New Roman" w:hAnsi="Times New Roman" w:cs="Times New Roman"/>
          <w:sz w:val="24"/>
          <w:szCs w:val="24"/>
        </w:rPr>
        <w:t>0,00 EUR</w:t>
      </w:r>
      <w:r>
        <w:rPr>
          <w:rFonts w:ascii="Times New Roman" w:hAnsi="Times New Roman" w:cs="Times New Roman"/>
          <w:sz w:val="24"/>
          <w:szCs w:val="24"/>
        </w:rPr>
        <w:t xml:space="preserve"> (Hrvatske vode)</w:t>
      </w:r>
      <w:r w:rsidRPr="004F2442">
        <w:rPr>
          <w:rFonts w:ascii="Times New Roman" w:hAnsi="Times New Roman" w:cs="Times New Roman"/>
          <w:sz w:val="24"/>
          <w:szCs w:val="24"/>
        </w:rPr>
        <w:t xml:space="preserve"> za sufinanciranje</w:t>
      </w:r>
      <w:r>
        <w:rPr>
          <w:rFonts w:ascii="Times New Roman" w:hAnsi="Times New Roman" w:cs="Times New Roman"/>
          <w:color w:val="FF0000"/>
          <w:sz w:val="24"/>
          <w:szCs w:val="24"/>
        </w:rPr>
        <w:t xml:space="preserve"> </w:t>
      </w:r>
      <w:proofErr w:type="spellStart"/>
      <w:r w:rsidRPr="004F2442">
        <w:rPr>
          <w:rFonts w:ascii="Times New Roman" w:hAnsi="Times New Roman" w:cs="Times New Roman"/>
          <w:color w:val="000000" w:themeColor="text1"/>
          <w:sz w:val="24"/>
          <w:szCs w:val="24"/>
        </w:rPr>
        <w:t>II.Faze</w:t>
      </w:r>
      <w:proofErr w:type="spellEnd"/>
      <w:r w:rsidRPr="004F2442">
        <w:rPr>
          <w:rFonts w:ascii="Times New Roman" w:hAnsi="Times New Roman" w:cs="Times New Roman"/>
          <w:color w:val="000000" w:themeColor="text1"/>
          <w:sz w:val="24"/>
          <w:szCs w:val="24"/>
        </w:rPr>
        <w:t xml:space="preserve"> uređenja obalnog pojasa od Marine do Gospina potoka</w:t>
      </w:r>
      <w:r>
        <w:rPr>
          <w:rFonts w:ascii="Times New Roman" w:hAnsi="Times New Roman" w:cs="Times New Roman"/>
          <w:color w:val="000000" w:themeColor="text1"/>
          <w:sz w:val="24"/>
          <w:szCs w:val="24"/>
        </w:rPr>
        <w:t>.</w:t>
      </w:r>
    </w:p>
    <w:p w14:paraId="574B21CA" w14:textId="77777777" w:rsidR="00AC2853" w:rsidRDefault="00282AE1" w:rsidP="00D44DC0">
      <w:pPr>
        <w:rPr>
          <w:rFonts w:ascii="Times New Roman" w:hAnsi="Times New Roman" w:cs="Times New Roman"/>
          <w:sz w:val="24"/>
          <w:szCs w:val="24"/>
        </w:rPr>
      </w:pPr>
      <w:r w:rsidRPr="00F179D0">
        <w:rPr>
          <w:rFonts w:ascii="Times New Roman" w:hAnsi="Times New Roman" w:cs="Times New Roman"/>
          <w:sz w:val="24"/>
          <w:szCs w:val="24"/>
        </w:rPr>
        <w:t>Prihodi od imovine su prihodi od financijske i nefinancijske imovine. Planirani su u iznosu</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od</w:t>
      </w:r>
      <w:r w:rsidRPr="00F179D0">
        <w:rPr>
          <w:rFonts w:ascii="Times New Roman" w:hAnsi="Times New Roman" w:cs="Times New Roman"/>
          <w:spacing w:val="-1"/>
          <w:sz w:val="24"/>
          <w:szCs w:val="24"/>
        </w:rPr>
        <w:t xml:space="preserve"> </w:t>
      </w:r>
      <w:r w:rsidR="00F179D0" w:rsidRPr="00F179D0">
        <w:rPr>
          <w:rFonts w:ascii="Times New Roman" w:hAnsi="Times New Roman" w:cs="Times New Roman"/>
          <w:spacing w:val="-1"/>
          <w:sz w:val="24"/>
          <w:szCs w:val="24"/>
        </w:rPr>
        <w:t>194.647,82</w:t>
      </w:r>
      <w:r w:rsidRPr="00F179D0">
        <w:rPr>
          <w:rFonts w:ascii="Times New Roman" w:hAnsi="Times New Roman" w:cs="Times New Roman"/>
          <w:sz w:val="24"/>
          <w:szCs w:val="24"/>
        </w:rPr>
        <w:t xml:space="preserve"> EUR.</w:t>
      </w:r>
      <w:r w:rsidR="00F179D0" w:rsidRPr="00F179D0">
        <w:rPr>
          <w:rFonts w:ascii="Times New Roman" w:hAnsi="Times New Roman" w:cs="Times New Roman"/>
          <w:sz w:val="24"/>
          <w:szCs w:val="24"/>
        </w:rPr>
        <w:t xml:space="preserve"> </w:t>
      </w:r>
    </w:p>
    <w:p w14:paraId="0E894A47" w14:textId="59276499" w:rsidR="009306D7" w:rsidRPr="00F179D0" w:rsidRDefault="00282AE1" w:rsidP="00D44DC0">
      <w:pPr>
        <w:rPr>
          <w:rFonts w:ascii="Times New Roman" w:hAnsi="Times New Roman" w:cs="Times New Roman"/>
          <w:sz w:val="24"/>
          <w:szCs w:val="24"/>
        </w:rPr>
      </w:pPr>
      <w:r w:rsidRPr="00F179D0">
        <w:rPr>
          <w:rFonts w:ascii="Times New Roman" w:hAnsi="Times New Roman" w:cs="Times New Roman"/>
          <w:i/>
          <w:sz w:val="24"/>
          <w:szCs w:val="24"/>
        </w:rPr>
        <w:t xml:space="preserve">Prihodi od financijske imovine </w:t>
      </w:r>
      <w:r w:rsidRPr="00F179D0">
        <w:rPr>
          <w:rFonts w:ascii="Times New Roman" w:hAnsi="Times New Roman" w:cs="Times New Roman"/>
          <w:sz w:val="24"/>
          <w:szCs w:val="24"/>
        </w:rPr>
        <w:t xml:space="preserve">planirani su u iznosu od </w:t>
      </w:r>
      <w:r w:rsidR="00F179D0" w:rsidRPr="00F179D0">
        <w:rPr>
          <w:rFonts w:ascii="Times New Roman" w:hAnsi="Times New Roman" w:cs="Times New Roman"/>
          <w:sz w:val="24"/>
          <w:szCs w:val="24"/>
        </w:rPr>
        <w:t>902,00</w:t>
      </w:r>
      <w:r w:rsidRPr="00F179D0">
        <w:rPr>
          <w:rFonts w:ascii="Times New Roman" w:hAnsi="Times New Roman" w:cs="Times New Roman"/>
          <w:sz w:val="24"/>
          <w:szCs w:val="24"/>
        </w:rPr>
        <w:t xml:space="preserve"> EUR, a čine ih prihodi od</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kamata</w:t>
      </w:r>
      <w:r w:rsidRPr="00F179D0">
        <w:rPr>
          <w:rFonts w:ascii="Times New Roman" w:hAnsi="Times New Roman" w:cs="Times New Roman"/>
          <w:spacing w:val="-2"/>
          <w:sz w:val="24"/>
          <w:szCs w:val="24"/>
        </w:rPr>
        <w:t xml:space="preserve"> </w:t>
      </w:r>
      <w:r w:rsidRPr="00F179D0">
        <w:rPr>
          <w:rFonts w:ascii="Times New Roman" w:hAnsi="Times New Roman" w:cs="Times New Roman"/>
          <w:sz w:val="24"/>
          <w:szCs w:val="24"/>
        </w:rPr>
        <w:t>depozite</w:t>
      </w:r>
      <w:r w:rsidRPr="00F179D0">
        <w:rPr>
          <w:rFonts w:ascii="Times New Roman" w:hAnsi="Times New Roman" w:cs="Times New Roman"/>
          <w:spacing w:val="-2"/>
          <w:sz w:val="24"/>
          <w:szCs w:val="24"/>
        </w:rPr>
        <w:t xml:space="preserve"> </w:t>
      </w:r>
      <w:r w:rsidRPr="00F179D0">
        <w:rPr>
          <w:rFonts w:ascii="Times New Roman" w:hAnsi="Times New Roman" w:cs="Times New Roman"/>
          <w:sz w:val="24"/>
          <w:szCs w:val="24"/>
        </w:rPr>
        <w:t>po</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viđenju</w:t>
      </w:r>
      <w:r w:rsidR="00F179D0" w:rsidRPr="00F179D0">
        <w:rPr>
          <w:rFonts w:ascii="Times New Roman" w:hAnsi="Times New Roman" w:cs="Times New Roman"/>
          <w:sz w:val="24"/>
          <w:szCs w:val="24"/>
        </w:rPr>
        <w:t xml:space="preserve"> i</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prihod</w:t>
      </w:r>
      <w:r w:rsidR="00F179D0" w:rsidRPr="00F179D0">
        <w:rPr>
          <w:rFonts w:ascii="Times New Roman" w:hAnsi="Times New Roman" w:cs="Times New Roman"/>
          <w:sz w:val="24"/>
          <w:szCs w:val="24"/>
        </w:rPr>
        <w:t>a</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od zateznih</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kamata</w:t>
      </w:r>
      <w:r w:rsidR="00F179D0" w:rsidRPr="00F179D0">
        <w:rPr>
          <w:rFonts w:ascii="Times New Roman" w:hAnsi="Times New Roman" w:cs="Times New Roman"/>
          <w:sz w:val="24"/>
          <w:szCs w:val="24"/>
        </w:rPr>
        <w:t>.</w:t>
      </w:r>
      <w:r w:rsidRPr="00F179D0">
        <w:rPr>
          <w:rFonts w:ascii="Times New Roman" w:hAnsi="Times New Roman" w:cs="Times New Roman"/>
          <w:sz w:val="24"/>
          <w:szCs w:val="24"/>
        </w:rPr>
        <w:t>.</w:t>
      </w:r>
    </w:p>
    <w:p w14:paraId="6869B563" w14:textId="23271003" w:rsidR="009306D7" w:rsidRPr="00F179D0" w:rsidRDefault="00282AE1" w:rsidP="00D44DC0">
      <w:pPr>
        <w:rPr>
          <w:rFonts w:ascii="Times New Roman" w:hAnsi="Times New Roman" w:cs="Times New Roman"/>
          <w:sz w:val="24"/>
          <w:szCs w:val="24"/>
        </w:rPr>
      </w:pPr>
      <w:r w:rsidRPr="00F179D0">
        <w:rPr>
          <w:rFonts w:ascii="Times New Roman" w:hAnsi="Times New Roman" w:cs="Times New Roman"/>
          <w:i/>
          <w:sz w:val="24"/>
          <w:szCs w:val="24"/>
        </w:rPr>
        <w:t>Prihodi</w:t>
      </w:r>
      <w:r w:rsidRPr="00F179D0">
        <w:rPr>
          <w:rFonts w:ascii="Times New Roman" w:hAnsi="Times New Roman" w:cs="Times New Roman"/>
          <w:i/>
          <w:spacing w:val="-2"/>
          <w:sz w:val="24"/>
          <w:szCs w:val="24"/>
        </w:rPr>
        <w:t xml:space="preserve"> </w:t>
      </w:r>
      <w:r w:rsidRPr="00F179D0">
        <w:rPr>
          <w:rFonts w:ascii="Times New Roman" w:hAnsi="Times New Roman" w:cs="Times New Roman"/>
          <w:i/>
          <w:sz w:val="24"/>
          <w:szCs w:val="24"/>
        </w:rPr>
        <w:t>od</w:t>
      </w:r>
      <w:r w:rsidRPr="00F179D0">
        <w:rPr>
          <w:rFonts w:ascii="Times New Roman" w:hAnsi="Times New Roman" w:cs="Times New Roman"/>
          <w:i/>
          <w:spacing w:val="-1"/>
          <w:sz w:val="24"/>
          <w:szCs w:val="24"/>
        </w:rPr>
        <w:t xml:space="preserve"> </w:t>
      </w:r>
      <w:r w:rsidRPr="00F179D0">
        <w:rPr>
          <w:rFonts w:ascii="Times New Roman" w:hAnsi="Times New Roman" w:cs="Times New Roman"/>
          <w:i/>
          <w:sz w:val="24"/>
          <w:szCs w:val="24"/>
        </w:rPr>
        <w:t>nefinancijske</w:t>
      </w:r>
      <w:r w:rsidRPr="00F179D0">
        <w:rPr>
          <w:rFonts w:ascii="Times New Roman" w:hAnsi="Times New Roman" w:cs="Times New Roman"/>
          <w:i/>
          <w:spacing w:val="-2"/>
          <w:sz w:val="24"/>
          <w:szCs w:val="24"/>
        </w:rPr>
        <w:t xml:space="preserve"> </w:t>
      </w:r>
      <w:r w:rsidRPr="00F179D0">
        <w:rPr>
          <w:rFonts w:ascii="Times New Roman" w:hAnsi="Times New Roman" w:cs="Times New Roman"/>
          <w:i/>
          <w:sz w:val="24"/>
          <w:szCs w:val="24"/>
        </w:rPr>
        <w:t>imovine</w:t>
      </w:r>
      <w:r w:rsidRPr="00F179D0">
        <w:rPr>
          <w:rFonts w:ascii="Times New Roman" w:hAnsi="Times New Roman" w:cs="Times New Roman"/>
          <w:i/>
          <w:spacing w:val="-2"/>
          <w:sz w:val="24"/>
          <w:szCs w:val="24"/>
        </w:rPr>
        <w:t xml:space="preserve"> </w:t>
      </w:r>
      <w:r w:rsidRPr="00F179D0">
        <w:rPr>
          <w:rFonts w:ascii="Times New Roman" w:hAnsi="Times New Roman" w:cs="Times New Roman"/>
          <w:sz w:val="24"/>
          <w:szCs w:val="24"/>
        </w:rPr>
        <w:t>planirani</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su</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u</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iznosu</w:t>
      </w:r>
      <w:r w:rsidRPr="00F179D0">
        <w:rPr>
          <w:rFonts w:ascii="Times New Roman" w:hAnsi="Times New Roman" w:cs="Times New Roman"/>
          <w:spacing w:val="-2"/>
          <w:sz w:val="24"/>
          <w:szCs w:val="24"/>
        </w:rPr>
        <w:t xml:space="preserve"> </w:t>
      </w:r>
      <w:r w:rsidRPr="00F179D0">
        <w:rPr>
          <w:rFonts w:ascii="Times New Roman" w:hAnsi="Times New Roman" w:cs="Times New Roman"/>
          <w:sz w:val="24"/>
          <w:szCs w:val="24"/>
        </w:rPr>
        <w:t>od</w:t>
      </w:r>
      <w:r w:rsidRPr="00F179D0">
        <w:rPr>
          <w:rFonts w:ascii="Times New Roman" w:hAnsi="Times New Roman" w:cs="Times New Roman"/>
          <w:spacing w:val="-1"/>
          <w:sz w:val="24"/>
          <w:szCs w:val="24"/>
        </w:rPr>
        <w:t xml:space="preserve"> </w:t>
      </w:r>
      <w:r w:rsidR="00F179D0" w:rsidRPr="00F179D0">
        <w:rPr>
          <w:rFonts w:ascii="Times New Roman" w:hAnsi="Times New Roman" w:cs="Times New Roman"/>
          <w:spacing w:val="-1"/>
          <w:sz w:val="24"/>
          <w:szCs w:val="24"/>
        </w:rPr>
        <w:t>193</w:t>
      </w:r>
      <w:r w:rsidRPr="00F179D0">
        <w:rPr>
          <w:rFonts w:ascii="Times New Roman" w:hAnsi="Times New Roman" w:cs="Times New Roman"/>
          <w:sz w:val="24"/>
          <w:szCs w:val="24"/>
        </w:rPr>
        <w:t>.</w:t>
      </w:r>
      <w:r w:rsidR="00F179D0" w:rsidRPr="00F179D0">
        <w:rPr>
          <w:rFonts w:ascii="Times New Roman" w:hAnsi="Times New Roman" w:cs="Times New Roman"/>
          <w:sz w:val="24"/>
          <w:szCs w:val="24"/>
        </w:rPr>
        <w:t>745,82</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EUR</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i</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to:</w:t>
      </w:r>
    </w:p>
    <w:p w14:paraId="238C0137" w14:textId="0EBB43D7" w:rsidR="009306D7" w:rsidRPr="00742825" w:rsidRDefault="00282AE1" w:rsidP="00D44DC0">
      <w:pPr>
        <w:rPr>
          <w:rFonts w:ascii="Times New Roman" w:hAnsi="Times New Roman" w:cs="Times New Roman"/>
          <w:color w:val="FF0000"/>
          <w:sz w:val="24"/>
          <w:szCs w:val="24"/>
        </w:rPr>
      </w:pPr>
      <w:r w:rsidRPr="00F179D0">
        <w:rPr>
          <w:rFonts w:ascii="Times New Roman" w:hAnsi="Times New Roman" w:cs="Times New Roman"/>
          <w:sz w:val="24"/>
          <w:szCs w:val="24"/>
        </w:rPr>
        <w:t>Prihodi</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od</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naknada</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za</w:t>
      </w:r>
      <w:r w:rsidRPr="00F179D0">
        <w:rPr>
          <w:rFonts w:ascii="Times New Roman" w:hAnsi="Times New Roman" w:cs="Times New Roman"/>
          <w:spacing w:val="1"/>
          <w:sz w:val="24"/>
          <w:szCs w:val="24"/>
        </w:rPr>
        <w:t xml:space="preserve"> </w:t>
      </w:r>
      <w:r w:rsidR="00F179D0" w:rsidRPr="00F179D0">
        <w:rPr>
          <w:rFonts w:ascii="Times New Roman" w:hAnsi="Times New Roman" w:cs="Times New Roman"/>
          <w:spacing w:val="1"/>
          <w:sz w:val="24"/>
          <w:szCs w:val="24"/>
        </w:rPr>
        <w:t xml:space="preserve">upotrebu pomorskog dobra </w:t>
      </w:r>
      <w:r w:rsidRPr="00F179D0">
        <w:rPr>
          <w:rFonts w:ascii="Times New Roman" w:hAnsi="Times New Roman" w:cs="Times New Roman"/>
          <w:sz w:val="24"/>
          <w:szCs w:val="24"/>
        </w:rPr>
        <w:t>planirani</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su</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u</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iznosu</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od</w:t>
      </w:r>
      <w:r w:rsidRPr="00F179D0">
        <w:rPr>
          <w:rFonts w:ascii="Times New Roman" w:hAnsi="Times New Roman" w:cs="Times New Roman"/>
          <w:spacing w:val="1"/>
          <w:sz w:val="24"/>
          <w:szCs w:val="24"/>
        </w:rPr>
        <w:t xml:space="preserve"> </w:t>
      </w:r>
      <w:r w:rsidR="00F179D0" w:rsidRPr="00F179D0">
        <w:rPr>
          <w:rFonts w:ascii="Times New Roman" w:hAnsi="Times New Roman" w:cs="Times New Roman"/>
          <w:spacing w:val="1"/>
          <w:sz w:val="24"/>
          <w:szCs w:val="24"/>
        </w:rPr>
        <w:t>15</w:t>
      </w:r>
      <w:r w:rsidRPr="00F179D0">
        <w:rPr>
          <w:rFonts w:ascii="Times New Roman" w:hAnsi="Times New Roman" w:cs="Times New Roman"/>
          <w:sz w:val="24"/>
          <w:szCs w:val="24"/>
        </w:rPr>
        <w:t>0.000,00</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EUR,</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a</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odnose</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se</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na</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prihode</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od</w:t>
      </w:r>
      <w:r w:rsidRPr="00F179D0">
        <w:rPr>
          <w:rFonts w:ascii="Times New Roman" w:hAnsi="Times New Roman" w:cs="Times New Roman"/>
          <w:spacing w:val="1"/>
          <w:sz w:val="24"/>
          <w:szCs w:val="24"/>
        </w:rPr>
        <w:t xml:space="preserve"> </w:t>
      </w:r>
      <w:r w:rsidR="00F179D0" w:rsidRPr="00F179D0">
        <w:rPr>
          <w:rFonts w:ascii="Times New Roman" w:hAnsi="Times New Roman" w:cs="Times New Roman"/>
          <w:spacing w:val="1"/>
          <w:sz w:val="24"/>
          <w:szCs w:val="24"/>
        </w:rPr>
        <w:t>naknada za upotrebu pomorskog dobra prema natječaju provedenom u 2024.godini.</w:t>
      </w:r>
    </w:p>
    <w:p w14:paraId="12EB0EE2" w14:textId="1482E58B" w:rsidR="00E96993" w:rsidRDefault="00E96993" w:rsidP="00D44DC0">
      <w:pPr>
        <w:rPr>
          <w:rFonts w:ascii="Times New Roman" w:hAnsi="Times New Roman" w:cs="Times New Roman"/>
          <w:sz w:val="24"/>
          <w:szCs w:val="24"/>
        </w:rPr>
      </w:pPr>
      <w:r>
        <w:rPr>
          <w:rFonts w:ascii="Times New Roman" w:hAnsi="Times New Roman" w:cs="Times New Roman"/>
          <w:sz w:val="24"/>
          <w:szCs w:val="24"/>
        </w:rPr>
        <w:t xml:space="preserve">Prihodi od naknada za ostale koncesije planirani su u iznosu od </w:t>
      </w:r>
      <w:r w:rsidR="00862E42">
        <w:rPr>
          <w:rFonts w:ascii="Times New Roman" w:hAnsi="Times New Roman" w:cs="Times New Roman"/>
          <w:sz w:val="24"/>
          <w:szCs w:val="24"/>
        </w:rPr>
        <w:t>13.000,00 EUR.</w:t>
      </w:r>
    </w:p>
    <w:p w14:paraId="29510450" w14:textId="2EBC8FF2" w:rsidR="009306D7" w:rsidRPr="00E96993" w:rsidRDefault="00282AE1" w:rsidP="00D44DC0">
      <w:pPr>
        <w:rPr>
          <w:rFonts w:ascii="Times New Roman" w:hAnsi="Times New Roman" w:cs="Times New Roman"/>
          <w:sz w:val="24"/>
          <w:szCs w:val="24"/>
        </w:rPr>
      </w:pPr>
      <w:r w:rsidRPr="00E96993">
        <w:rPr>
          <w:rFonts w:ascii="Times New Roman" w:hAnsi="Times New Roman" w:cs="Times New Roman"/>
          <w:sz w:val="24"/>
          <w:szCs w:val="24"/>
        </w:rPr>
        <w:t>Prihodi</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od</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zakupa</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poslovnih</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prostora</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planirani</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su</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u</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iznosu</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od</w:t>
      </w:r>
      <w:r w:rsidRPr="00E96993">
        <w:rPr>
          <w:rFonts w:ascii="Times New Roman" w:hAnsi="Times New Roman" w:cs="Times New Roman"/>
          <w:spacing w:val="1"/>
          <w:sz w:val="24"/>
          <w:szCs w:val="24"/>
        </w:rPr>
        <w:t xml:space="preserve"> </w:t>
      </w:r>
      <w:r w:rsidR="00E96993" w:rsidRPr="00E96993">
        <w:rPr>
          <w:rFonts w:ascii="Times New Roman" w:hAnsi="Times New Roman" w:cs="Times New Roman"/>
          <w:spacing w:val="1"/>
          <w:sz w:val="24"/>
          <w:szCs w:val="24"/>
        </w:rPr>
        <w:t>4</w:t>
      </w:r>
      <w:r w:rsidRPr="00E96993">
        <w:rPr>
          <w:rFonts w:ascii="Times New Roman" w:hAnsi="Times New Roman" w:cs="Times New Roman"/>
          <w:sz w:val="24"/>
          <w:szCs w:val="24"/>
        </w:rPr>
        <w:t>.</w:t>
      </w:r>
      <w:r w:rsidR="00E96993" w:rsidRPr="00E96993">
        <w:rPr>
          <w:rFonts w:ascii="Times New Roman" w:hAnsi="Times New Roman" w:cs="Times New Roman"/>
          <w:sz w:val="24"/>
          <w:szCs w:val="24"/>
        </w:rPr>
        <w:t>074,72</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EUR,</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 xml:space="preserve">temeljem sklopljenih ugovora o zakupu poslovnih prostora u vlasništvu </w:t>
      </w:r>
      <w:r w:rsidR="00E96993" w:rsidRPr="00E96993">
        <w:rPr>
          <w:rFonts w:ascii="Times New Roman" w:hAnsi="Times New Roman" w:cs="Times New Roman"/>
          <w:sz w:val="24"/>
          <w:szCs w:val="24"/>
        </w:rPr>
        <w:t>Općine Tučepi.</w:t>
      </w:r>
    </w:p>
    <w:p w14:paraId="21A843FE" w14:textId="6050DA9F" w:rsidR="009306D7" w:rsidRPr="00DD4575" w:rsidRDefault="00282AE1" w:rsidP="00D44DC0">
      <w:pPr>
        <w:rPr>
          <w:rFonts w:ascii="Times New Roman" w:hAnsi="Times New Roman" w:cs="Times New Roman"/>
          <w:sz w:val="24"/>
          <w:szCs w:val="24"/>
        </w:rPr>
      </w:pPr>
      <w:r w:rsidRPr="00DD4575">
        <w:rPr>
          <w:rFonts w:ascii="Times New Roman" w:hAnsi="Times New Roman" w:cs="Times New Roman"/>
          <w:sz w:val="24"/>
          <w:szCs w:val="24"/>
        </w:rPr>
        <w:t>Prihodi</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od</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iznajmljivanja</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i</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zakupa</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imovine</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DTK</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mreža</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planirani</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su</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u</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iznosu</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od</w:t>
      </w:r>
      <w:r w:rsidR="00E96993" w:rsidRPr="00DD4575">
        <w:rPr>
          <w:rFonts w:ascii="Times New Roman" w:hAnsi="Times New Roman" w:cs="Times New Roman"/>
          <w:sz w:val="24"/>
          <w:szCs w:val="24"/>
        </w:rPr>
        <w:t xml:space="preserve"> </w:t>
      </w:r>
      <w:r w:rsidRPr="00DD4575">
        <w:rPr>
          <w:rFonts w:ascii="Times New Roman" w:hAnsi="Times New Roman" w:cs="Times New Roman"/>
          <w:spacing w:val="-57"/>
          <w:sz w:val="24"/>
          <w:szCs w:val="24"/>
        </w:rPr>
        <w:t xml:space="preserve"> </w:t>
      </w:r>
      <w:r w:rsidR="00E96993" w:rsidRPr="00DD4575">
        <w:rPr>
          <w:rFonts w:ascii="Times New Roman" w:hAnsi="Times New Roman" w:cs="Times New Roman"/>
          <w:spacing w:val="-57"/>
          <w:sz w:val="24"/>
          <w:szCs w:val="24"/>
        </w:rPr>
        <w:t xml:space="preserve"> </w:t>
      </w:r>
      <w:r w:rsidRPr="00DD4575">
        <w:rPr>
          <w:rFonts w:ascii="Times New Roman" w:hAnsi="Times New Roman" w:cs="Times New Roman"/>
          <w:sz w:val="24"/>
          <w:szCs w:val="24"/>
        </w:rPr>
        <w:t>15.</w:t>
      </w:r>
      <w:r w:rsidR="00E96993" w:rsidRPr="00DD4575">
        <w:rPr>
          <w:rFonts w:ascii="Times New Roman" w:hAnsi="Times New Roman" w:cs="Times New Roman"/>
          <w:sz w:val="24"/>
          <w:szCs w:val="24"/>
        </w:rPr>
        <w:t>1</w:t>
      </w:r>
      <w:r w:rsidRPr="00DD4575">
        <w:rPr>
          <w:rFonts w:ascii="Times New Roman" w:hAnsi="Times New Roman" w:cs="Times New Roman"/>
          <w:sz w:val="24"/>
          <w:szCs w:val="24"/>
        </w:rPr>
        <w:t>00,00 EUR, a odnose se na pravo služnosti zemljišta za korištenje distribucijsko</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telekomunikacijske</w:t>
      </w:r>
      <w:r w:rsidRPr="00DD4575">
        <w:rPr>
          <w:rFonts w:ascii="Times New Roman" w:hAnsi="Times New Roman" w:cs="Times New Roman"/>
          <w:spacing w:val="-2"/>
          <w:sz w:val="24"/>
          <w:szCs w:val="24"/>
        </w:rPr>
        <w:t xml:space="preserve"> </w:t>
      </w:r>
      <w:r w:rsidRPr="00DD4575">
        <w:rPr>
          <w:rFonts w:ascii="Times New Roman" w:hAnsi="Times New Roman" w:cs="Times New Roman"/>
          <w:sz w:val="24"/>
          <w:szCs w:val="24"/>
        </w:rPr>
        <w:t>mreže,</w:t>
      </w:r>
    </w:p>
    <w:p w14:paraId="0C23B8E5" w14:textId="701AA194" w:rsidR="00862E42" w:rsidRDefault="00862E42" w:rsidP="00D44DC0">
      <w:pPr>
        <w:rPr>
          <w:rFonts w:ascii="Times New Roman" w:hAnsi="Times New Roman" w:cs="Times New Roman"/>
          <w:sz w:val="24"/>
          <w:szCs w:val="24"/>
        </w:rPr>
      </w:pPr>
      <w:r w:rsidRPr="00DD4575">
        <w:rPr>
          <w:rFonts w:ascii="Times New Roman" w:hAnsi="Times New Roman" w:cs="Times New Roman"/>
          <w:sz w:val="24"/>
          <w:szCs w:val="24"/>
        </w:rPr>
        <w:t xml:space="preserve">Ostali prihodi od zakupa i iznajmljivanja imovine planirani su u iznosu od 11.400,00 EUR, </w:t>
      </w:r>
    </w:p>
    <w:p w14:paraId="64A1E617" w14:textId="31494A92" w:rsidR="009306D7" w:rsidRPr="00742825" w:rsidRDefault="00282AE1" w:rsidP="00D44DC0">
      <w:pPr>
        <w:rPr>
          <w:rFonts w:ascii="Times New Roman" w:hAnsi="Times New Roman" w:cs="Times New Roman"/>
          <w:color w:val="FF0000"/>
          <w:sz w:val="24"/>
          <w:szCs w:val="24"/>
        </w:rPr>
      </w:pPr>
      <w:r w:rsidRPr="00B04E7F">
        <w:rPr>
          <w:rFonts w:ascii="Times New Roman" w:hAnsi="Times New Roman" w:cs="Times New Roman"/>
          <w:sz w:val="24"/>
          <w:szCs w:val="24"/>
        </w:rPr>
        <w:t>Prihodi</w:t>
      </w:r>
      <w:r w:rsidRPr="00B04E7F">
        <w:rPr>
          <w:rFonts w:ascii="Times New Roman" w:hAnsi="Times New Roman" w:cs="Times New Roman"/>
          <w:spacing w:val="-2"/>
          <w:sz w:val="24"/>
          <w:szCs w:val="24"/>
        </w:rPr>
        <w:t xml:space="preserve"> </w:t>
      </w:r>
      <w:r w:rsidRPr="00B04E7F">
        <w:rPr>
          <w:rFonts w:ascii="Times New Roman" w:hAnsi="Times New Roman" w:cs="Times New Roman"/>
          <w:sz w:val="24"/>
          <w:szCs w:val="24"/>
        </w:rPr>
        <w:t>od</w:t>
      </w:r>
      <w:r w:rsidRPr="00B04E7F">
        <w:rPr>
          <w:rFonts w:ascii="Times New Roman" w:hAnsi="Times New Roman" w:cs="Times New Roman"/>
          <w:spacing w:val="-1"/>
          <w:sz w:val="24"/>
          <w:szCs w:val="24"/>
        </w:rPr>
        <w:t xml:space="preserve"> </w:t>
      </w:r>
      <w:r w:rsidRPr="00B04E7F">
        <w:rPr>
          <w:rFonts w:ascii="Times New Roman" w:hAnsi="Times New Roman" w:cs="Times New Roman"/>
          <w:sz w:val="24"/>
          <w:szCs w:val="24"/>
        </w:rPr>
        <w:t>spomeničke</w:t>
      </w:r>
      <w:r w:rsidRPr="00B04E7F">
        <w:rPr>
          <w:rFonts w:ascii="Times New Roman" w:hAnsi="Times New Roman" w:cs="Times New Roman"/>
          <w:spacing w:val="-2"/>
          <w:sz w:val="24"/>
          <w:szCs w:val="24"/>
        </w:rPr>
        <w:t xml:space="preserve"> </w:t>
      </w:r>
      <w:r w:rsidRPr="00B04E7F">
        <w:rPr>
          <w:rFonts w:ascii="Times New Roman" w:hAnsi="Times New Roman" w:cs="Times New Roman"/>
          <w:sz w:val="24"/>
          <w:szCs w:val="24"/>
        </w:rPr>
        <w:t>rente</w:t>
      </w:r>
      <w:r w:rsidRPr="00B04E7F">
        <w:rPr>
          <w:rFonts w:ascii="Times New Roman" w:hAnsi="Times New Roman" w:cs="Times New Roman"/>
          <w:spacing w:val="-3"/>
          <w:sz w:val="24"/>
          <w:szCs w:val="24"/>
        </w:rPr>
        <w:t xml:space="preserve"> </w:t>
      </w:r>
      <w:r w:rsidRPr="00B04E7F">
        <w:rPr>
          <w:rFonts w:ascii="Times New Roman" w:hAnsi="Times New Roman" w:cs="Times New Roman"/>
          <w:sz w:val="24"/>
          <w:szCs w:val="24"/>
        </w:rPr>
        <w:t>planirani</w:t>
      </w:r>
      <w:r w:rsidRPr="00B04E7F">
        <w:rPr>
          <w:rFonts w:ascii="Times New Roman" w:hAnsi="Times New Roman" w:cs="Times New Roman"/>
          <w:spacing w:val="-1"/>
          <w:sz w:val="24"/>
          <w:szCs w:val="24"/>
        </w:rPr>
        <w:t xml:space="preserve"> </w:t>
      </w:r>
      <w:r w:rsidRPr="00B04E7F">
        <w:rPr>
          <w:rFonts w:ascii="Times New Roman" w:hAnsi="Times New Roman" w:cs="Times New Roman"/>
          <w:sz w:val="24"/>
          <w:szCs w:val="24"/>
        </w:rPr>
        <w:t>su</w:t>
      </w:r>
      <w:r w:rsidRPr="00B04E7F">
        <w:rPr>
          <w:rFonts w:ascii="Times New Roman" w:hAnsi="Times New Roman" w:cs="Times New Roman"/>
          <w:spacing w:val="-2"/>
          <w:sz w:val="24"/>
          <w:szCs w:val="24"/>
        </w:rPr>
        <w:t xml:space="preserve"> </w:t>
      </w:r>
      <w:r w:rsidRPr="00B04E7F">
        <w:rPr>
          <w:rFonts w:ascii="Times New Roman" w:hAnsi="Times New Roman" w:cs="Times New Roman"/>
          <w:sz w:val="24"/>
          <w:szCs w:val="24"/>
        </w:rPr>
        <w:t>u</w:t>
      </w:r>
      <w:r w:rsidRPr="00B04E7F">
        <w:rPr>
          <w:rFonts w:ascii="Times New Roman" w:hAnsi="Times New Roman" w:cs="Times New Roman"/>
          <w:spacing w:val="-1"/>
          <w:sz w:val="24"/>
          <w:szCs w:val="24"/>
        </w:rPr>
        <w:t xml:space="preserve"> </w:t>
      </w:r>
      <w:r w:rsidRPr="00B04E7F">
        <w:rPr>
          <w:rFonts w:ascii="Times New Roman" w:hAnsi="Times New Roman" w:cs="Times New Roman"/>
          <w:sz w:val="24"/>
          <w:szCs w:val="24"/>
        </w:rPr>
        <w:t>iznosu</w:t>
      </w:r>
      <w:r w:rsidRPr="00B04E7F">
        <w:rPr>
          <w:rFonts w:ascii="Times New Roman" w:hAnsi="Times New Roman" w:cs="Times New Roman"/>
          <w:spacing w:val="1"/>
          <w:sz w:val="24"/>
          <w:szCs w:val="24"/>
        </w:rPr>
        <w:t xml:space="preserve"> </w:t>
      </w:r>
      <w:r w:rsidRPr="00B04E7F">
        <w:rPr>
          <w:rFonts w:ascii="Times New Roman" w:hAnsi="Times New Roman" w:cs="Times New Roman"/>
          <w:sz w:val="24"/>
          <w:szCs w:val="24"/>
        </w:rPr>
        <w:t>od</w:t>
      </w:r>
      <w:r w:rsidRPr="00B04E7F">
        <w:rPr>
          <w:rFonts w:ascii="Times New Roman" w:hAnsi="Times New Roman" w:cs="Times New Roman"/>
          <w:spacing w:val="-1"/>
          <w:sz w:val="24"/>
          <w:szCs w:val="24"/>
        </w:rPr>
        <w:t xml:space="preserve"> </w:t>
      </w:r>
      <w:r w:rsidR="00B04E7F" w:rsidRPr="00B04E7F">
        <w:rPr>
          <w:rFonts w:ascii="Times New Roman" w:hAnsi="Times New Roman" w:cs="Times New Roman"/>
          <w:spacing w:val="-1"/>
          <w:sz w:val="24"/>
          <w:szCs w:val="24"/>
        </w:rPr>
        <w:t>71,10</w:t>
      </w:r>
      <w:r w:rsidRPr="00B04E7F">
        <w:rPr>
          <w:rFonts w:ascii="Times New Roman" w:hAnsi="Times New Roman" w:cs="Times New Roman"/>
          <w:spacing w:val="-2"/>
          <w:sz w:val="24"/>
          <w:szCs w:val="24"/>
        </w:rPr>
        <w:t xml:space="preserve"> </w:t>
      </w:r>
      <w:r w:rsidRPr="00B04E7F">
        <w:rPr>
          <w:rFonts w:ascii="Times New Roman" w:hAnsi="Times New Roman" w:cs="Times New Roman"/>
          <w:sz w:val="24"/>
          <w:szCs w:val="24"/>
        </w:rPr>
        <w:t>EUR,</w:t>
      </w:r>
    </w:p>
    <w:p w14:paraId="40829D37" w14:textId="6E7D847E" w:rsidR="009306D7" w:rsidRPr="00E96993" w:rsidRDefault="00282AE1" w:rsidP="00D44DC0">
      <w:pPr>
        <w:rPr>
          <w:rFonts w:ascii="Times New Roman" w:hAnsi="Times New Roman" w:cs="Times New Roman"/>
          <w:sz w:val="24"/>
          <w:szCs w:val="24"/>
        </w:rPr>
      </w:pPr>
      <w:r w:rsidRPr="00E96993">
        <w:rPr>
          <w:rFonts w:ascii="Times New Roman" w:hAnsi="Times New Roman" w:cs="Times New Roman"/>
          <w:sz w:val="24"/>
          <w:szCs w:val="24"/>
        </w:rPr>
        <w:t>Prihodi od naknade za zadržavanje nezakonito izgrađenih zgrada u prostoru planirani su u</w:t>
      </w:r>
      <w:r w:rsidRPr="00E96993">
        <w:rPr>
          <w:rFonts w:ascii="Times New Roman" w:hAnsi="Times New Roman" w:cs="Times New Roman"/>
          <w:spacing w:val="-57"/>
          <w:sz w:val="24"/>
          <w:szCs w:val="24"/>
        </w:rPr>
        <w:t xml:space="preserve"> </w:t>
      </w:r>
      <w:r w:rsidRPr="00E96993">
        <w:rPr>
          <w:rFonts w:ascii="Times New Roman" w:hAnsi="Times New Roman" w:cs="Times New Roman"/>
          <w:sz w:val="24"/>
          <w:szCs w:val="24"/>
        </w:rPr>
        <w:t>iznosu</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 xml:space="preserve">od </w:t>
      </w:r>
      <w:r w:rsidR="00E96993" w:rsidRPr="00E96993">
        <w:rPr>
          <w:rFonts w:ascii="Times New Roman" w:hAnsi="Times New Roman" w:cs="Times New Roman"/>
          <w:sz w:val="24"/>
          <w:szCs w:val="24"/>
        </w:rPr>
        <w:t xml:space="preserve">100,00 </w:t>
      </w:r>
      <w:r w:rsidRPr="00E96993">
        <w:rPr>
          <w:rFonts w:ascii="Times New Roman" w:hAnsi="Times New Roman" w:cs="Times New Roman"/>
          <w:sz w:val="24"/>
          <w:szCs w:val="24"/>
        </w:rPr>
        <w:t>EUR.</w:t>
      </w:r>
    </w:p>
    <w:p w14:paraId="7983FA34" w14:textId="57C442EC" w:rsidR="009306D7" w:rsidRPr="00742825" w:rsidRDefault="00282AE1" w:rsidP="00D44DC0">
      <w:pPr>
        <w:rPr>
          <w:rFonts w:ascii="Times New Roman" w:hAnsi="Times New Roman" w:cs="Times New Roman"/>
          <w:color w:val="FF0000"/>
          <w:sz w:val="24"/>
          <w:szCs w:val="24"/>
        </w:rPr>
      </w:pPr>
      <w:r w:rsidRPr="001055A2">
        <w:rPr>
          <w:rFonts w:ascii="Times New Roman" w:hAnsi="Times New Roman" w:cs="Times New Roman"/>
          <w:sz w:val="24"/>
          <w:szCs w:val="24"/>
        </w:rPr>
        <w:t>Prihodi</w:t>
      </w:r>
      <w:r w:rsidRPr="001055A2">
        <w:rPr>
          <w:rFonts w:ascii="Times New Roman" w:hAnsi="Times New Roman" w:cs="Times New Roman"/>
          <w:spacing w:val="21"/>
          <w:sz w:val="24"/>
          <w:szCs w:val="24"/>
        </w:rPr>
        <w:t xml:space="preserve"> </w:t>
      </w:r>
      <w:r w:rsidRPr="001055A2">
        <w:rPr>
          <w:rFonts w:ascii="Times New Roman" w:hAnsi="Times New Roman" w:cs="Times New Roman"/>
          <w:sz w:val="24"/>
          <w:szCs w:val="24"/>
        </w:rPr>
        <w:t>od</w:t>
      </w:r>
      <w:r w:rsidRPr="001055A2">
        <w:rPr>
          <w:rFonts w:ascii="Times New Roman" w:hAnsi="Times New Roman" w:cs="Times New Roman"/>
          <w:spacing w:val="79"/>
          <w:sz w:val="24"/>
          <w:szCs w:val="24"/>
        </w:rPr>
        <w:t xml:space="preserve"> </w:t>
      </w:r>
      <w:r w:rsidRPr="001055A2">
        <w:rPr>
          <w:rFonts w:ascii="Times New Roman" w:hAnsi="Times New Roman" w:cs="Times New Roman"/>
          <w:sz w:val="24"/>
          <w:szCs w:val="24"/>
        </w:rPr>
        <w:t>administrativnih</w:t>
      </w:r>
      <w:r w:rsidRPr="001055A2">
        <w:rPr>
          <w:rFonts w:ascii="Times New Roman" w:hAnsi="Times New Roman" w:cs="Times New Roman"/>
          <w:spacing w:val="78"/>
          <w:sz w:val="24"/>
          <w:szCs w:val="24"/>
        </w:rPr>
        <w:t xml:space="preserve"> </w:t>
      </w:r>
      <w:r w:rsidRPr="001055A2">
        <w:rPr>
          <w:rFonts w:ascii="Times New Roman" w:hAnsi="Times New Roman" w:cs="Times New Roman"/>
          <w:sz w:val="24"/>
          <w:szCs w:val="24"/>
        </w:rPr>
        <w:t>pristojbi,</w:t>
      </w:r>
      <w:r w:rsidRPr="001055A2">
        <w:rPr>
          <w:rFonts w:ascii="Times New Roman" w:hAnsi="Times New Roman" w:cs="Times New Roman"/>
          <w:spacing w:val="79"/>
          <w:sz w:val="24"/>
          <w:szCs w:val="24"/>
        </w:rPr>
        <w:t xml:space="preserve"> </w:t>
      </w:r>
      <w:r w:rsidRPr="001055A2">
        <w:rPr>
          <w:rFonts w:ascii="Times New Roman" w:hAnsi="Times New Roman" w:cs="Times New Roman"/>
          <w:sz w:val="24"/>
          <w:szCs w:val="24"/>
        </w:rPr>
        <w:t>pristojbi</w:t>
      </w:r>
      <w:r w:rsidRPr="001055A2">
        <w:rPr>
          <w:rFonts w:ascii="Times New Roman" w:hAnsi="Times New Roman" w:cs="Times New Roman"/>
          <w:spacing w:val="80"/>
          <w:sz w:val="24"/>
          <w:szCs w:val="24"/>
        </w:rPr>
        <w:t xml:space="preserve"> </w:t>
      </w:r>
      <w:r w:rsidRPr="001055A2">
        <w:rPr>
          <w:rFonts w:ascii="Times New Roman" w:hAnsi="Times New Roman" w:cs="Times New Roman"/>
          <w:sz w:val="24"/>
          <w:szCs w:val="24"/>
        </w:rPr>
        <w:t>po</w:t>
      </w:r>
      <w:r w:rsidRPr="001055A2">
        <w:rPr>
          <w:rFonts w:ascii="Times New Roman" w:hAnsi="Times New Roman" w:cs="Times New Roman"/>
          <w:spacing w:val="77"/>
          <w:sz w:val="24"/>
          <w:szCs w:val="24"/>
        </w:rPr>
        <w:t xml:space="preserve"> </w:t>
      </w:r>
      <w:r w:rsidRPr="001055A2">
        <w:rPr>
          <w:rFonts w:ascii="Times New Roman" w:hAnsi="Times New Roman" w:cs="Times New Roman"/>
          <w:sz w:val="24"/>
          <w:szCs w:val="24"/>
        </w:rPr>
        <w:t>posebnim</w:t>
      </w:r>
      <w:r w:rsidRPr="001055A2">
        <w:rPr>
          <w:rFonts w:ascii="Times New Roman" w:hAnsi="Times New Roman" w:cs="Times New Roman"/>
          <w:spacing w:val="78"/>
          <w:sz w:val="24"/>
          <w:szCs w:val="24"/>
        </w:rPr>
        <w:t xml:space="preserve"> </w:t>
      </w:r>
      <w:r w:rsidRPr="001055A2">
        <w:rPr>
          <w:rFonts w:ascii="Times New Roman" w:hAnsi="Times New Roman" w:cs="Times New Roman"/>
          <w:sz w:val="24"/>
          <w:szCs w:val="24"/>
        </w:rPr>
        <w:t>propisima</w:t>
      </w:r>
      <w:r w:rsidRPr="001055A2">
        <w:rPr>
          <w:rFonts w:ascii="Times New Roman" w:hAnsi="Times New Roman" w:cs="Times New Roman"/>
          <w:spacing w:val="76"/>
          <w:sz w:val="24"/>
          <w:szCs w:val="24"/>
        </w:rPr>
        <w:t xml:space="preserve"> </w:t>
      </w:r>
      <w:r w:rsidRPr="001055A2">
        <w:rPr>
          <w:rFonts w:ascii="Times New Roman" w:hAnsi="Times New Roman" w:cs="Times New Roman"/>
          <w:sz w:val="24"/>
          <w:szCs w:val="24"/>
        </w:rPr>
        <w:t>i</w:t>
      </w:r>
      <w:r w:rsidRPr="001055A2">
        <w:rPr>
          <w:rFonts w:ascii="Times New Roman" w:hAnsi="Times New Roman" w:cs="Times New Roman"/>
          <w:spacing w:val="77"/>
          <w:sz w:val="24"/>
          <w:szCs w:val="24"/>
        </w:rPr>
        <w:t xml:space="preserve"> </w:t>
      </w:r>
      <w:r w:rsidRPr="001055A2">
        <w:rPr>
          <w:rFonts w:ascii="Times New Roman" w:hAnsi="Times New Roman" w:cs="Times New Roman"/>
          <w:sz w:val="24"/>
          <w:szCs w:val="24"/>
        </w:rPr>
        <w:t>naknada</w:t>
      </w:r>
      <w:r w:rsidR="001055A2" w:rsidRPr="001055A2">
        <w:rPr>
          <w:rFonts w:ascii="Times New Roman" w:hAnsi="Times New Roman" w:cs="Times New Roman"/>
          <w:sz w:val="24"/>
          <w:szCs w:val="24"/>
        </w:rPr>
        <w:t xml:space="preserve"> </w:t>
      </w:r>
      <w:r w:rsidRPr="001055A2">
        <w:rPr>
          <w:rFonts w:ascii="Times New Roman" w:hAnsi="Times New Roman" w:cs="Times New Roman"/>
          <w:sz w:val="24"/>
          <w:szCs w:val="24"/>
        </w:rPr>
        <w:t>planirani</w:t>
      </w:r>
      <w:r w:rsidRPr="001055A2">
        <w:rPr>
          <w:rFonts w:ascii="Times New Roman" w:hAnsi="Times New Roman" w:cs="Times New Roman"/>
          <w:spacing w:val="-2"/>
          <w:sz w:val="24"/>
          <w:szCs w:val="24"/>
        </w:rPr>
        <w:t xml:space="preserve"> </w:t>
      </w:r>
      <w:r w:rsidRPr="001055A2">
        <w:rPr>
          <w:rFonts w:ascii="Times New Roman" w:hAnsi="Times New Roman" w:cs="Times New Roman"/>
          <w:sz w:val="24"/>
          <w:szCs w:val="24"/>
        </w:rPr>
        <w:t>su</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u</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iznosu</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od</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7</w:t>
      </w:r>
      <w:r w:rsidR="001055A2" w:rsidRPr="001055A2">
        <w:rPr>
          <w:rFonts w:ascii="Times New Roman" w:hAnsi="Times New Roman" w:cs="Times New Roman"/>
          <w:sz w:val="24"/>
          <w:szCs w:val="24"/>
        </w:rPr>
        <w:t>27.770,00</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EUR.</w:t>
      </w:r>
    </w:p>
    <w:p w14:paraId="6595779A" w14:textId="16A0C649" w:rsidR="009306D7" w:rsidRPr="001055A2" w:rsidRDefault="001055A2" w:rsidP="00D44DC0">
      <w:pPr>
        <w:rPr>
          <w:rFonts w:ascii="Times New Roman" w:hAnsi="Times New Roman" w:cs="Times New Roman"/>
          <w:sz w:val="24"/>
          <w:szCs w:val="24"/>
        </w:rPr>
      </w:pPr>
      <w:r w:rsidRPr="001055A2">
        <w:rPr>
          <w:rFonts w:ascii="Times New Roman" w:hAnsi="Times New Roman" w:cs="Times New Roman"/>
          <w:i/>
          <w:sz w:val="24"/>
          <w:szCs w:val="24"/>
        </w:rPr>
        <w:t xml:space="preserve">Općinske </w:t>
      </w:r>
      <w:r w:rsidR="00282AE1" w:rsidRPr="001055A2">
        <w:rPr>
          <w:rFonts w:ascii="Times New Roman" w:hAnsi="Times New Roman" w:cs="Times New Roman"/>
          <w:i/>
          <w:sz w:val="24"/>
          <w:szCs w:val="24"/>
        </w:rPr>
        <w:t>pristojbe</w:t>
      </w:r>
      <w:r w:rsidR="00282AE1" w:rsidRPr="001055A2">
        <w:rPr>
          <w:rFonts w:ascii="Times New Roman" w:hAnsi="Times New Roman" w:cs="Times New Roman"/>
          <w:i/>
          <w:spacing w:val="1"/>
          <w:sz w:val="24"/>
          <w:szCs w:val="24"/>
        </w:rPr>
        <w:t xml:space="preserve"> </w:t>
      </w:r>
      <w:r w:rsidR="00282AE1" w:rsidRPr="001055A2">
        <w:rPr>
          <w:rFonts w:ascii="Times New Roman" w:hAnsi="Times New Roman" w:cs="Times New Roman"/>
          <w:sz w:val="24"/>
          <w:szCs w:val="24"/>
        </w:rPr>
        <w:t>planirane</w:t>
      </w:r>
      <w:r w:rsidR="00282AE1" w:rsidRPr="001055A2">
        <w:rPr>
          <w:rFonts w:ascii="Times New Roman" w:hAnsi="Times New Roman" w:cs="Times New Roman"/>
          <w:spacing w:val="1"/>
          <w:sz w:val="24"/>
          <w:szCs w:val="24"/>
        </w:rPr>
        <w:t xml:space="preserve"> </w:t>
      </w:r>
      <w:r w:rsidR="00282AE1" w:rsidRPr="001055A2">
        <w:rPr>
          <w:rFonts w:ascii="Times New Roman" w:hAnsi="Times New Roman" w:cs="Times New Roman"/>
          <w:sz w:val="24"/>
          <w:szCs w:val="24"/>
        </w:rPr>
        <w:t>su</w:t>
      </w:r>
      <w:r w:rsidR="00282AE1" w:rsidRPr="001055A2">
        <w:rPr>
          <w:rFonts w:ascii="Times New Roman" w:hAnsi="Times New Roman" w:cs="Times New Roman"/>
          <w:spacing w:val="1"/>
          <w:sz w:val="24"/>
          <w:szCs w:val="24"/>
        </w:rPr>
        <w:t xml:space="preserve"> </w:t>
      </w:r>
      <w:r w:rsidR="00282AE1" w:rsidRPr="001055A2">
        <w:rPr>
          <w:rFonts w:ascii="Times New Roman" w:hAnsi="Times New Roman" w:cs="Times New Roman"/>
          <w:sz w:val="24"/>
          <w:szCs w:val="24"/>
        </w:rPr>
        <w:t>u</w:t>
      </w:r>
      <w:r w:rsidR="00282AE1" w:rsidRPr="001055A2">
        <w:rPr>
          <w:rFonts w:ascii="Times New Roman" w:hAnsi="Times New Roman" w:cs="Times New Roman"/>
          <w:spacing w:val="1"/>
          <w:sz w:val="24"/>
          <w:szCs w:val="24"/>
        </w:rPr>
        <w:t xml:space="preserve"> </w:t>
      </w:r>
      <w:r w:rsidR="00282AE1" w:rsidRPr="001055A2">
        <w:rPr>
          <w:rFonts w:ascii="Times New Roman" w:hAnsi="Times New Roman" w:cs="Times New Roman"/>
          <w:sz w:val="24"/>
          <w:szCs w:val="24"/>
        </w:rPr>
        <w:t>iznosu</w:t>
      </w:r>
      <w:r w:rsidR="00282AE1" w:rsidRPr="001055A2">
        <w:rPr>
          <w:rFonts w:ascii="Times New Roman" w:hAnsi="Times New Roman" w:cs="Times New Roman"/>
          <w:spacing w:val="1"/>
          <w:sz w:val="24"/>
          <w:szCs w:val="24"/>
        </w:rPr>
        <w:t xml:space="preserve"> </w:t>
      </w:r>
      <w:r w:rsidR="00282AE1" w:rsidRPr="001055A2">
        <w:rPr>
          <w:rFonts w:ascii="Times New Roman" w:hAnsi="Times New Roman" w:cs="Times New Roman"/>
          <w:sz w:val="24"/>
          <w:szCs w:val="24"/>
        </w:rPr>
        <w:t>od</w:t>
      </w:r>
      <w:r w:rsidR="00282AE1" w:rsidRPr="001055A2">
        <w:rPr>
          <w:rFonts w:ascii="Times New Roman" w:hAnsi="Times New Roman" w:cs="Times New Roman"/>
          <w:spacing w:val="1"/>
          <w:sz w:val="24"/>
          <w:szCs w:val="24"/>
        </w:rPr>
        <w:t xml:space="preserve"> </w:t>
      </w:r>
      <w:r w:rsidRPr="001055A2">
        <w:rPr>
          <w:rFonts w:ascii="Times New Roman" w:hAnsi="Times New Roman" w:cs="Times New Roman"/>
          <w:spacing w:val="1"/>
          <w:sz w:val="24"/>
          <w:szCs w:val="24"/>
        </w:rPr>
        <w:t>2</w:t>
      </w:r>
      <w:r w:rsidR="00282AE1" w:rsidRPr="001055A2">
        <w:rPr>
          <w:rFonts w:ascii="Times New Roman" w:hAnsi="Times New Roman" w:cs="Times New Roman"/>
          <w:sz w:val="24"/>
          <w:szCs w:val="24"/>
        </w:rPr>
        <w:t>0,00</w:t>
      </w:r>
      <w:r w:rsidR="00282AE1" w:rsidRPr="001055A2">
        <w:rPr>
          <w:rFonts w:ascii="Times New Roman" w:hAnsi="Times New Roman" w:cs="Times New Roman"/>
          <w:spacing w:val="1"/>
          <w:sz w:val="24"/>
          <w:szCs w:val="24"/>
        </w:rPr>
        <w:t xml:space="preserve"> </w:t>
      </w:r>
      <w:r w:rsidR="00282AE1" w:rsidRPr="001055A2">
        <w:rPr>
          <w:rFonts w:ascii="Times New Roman" w:hAnsi="Times New Roman" w:cs="Times New Roman"/>
          <w:sz w:val="24"/>
          <w:szCs w:val="24"/>
        </w:rPr>
        <w:t>EUR,</w:t>
      </w:r>
      <w:r w:rsidR="00282AE1" w:rsidRPr="001055A2">
        <w:rPr>
          <w:rFonts w:ascii="Times New Roman" w:hAnsi="Times New Roman" w:cs="Times New Roman"/>
          <w:spacing w:val="1"/>
          <w:sz w:val="24"/>
          <w:szCs w:val="24"/>
        </w:rPr>
        <w:t xml:space="preserve"> </w:t>
      </w:r>
      <w:r w:rsidR="00282AE1" w:rsidRPr="001055A2">
        <w:rPr>
          <w:rFonts w:ascii="Times New Roman" w:hAnsi="Times New Roman" w:cs="Times New Roman"/>
          <w:sz w:val="24"/>
          <w:szCs w:val="24"/>
        </w:rPr>
        <w:t>obuhvaćaju</w:t>
      </w:r>
      <w:r w:rsidR="00282AE1" w:rsidRPr="001055A2">
        <w:rPr>
          <w:rFonts w:ascii="Times New Roman" w:hAnsi="Times New Roman" w:cs="Times New Roman"/>
          <w:spacing w:val="1"/>
          <w:sz w:val="24"/>
          <w:szCs w:val="24"/>
        </w:rPr>
        <w:t xml:space="preserve"> </w:t>
      </w:r>
      <w:r w:rsidR="00282AE1" w:rsidRPr="001055A2">
        <w:rPr>
          <w:rFonts w:ascii="Times New Roman" w:hAnsi="Times New Roman" w:cs="Times New Roman"/>
          <w:sz w:val="24"/>
          <w:szCs w:val="24"/>
        </w:rPr>
        <w:t>pripadajući</w:t>
      </w:r>
      <w:r w:rsidR="00282AE1" w:rsidRPr="001055A2">
        <w:rPr>
          <w:rFonts w:ascii="Times New Roman" w:hAnsi="Times New Roman" w:cs="Times New Roman"/>
          <w:spacing w:val="1"/>
          <w:sz w:val="24"/>
          <w:szCs w:val="24"/>
        </w:rPr>
        <w:t xml:space="preserve"> </w:t>
      </w:r>
      <w:r w:rsidR="00282AE1" w:rsidRPr="001055A2">
        <w:rPr>
          <w:rFonts w:ascii="Times New Roman" w:hAnsi="Times New Roman" w:cs="Times New Roman"/>
          <w:sz w:val="24"/>
          <w:szCs w:val="24"/>
        </w:rPr>
        <w:t>dio</w:t>
      </w:r>
      <w:r w:rsidRPr="001055A2">
        <w:rPr>
          <w:rFonts w:ascii="Times New Roman" w:hAnsi="Times New Roman" w:cs="Times New Roman"/>
          <w:sz w:val="24"/>
          <w:szCs w:val="24"/>
        </w:rPr>
        <w:t xml:space="preserve"> </w:t>
      </w:r>
      <w:r w:rsidR="00282AE1" w:rsidRPr="001055A2">
        <w:rPr>
          <w:rFonts w:ascii="Times New Roman" w:hAnsi="Times New Roman" w:cs="Times New Roman"/>
          <w:spacing w:val="-57"/>
          <w:sz w:val="24"/>
          <w:szCs w:val="24"/>
        </w:rPr>
        <w:t xml:space="preserve"> </w:t>
      </w:r>
      <w:r w:rsidR="00282AE1" w:rsidRPr="001055A2">
        <w:rPr>
          <w:rFonts w:ascii="Times New Roman" w:hAnsi="Times New Roman" w:cs="Times New Roman"/>
          <w:sz w:val="24"/>
          <w:szCs w:val="24"/>
        </w:rPr>
        <w:t xml:space="preserve">prihoda ostvaren prodajom državnih biljega i </w:t>
      </w:r>
      <w:r w:rsidRPr="001055A2">
        <w:rPr>
          <w:rFonts w:ascii="Times New Roman" w:hAnsi="Times New Roman" w:cs="Times New Roman"/>
          <w:sz w:val="24"/>
          <w:szCs w:val="24"/>
        </w:rPr>
        <w:t xml:space="preserve">općinskih </w:t>
      </w:r>
      <w:r w:rsidR="00282AE1" w:rsidRPr="001055A2">
        <w:rPr>
          <w:rFonts w:ascii="Times New Roman" w:hAnsi="Times New Roman" w:cs="Times New Roman"/>
          <w:sz w:val="24"/>
          <w:szCs w:val="24"/>
        </w:rPr>
        <w:t>upravnih pristojbi</w:t>
      </w:r>
      <w:r w:rsidRPr="001055A2">
        <w:rPr>
          <w:rFonts w:ascii="Times New Roman" w:hAnsi="Times New Roman" w:cs="Times New Roman"/>
          <w:sz w:val="24"/>
          <w:szCs w:val="24"/>
        </w:rPr>
        <w:t>,</w:t>
      </w:r>
    </w:p>
    <w:p w14:paraId="34197079" w14:textId="1D78DF91" w:rsidR="009306D7" w:rsidRPr="00742825" w:rsidRDefault="00282AE1" w:rsidP="00D44DC0">
      <w:pPr>
        <w:rPr>
          <w:rFonts w:ascii="Times New Roman" w:hAnsi="Times New Roman" w:cs="Times New Roman"/>
          <w:color w:val="FF0000"/>
          <w:sz w:val="24"/>
          <w:szCs w:val="24"/>
        </w:rPr>
      </w:pPr>
      <w:r w:rsidRPr="001055A2">
        <w:rPr>
          <w:rFonts w:ascii="Times New Roman" w:hAnsi="Times New Roman" w:cs="Times New Roman"/>
          <w:i/>
          <w:sz w:val="24"/>
          <w:szCs w:val="24"/>
        </w:rPr>
        <w:t xml:space="preserve">Prihodi od turističke pristojbe </w:t>
      </w:r>
      <w:r w:rsidRPr="001055A2">
        <w:rPr>
          <w:rFonts w:ascii="Times New Roman" w:hAnsi="Times New Roman" w:cs="Times New Roman"/>
          <w:sz w:val="24"/>
          <w:szCs w:val="24"/>
        </w:rPr>
        <w:t xml:space="preserve">planiraju u visini od </w:t>
      </w:r>
      <w:r w:rsidR="001055A2" w:rsidRPr="001055A2">
        <w:rPr>
          <w:rFonts w:ascii="Times New Roman" w:hAnsi="Times New Roman" w:cs="Times New Roman"/>
          <w:sz w:val="24"/>
          <w:szCs w:val="24"/>
        </w:rPr>
        <w:t>14</w:t>
      </w:r>
      <w:r w:rsidRPr="001055A2">
        <w:rPr>
          <w:rFonts w:ascii="Times New Roman" w:hAnsi="Times New Roman" w:cs="Times New Roman"/>
          <w:sz w:val="24"/>
          <w:szCs w:val="24"/>
        </w:rPr>
        <w:t>0.000,00 EUR, a predstavljaju 30%</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 xml:space="preserve">pripadajućeg dijela od prihoda </w:t>
      </w:r>
      <w:r w:rsidR="001055A2" w:rsidRPr="001055A2">
        <w:rPr>
          <w:rFonts w:ascii="Times New Roman" w:hAnsi="Times New Roman" w:cs="Times New Roman"/>
          <w:sz w:val="24"/>
          <w:szCs w:val="24"/>
        </w:rPr>
        <w:t>T</w:t>
      </w:r>
      <w:r w:rsidRPr="001055A2">
        <w:rPr>
          <w:rFonts w:ascii="Times New Roman" w:hAnsi="Times New Roman" w:cs="Times New Roman"/>
          <w:sz w:val="24"/>
          <w:szCs w:val="24"/>
        </w:rPr>
        <w:t xml:space="preserve">urističke zajednice </w:t>
      </w:r>
      <w:r w:rsidR="001055A2" w:rsidRPr="001055A2">
        <w:rPr>
          <w:rFonts w:ascii="Times New Roman" w:hAnsi="Times New Roman" w:cs="Times New Roman"/>
          <w:sz w:val="24"/>
          <w:szCs w:val="24"/>
        </w:rPr>
        <w:t>Općine</w:t>
      </w:r>
      <w:r w:rsidRPr="001055A2">
        <w:rPr>
          <w:rFonts w:ascii="Times New Roman" w:hAnsi="Times New Roman" w:cs="Times New Roman"/>
          <w:sz w:val="24"/>
          <w:szCs w:val="24"/>
        </w:rPr>
        <w:t xml:space="preserve">. </w:t>
      </w:r>
    </w:p>
    <w:p w14:paraId="4BED7E96" w14:textId="373A0A79" w:rsidR="009306D7" w:rsidRPr="00742825" w:rsidRDefault="00282AE1" w:rsidP="00D44DC0">
      <w:pPr>
        <w:rPr>
          <w:rFonts w:ascii="Times New Roman" w:hAnsi="Times New Roman" w:cs="Times New Roman"/>
          <w:color w:val="FF0000"/>
          <w:sz w:val="24"/>
          <w:szCs w:val="24"/>
        </w:rPr>
      </w:pPr>
      <w:r w:rsidRPr="001055A2">
        <w:rPr>
          <w:rFonts w:ascii="Times New Roman" w:hAnsi="Times New Roman" w:cs="Times New Roman"/>
          <w:i/>
          <w:sz w:val="24"/>
          <w:szCs w:val="24"/>
        </w:rPr>
        <w:t xml:space="preserve">Ostali prihodi od vodoopskrbe </w:t>
      </w:r>
      <w:r w:rsidRPr="001055A2">
        <w:rPr>
          <w:rFonts w:ascii="Times New Roman" w:hAnsi="Times New Roman" w:cs="Times New Roman"/>
          <w:sz w:val="24"/>
          <w:szCs w:val="24"/>
        </w:rPr>
        <w:t>planirani su u iznosu od 1.2</w:t>
      </w:r>
      <w:r w:rsidR="001055A2" w:rsidRPr="001055A2">
        <w:rPr>
          <w:rFonts w:ascii="Times New Roman" w:hAnsi="Times New Roman" w:cs="Times New Roman"/>
          <w:sz w:val="24"/>
          <w:szCs w:val="24"/>
        </w:rPr>
        <w:t>5</w:t>
      </w:r>
      <w:r w:rsidRPr="001055A2">
        <w:rPr>
          <w:rFonts w:ascii="Times New Roman" w:hAnsi="Times New Roman" w:cs="Times New Roman"/>
          <w:sz w:val="24"/>
          <w:szCs w:val="24"/>
        </w:rPr>
        <w:t>0,00 EUR, a predstavljaju 8%</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vodnog</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doprinosa</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kojeg</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Hrvatske</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vode</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uplaćuju</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u</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proračun</w:t>
      </w:r>
      <w:r w:rsidRPr="001055A2">
        <w:rPr>
          <w:rFonts w:ascii="Times New Roman" w:hAnsi="Times New Roman" w:cs="Times New Roman"/>
          <w:spacing w:val="1"/>
          <w:sz w:val="24"/>
          <w:szCs w:val="24"/>
        </w:rPr>
        <w:t xml:space="preserve"> </w:t>
      </w:r>
      <w:r w:rsidR="001055A2" w:rsidRPr="001055A2">
        <w:rPr>
          <w:rFonts w:ascii="Times New Roman" w:hAnsi="Times New Roman" w:cs="Times New Roman"/>
          <w:spacing w:val="1"/>
          <w:sz w:val="24"/>
          <w:szCs w:val="24"/>
        </w:rPr>
        <w:t>Općine</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temeljem</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Zakona</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o</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financiranju</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vodnog gospodarstva.</w:t>
      </w:r>
    </w:p>
    <w:p w14:paraId="4E397FD9" w14:textId="57B63CC6" w:rsidR="009306D7" w:rsidRPr="00742825" w:rsidRDefault="00282AE1" w:rsidP="00D44DC0">
      <w:pPr>
        <w:rPr>
          <w:rFonts w:ascii="Times New Roman" w:hAnsi="Times New Roman" w:cs="Times New Roman"/>
          <w:i/>
          <w:color w:val="FF0000"/>
          <w:sz w:val="24"/>
          <w:szCs w:val="24"/>
        </w:rPr>
      </w:pPr>
      <w:r w:rsidRPr="003A3987">
        <w:rPr>
          <w:rFonts w:ascii="Times New Roman" w:hAnsi="Times New Roman" w:cs="Times New Roman"/>
          <w:i/>
          <w:sz w:val="24"/>
          <w:szCs w:val="24"/>
        </w:rPr>
        <w:lastRenderedPageBreak/>
        <w:t>Ostali</w:t>
      </w:r>
      <w:r w:rsidRPr="003A3987">
        <w:rPr>
          <w:rFonts w:ascii="Times New Roman" w:hAnsi="Times New Roman" w:cs="Times New Roman"/>
          <w:i/>
          <w:spacing w:val="1"/>
          <w:sz w:val="24"/>
          <w:szCs w:val="24"/>
        </w:rPr>
        <w:t xml:space="preserve"> </w:t>
      </w:r>
      <w:r w:rsidRPr="003A3987">
        <w:rPr>
          <w:rFonts w:ascii="Times New Roman" w:hAnsi="Times New Roman" w:cs="Times New Roman"/>
          <w:i/>
          <w:sz w:val="24"/>
          <w:szCs w:val="24"/>
        </w:rPr>
        <w:t>nespomenuti</w:t>
      </w:r>
      <w:r w:rsidRPr="003A3987">
        <w:rPr>
          <w:rFonts w:ascii="Times New Roman" w:hAnsi="Times New Roman" w:cs="Times New Roman"/>
          <w:i/>
          <w:spacing w:val="1"/>
          <w:sz w:val="24"/>
          <w:szCs w:val="24"/>
        </w:rPr>
        <w:t xml:space="preserve"> </w:t>
      </w:r>
      <w:r w:rsidRPr="003A3987">
        <w:rPr>
          <w:rFonts w:ascii="Times New Roman" w:hAnsi="Times New Roman" w:cs="Times New Roman"/>
          <w:i/>
          <w:sz w:val="24"/>
          <w:szCs w:val="24"/>
        </w:rPr>
        <w:t>prihodi</w:t>
      </w:r>
      <w:r w:rsidRPr="003A3987">
        <w:rPr>
          <w:rFonts w:ascii="Times New Roman" w:hAnsi="Times New Roman" w:cs="Times New Roman"/>
          <w:i/>
          <w:spacing w:val="1"/>
          <w:sz w:val="24"/>
          <w:szCs w:val="24"/>
        </w:rPr>
        <w:t xml:space="preserve"> </w:t>
      </w:r>
      <w:r w:rsidRPr="003A3987">
        <w:rPr>
          <w:rFonts w:ascii="Times New Roman" w:hAnsi="Times New Roman" w:cs="Times New Roman"/>
          <w:i/>
          <w:sz w:val="24"/>
          <w:szCs w:val="24"/>
        </w:rPr>
        <w:t>po</w:t>
      </w:r>
      <w:r w:rsidRPr="003A3987">
        <w:rPr>
          <w:rFonts w:ascii="Times New Roman" w:hAnsi="Times New Roman" w:cs="Times New Roman"/>
          <w:i/>
          <w:spacing w:val="1"/>
          <w:sz w:val="24"/>
          <w:szCs w:val="24"/>
        </w:rPr>
        <w:t xml:space="preserve"> </w:t>
      </w:r>
      <w:r w:rsidRPr="003A3987">
        <w:rPr>
          <w:rFonts w:ascii="Times New Roman" w:hAnsi="Times New Roman" w:cs="Times New Roman"/>
          <w:i/>
          <w:sz w:val="24"/>
          <w:szCs w:val="24"/>
        </w:rPr>
        <w:t>posebnim</w:t>
      </w:r>
      <w:r w:rsidRPr="003A3987">
        <w:rPr>
          <w:rFonts w:ascii="Times New Roman" w:hAnsi="Times New Roman" w:cs="Times New Roman"/>
          <w:i/>
          <w:spacing w:val="1"/>
          <w:sz w:val="24"/>
          <w:szCs w:val="24"/>
        </w:rPr>
        <w:t xml:space="preserve"> </w:t>
      </w:r>
      <w:r w:rsidRPr="003A3987">
        <w:rPr>
          <w:rFonts w:ascii="Times New Roman" w:hAnsi="Times New Roman" w:cs="Times New Roman"/>
          <w:i/>
          <w:sz w:val="24"/>
          <w:szCs w:val="24"/>
        </w:rPr>
        <w:t>propisima</w:t>
      </w:r>
      <w:r w:rsidRPr="003A3987">
        <w:rPr>
          <w:rFonts w:ascii="Times New Roman" w:hAnsi="Times New Roman" w:cs="Times New Roman"/>
          <w:i/>
          <w:spacing w:val="1"/>
          <w:sz w:val="24"/>
          <w:szCs w:val="24"/>
        </w:rPr>
        <w:t xml:space="preserve"> </w:t>
      </w:r>
      <w:r w:rsidRPr="003A3987">
        <w:rPr>
          <w:rFonts w:ascii="Times New Roman" w:hAnsi="Times New Roman" w:cs="Times New Roman"/>
          <w:sz w:val="24"/>
          <w:szCs w:val="24"/>
        </w:rPr>
        <w:t>planirani</w:t>
      </w:r>
      <w:r w:rsidRPr="003A3987">
        <w:rPr>
          <w:rFonts w:ascii="Times New Roman" w:hAnsi="Times New Roman" w:cs="Times New Roman"/>
          <w:spacing w:val="1"/>
          <w:sz w:val="24"/>
          <w:szCs w:val="24"/>
        </w:rPr>
        <w:t xml:space="preserve"> </w:t>
      </w:r>
      <w:r w:rsidRPr="003A3987">
        <w:rPr>
          <w:rFonts w:ascii="Times New Roman" w:hAnsi="Times New Roman" w:cs="Times New Roman"/>
          <w:sz w:val="24"/>
          <w:szCs w:val="24"/>
        </w:rPr>
        <w:t>su</w:t>
      </w:r>
      <w:r w:rsidRPr="003A3987">
        <w:rPr>
          <w:rFonts w:ascii="Times New Roman" w:hAnsi="Times New Roman" w:cs="Times New Roman"/>
          <w:spacing w:val="1"/>
          <w:sz w:val="24"/>
          <w:szCs w:val="24"/>
        </w:rPr>
        <w:t xml:space="preserve"> </w:t>
      </w:r>
      <w:r w:rsidRPr="003A3987">
        <w:rPr>
          <w:rFonts w:ascii="Times New Roman" w:hAnsi="Times New Roman" w:cs="Times New Roman"/>
          <w:sz w:val="24"/>
          <w:szCs w:val="24"/>
        </w:rPr>
        <w:t>u</w:t>
      </w:r>
      <w:r w:rsidRPr="003A3987">
        <w:rPr>
          <w:rFonts w:ascii="Times New Roman" w:hAnsi="Times New Roman" w:cs="Times New Roman"/>
          <w:spacing w:val="1"/>
          <w:sz w:val="24"/>
          <w:szCs w:val="24"/>
        </w:rPr>
        <w:t xml:space="preserve"> </w:t>
      </w:r>
      <w:r w:rsidRPr="003A3987">
        <w:rPr>
          <w:rFonts w:ascii="Times New Roman" w:hAnsi="Times New Roman" w:cs="Times New Roman"/>
          <w:sz w:val="24"/>
          <w:szCs w:val="24"/>
        </w:rPr>
        <w:t>ukupnom</w:t>
      </w:r>
      <w:r w:rsidRPr="003A3987">
        <w:rPr>
          <w:rFonts w:ascii="Times New Roman" w:hAnsi="Times New Roman" w:cs="Times New Roman"/>
          <w:spacing w:val="1"/>
          <w:sz w:val="24"/>
          <w:szCs w:val="24"/>
        </w:rPr>
        <w:t xml:space="preserve"> </w:t>
      </w:r>
      <w:r w:rsidRPr="003A3987">
        <w:rPr>
          <w:rFonts w:ascii="Times New Roman" w:hAnsi="Times New Roman" w:cs="Times New Roman"/>
          <w:sz w:val="24"/>
          <w:szCs w:val="24"/>
        </w:rPr>
        <w:t>iznosu</w:t>
      </w:r>
      <w:r w:rsidRPr="003A3987">
        <w:rPr>
          <w:rFonts w:ascii="Times New Roman" w:hAnsi="Times New Roman" w:cs="Times New Roman"/>
          <w:spacing w:val="1"/>
          <w:sz w:val="24"/>
          <w:szCs w:val="24"/>
        </w:rPr>
        <w:t xml:space="preserve"> </w:t>
      </w:r>
      <w:r w:rsidRPr="003A3987">
        <w:rPr>
          <w:rFonts w:ascii="Times New Roman" w:hAnsi="Times New Roman" w:cs="Times New Roman"/>
          <w:sz w:val="24"/>
          <w:szCs w:val="24"/>
        </w:rPr>
        <w:t>od</w:t>
      </w:r>
      <w:r w:rsidRPr="003A3987">
        <w:rPr>
          <w:rFonts w:ascii="Times New Roman" w:hAnsi="Times New Roman" w:cs="Times New Roman"/>
          <w:spacing w:val="1"/>
          <w:sz w:val="24"/>
          <w:szCs w:val="24"/>
        </w:rPr>
        <w:t xml:space="preserve"> </w:t>
      </w:r>
      <w:r w:rsidR="003A3987" w:rsidRPr="003A3987">
        <w:rPr>
          <w:rFonts w:ascii="Times New Roman" w:hAnsi="Times New Roman" w:cs="Times New Roman"/>
          <w:spacing w:val="1"/>
          <w:sz w:val="24"/>
          <w:szCs w:val="24"/>
        </w:rPr>
        <w:t>6.500,00</w:t>
      </w:r>
      <w:r w:rsidRPr="003A3987">
        <w:rPr>
          <w:rFonts w:ascii="Times New Roman" w:hAnsi="Times New Roman" w:cs="Times New Roman"/>
          <w:spacing w:val="-1"/>
          <w:sz w:val="24"/>
          <w:szCs w:val="24"/>
        </w:rPr>
        <w:t xml:space="preserve"> </w:t>
      </w:r>
      <w:r w:rsidRPr="003A3987">
        <w:rPr>
          <w:rFonts w:ascii="Times New Roman" w:hAnsi="Times New Roman" w:cs="Times New Roman"/>
          <w:sz w:val="24"/>
          <w:szCs w:val="24"/>
        </w:rPr>
        <w:t>EUR i to</w:t>
      </w:r>
      <w:r w:rsidR="003A3987">
        <w:rPr>
          <w:rFonts w:ascii="Times New Roman" w:hAnsi="Times New Roman" w:cs="Times New Roman"/>
          <w:sz w:val="24"/>
          <w:szCs w:val="24"/>
        </w:rPr>
        <w:t>:</w:t>
      </w:r>
    </w:p>
    <w:p w14:paraId="1D56957F" w14:textId="38A02995" w:rsidR="009306D7" w:rsidRPr="00742825" w:rsidRDefault="00282AE1" w:rsidP="0075316F">
      <w:pPr>
        <w:rPr>
          <w:rFonts w:ascii="Times New Roman" w:hAnsi="Times New Roman" w:cs="Times New Roman"/>
          <w:color w:val="FF0000"/>
          <w:sz w:val="24"/>
          <w:szCs w:val="24"/>
        </w:rPr>
      </w:pPr>
      <w:r w:rsidRPr="0075316F">
        <w:rPr>
          <w:rFonts w:ascii="Times New Roman" w:hAnsi="Times New Roman" w:cs="Times New Roman"/>
          <w:sz w:val="24"/>
          <w:szCs w:val="24"/>
        </w:rPr>
        <w:t>Ostali</w:t>
      </w:r>
      <w:r w:rsidRPr="0075316F">
        <w:rPr>
          <w:rFonts w:ascii="Times New Roman" w:hAnsi="Times New Roman" w:cs="Times New Roman"/>
          <w:spacing w:val="8"/>
          <w:sz w:val="24"/>
          <w:szCs w:val="24"/>
        </w:rPr>
        <w:t xml:space="preserve"> </w:t>
      </w:r>
      <w:r w:rsidRPr="0075316F">
        <w:rPr>
          <w:rFonts w:ascii="Times New Roman" w:hAnsi="Times New Roman" w:cs="Times New Roman"/>
          <w:sz w:val="24"/>
          <w:szCs w:val="24"/>
        </w:rPr>
        <w:t>nespomenuti</w:t>
      </w:r>
      <w:r w:rsidRPr="0075316F">
        <w:rPr>
          <w:rFonts w:ascii="Times New Roman" w:hAnsi="Times New Roman" w:cs="Times New Roman"/>
          <w:spacing w:val="9"/>
          <w:sz w:val="24"/>
          <w:szCs w:val="24"/>
        </w:rPr>
        <w:t xml:space="preserve"> </w:t>
      </w:r>
      <w:r w:rsidRPr="0075316F">
        <w:rPr>
          <w:rFonts w:ascii="Times New Roman" w:hAnsi="Times New Roman" w:cs="Times New Roman"/>
          <w:sz w:val="24"/>
          <w:szCs w:val="24"/>
        </w:rPr>
        <w:t>prihodi</w:t>
      </w:r>
      <w:r w:rsidRPr="0075316F">
        <w:rPr>
          <w:rFonts w:ascii="Times New Roman" w:hAnsi="Times New Roman" w:cs="Times New Roman"/>
          <w:spacing w:val="9"/>
          <w:sz w:val="24"/>
          <w:szCs w:val="24"/>
        </w:rPr>
        <w:t xml:space="preserve"> </w:t>
      </w:r>
      <w:r w:rsidRPr="0075316F">
        <w:rPr>
          <w:rFonts w:ascii="Times New Roman" w:hAnsi="Times New Roman" w:cs="Times New Roman"/>
          <w:sz w:val="24"/>
          <w:szCs w:val="24"/>
        </w:rPr>
        <w:t>-</w:t>
      </w:r>
      <w:r w:rsidRPr="0075316F">
        <w:rPr>
          <w:rFonts w:ascii="Times New Roman" w:hAnsi="Times New Roman" w:cs="Times New Roman"/>
          <w:spacing w:val="6"/>
          <w:sz w:val="24"/>
          <w:szCs w:val="24"/>
        </w:rPr>
        <w:t xml:space="preserve"> </w:t>
      </w:r>
      <w:r w:rsidRPr="0075316F">
        <w:rPr>
          <w:rFonts w:ascii="Times New Roman" w:hAnsi="Times New Roman" w:cs="Times New Roman"/>
          <w:sz w:val="24"/>
          <w:szCs w:val="24"/>
        </w:rPr>
        <w:t>neporezni</w:t>
      </w:r>
      <w:r w:rsidRPr="0075316F">
        <w:rPr>
          <w:rFonts w:ascii="Times New Roman" w:hAnsi="Times New Roman" w:cs="Times New Roman"/>
          <w:spacing w:val="9"/>
          <w:sz w:val="24"/>
          <w:szCs w:val="24"/>
        </w:rPr>
        <w:t xml:space="preserve"> </w:t>
      </w:r>
      <w:r w:rsidRPr="0075316F">
        <w:rPr>
          <w:rFonts w:ascii="Times New Roman" w:hAnsi="Times New Roman" w:cs="Times New Roman"/>
          <w:sz w:val="24"/>
          <w:szCs w:val="24"/>
        </w:rPr>
        <w:t>prihodi</w:t>
      </w:r>
      <w:r w:rsidRPr="0075316F">
        <w:rPr>
          <w:rFonts w:ascii="Times New Roman" w:hAnsi="Times New Roman" w:cs="Times New Roman"/>
          <w:spacing w:val="17"/>
          <w:sz w:val="24"/>
          <w:szCs w:val="24"/>
        </w:rPr>
        <w:t xml:space="preserve"> </w:t>
      </w:r>
      <w:r w:rsidRPr="0075316F">
        <w:rPr>
          <w:rFonts w:ascii="Times New Roman" w:hAnsi="Times New Roman" w:cs="Times New Roman"/>
          <w:sz w:val="24"/>
          <w:szCs w:val="24"/>
        </w:rPr>
        <w:t>planirani</w:t>
      </w:r>
      <w:r w:rsidRPr="0075316F">
        <w:rPr>
          <w:rFonts w:ascii="Times New Roman" w:hAnsi="Times New Roman" w:cs="Times New Roman"/>
          <w:spacing w:val="9"/>
          <w:sz w:val="24"/>
          <w:szCs w:val="24"/>
        </w:rPr>
        <w:t xml:space="preserve"> </w:t>
      </w:r>
      <w:r w:rsidRPr="0075316F">
        <w:rPr>
          <w:rFonts w:ascii="Times New Roman" w:hAnsi="Times New Roman" w:cs="Times New Roman"/>
          <w:sz w:val="24"/>
          <w:szCs w:val="24"/>
        </w:rPr>
        <w:t>su</w:t>
      </w:r>
      <w:r w:rsidRPr="0075316F">
        <w:rPr>
          <w:rFonts w:ascii="Times New Roman" w:hAnsi="Times New Roman" w:cs="Times New Roman"/>
          <w:spacing w:val="7"/>
          <w:sz w:val="24"/>
          <w:szCs w:val="24"/>
        </w:rPr>
        <w:t xml:space="preserve"> </w:t>
      </w:r>
      <w:r w:rsidRPr="0075316F">
        <w:rPr>
          <w:rFonts w:ascii="Times New Roman" w:hAnsi="Times New Roman" w:cs="Times New Roman"/>
          <w:sz w:val="24"/>
          <w:szCs w:val="24"/>
        </w:rPr>
        <w:t>u</w:t>
      </w:r>
      <w:r w:rsidRPr="0075316F">
        <w:rPr>
          <w:rFonts w:ascii="Times New Roman" w:hAnsi="Times New Roman" w:cs="Times New Roman"/>
          <w:spacing w:val="8"/>
          <w:sz w:val="24"/>
          <w:szCs w:val="24"/>
        </w:rPr>
        <w:t xml:space="preserve"> </w:t>
      </w:r>
      <w:r w:rsidRPr="0075316F">
        <w:rPr>
          <w:rFonts w:ascii="Times New Roman" w:hAnsi="Times New Roman" w:cs="Times New Roman"/>
          <w:sz w:val="24"/>
          <w:szCs w:val="24"/>
        </w:rPr>
        <w:t>iznosu</w:t>
      </w:r>
      <w:r w:rsidRPr="0075316F">
        <w:rPr>
          <w:rFonts w:ascii="Times New Roman" w:hAnsi="Times New Roman" w:cs="Times New Roman"/>
          <w:spacing w:val="8"/>
          <w:sz w:val="24"/>
          <w:szCs w:val="24"/>
        </w:rPr>
        <w:t xml:space="preserve"> </w:t>
      </w:r>
      <w:r w:rsidRPr="0075316F">
        <w:rPr>
          <w:rFonts w:ascii="Times New Roman" w:hAnsi="Times New Roman" w:cs="Times New Roman"/>
          <w:sz w:val="24"/>
          <w:szCs w:val="24"/>
        </w:rPr>
        <w:t>od</w:t>
      </w:r>
      <w:r w:rsidRPr="0075316F">
        <w:rPr>
          <w:rFonts w:ascii="Times New Roman" w:hAnsi="Times New Roman" w:cs="Times New Roman"/>
          <w:spacing w:val="7"/>
          <w:sz w:val="24"/>
          <w:szCs w:val="24"/>
        </w:rPr>
        <w:t xml:space="preserve"> </w:t>
      </w:r>
      <w:r w:rsidR="0075316F" w:rsidRPr="0075316F">
        <w:rPr>
          <w:rFonts w:ascii="Times New Roman" w:hAnsi="Times New Roman" w:cs="Times New Roman"/>
          <w:spacing w:val="7"/>
          <w:sz w:val="24"/>
          <w:szCs w:val="24"/>
        </w:rPr>
        <w:t>6.500</w:t>
      </w:r>
      <w:r w:rsidRPr="0075316F">
        <w:rPr>
          <w:rFonts w:ascii="Times New Roman" w:hAnsi="Times New Roman" w:cs="Times New Roman"/>
          <w:sz w:val="24"/>
          <w:szCs w:val="24"/>
        </w:rPr>
        <w:t>,</w:t>
      </w:r>
      <w:r w:rsidR="0075316F" w:rsidRPr="0075316F">
        <w:rPr>
          <w:rFonts w:ascii="Times New Roman" w:hAnsi="Times New Roman" w:cs="Times New Roman"/>
          <w:sz w:val="24"/>
          <w:szCs w:val="24"/>
        </w:rPr>
        <w:t>00</w:t>
      </w:r>
      <w:r w:rsidRPr="0075316F">
        <w:rPr>
          <w:rFonts w:ascii="Times New Roman" w:hAnsi="Times New Roman" w:cs="Times New Roman"/>
          <w:spacing w:val="8"/>
          <w:sz w:val="24"/>
          <w:szCs w:val="24"/>
        </w:rPr>
        <w:t xml:space="preserve"> </w:t>
      </w:r>
      <w:r w:rsidRPr="0075316F">
        <w:rPr>
          <w:rFonts w:ascii="Times New Roman" w:hAnsi="Times New Roman" w:cs="Times New Roman"/>
          <w:sz w:val="24"/>
          <w:szCs w:val="24"/>
        </w:rPr>
        <w:t>EUR,</w:t>
      </w:r>
      <w:r w:rsidRPr="0075316F">
        <w:rPr>
          <w:rFonts w:ascii="Times New Roman" w:hAnsi="Times New Roman" w:cs="Times New Roman"/>
          <w:spacing w:val="-58"/>
          <w:sz w:val="24"/>
          <w:szCs w:val="24"/>
        </w:rPr>
        <w:t xml:space="preserve"> </w:t>
      </w:r>
      <w:r w:rsidRPr="0075316F">
        <w:rPr>
          <w:rFonts w:ascii="Times New Roman" w:hAnsi="Times New Roman" w:cs="Times New Roman"/>
          <w:sz w:val="24"/>
          <w:szCs w:val="24"/>
        </w:rPr>
        <w:t>a odnose se na prihode po osnovi refundacija parničnih troškova, uplata po natječajima,</w:t>
      </w:r>
      <w:r w:rsidRPr="00742825">
        <w:rPr>
          <w:rFonts w:ascii="Times New Roman" w:hAnsi="Times New Roman" w:cs="Times New Roman"/>
          <w:color w:val="FF0000"/>
          <w:spacing w:val="1"/>
          <w:sz w:val="24"/>
          <w:szCs w:val="24"/>
        </w:rPr>
        <w:t xml:space="preserve"> </w:t>
      </w:r>
    </w:p>
    <w:p w14:paraId="097920F0" w14:textId="328263AA" w:rsidR="009306D7" w:rsidRPr="00742825" w:rsidRDefault="00282AE1" w:rsidP="00D44DC0">
      <w:pPr>
        <w:rPr>
          <w:rFonts w:ascii="Times New Roman" w:hAnsi="Times New Roman" w:cs="Times New Roman"/>
          <w:color w:val="FF0000"/>
          <w:sz w:val="24"/>
          <w:szCs w:val="24"/>
        </w:rPr>
      </w:pPr>
      <w:r w:rsidRPr="0075316F">
        <w:rPr>
          <w:rFonts w:ascii="Times New Roman" w:hAnsi="Times New Roman" w:cs="Times New Roman"/>
          <w:i/>
          <w:sz w:val="24"/>
          <w:szCs w:val="24"/>
        </w:rPr>
        <w:t xml:space="preserve">Prihodi od komunalnog doprinosa </w:t>
      </w:r>
      <w:r w:rsidRPr="0075316F">
        <w:rPr>
          <w:rFonts w:ascii="Times New Roman" w:hAnsi="Times New Roman" w:cs="Times New Roman"/>
          <w:sz w:val="24"/>
          <w:szCs w:val="24"/>
        </w:rPr>
        <w:t>planirani su u visini od 4</w:t>
      </w:r>
      <w:r w:rsidR="0075316F" w:rsidRPr="0075316F">
        <w:rPr>
          <w:rFonts w:ascii="Times New Roman" w:hAnsi="Times New Roman" w:cs="Times New Roman"/>
          <w:sz w:val="24"/>
          <w:szCs w:val="24"/>
        </w:rPr>
        <w:t>3</w:t>
      </w:r>
      <w:r w:rsidRPr="0075316F">
        <w:rPr>
          <w:rFonts w:ascii="Times New Roman" w:hAnsi="Times New Roman" w:cs="Times New Roman"/>
          <w:sz w:val="24"/>
          <w:szCs w:val="24"/>
        </w:rPr>
        <w:t>0.000,00 EUR. Temelje se na</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procjeni naplate po novim rješenjima sukladno Zakonu o komunalnom gospodarstvu, kao i</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naplati</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nepodmirenih dugovanja</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obveznika.</w:t>
      </w:r>
    </w:p>
    <w:p w14:paraId="72EF603C" w14:textId="4A3EF8E7" w:rsidR="009306D7" w:rsidRPr="00742825" w:rsidRDefault="00282AE1" w:rsidP="00D44DC0">
      <w:pPr>
        <w:rPr>
          <w:rFonts w:ascii="Times New Roman" w:hAnsi="Times New Roman" w:cs="Times New Roman"/>
          <w:color w:val="FF0000"/>
          <w:sz w:val="24"/>
          <w:szCs w:val="24"/>
        </w:rPr>
      </w:pPr>
      <w:r w:rsidRPr="0075316F">
        <w:rPr>
          <w:rFonts w:ascii="Times New Roman" w:hAnsi="Times New Roman" w:cs="Times New Roman"/>
          <w:i/>
          <w:sz w:val="24"/>
          <w:szCs w:val="24"/>
        </w:rPr>
        <w:t>Komunalna</w:t>
      </w:r>
      <w:r w:rsidRPr="0075316F">
        <w:rPr>
          <w:rFonts w:ascii="Times New Roman" w:hAnsi="Times New Roman" w:cs="Times New Roman"/>
          <w:i/>
          <w:spacing w:val="1"/>
          <w:sz w:val="24"/>
          <w:szCs w:val="24"/>
        </w:rPr>
        <w:t xml:space="preserve"> </w:t>
      </w:r>
      <w:r w:rsidRPr="0075316F">
        <w:rPr>
          <w:rFonts w:ascii="Times New Roman" w:hAnsi="Times New Roman" w:cs="Times New Roman"/>
          <w:i/>
          <w:sz w:val="24"/>
          <w:szCs w:val="24"/>
        </w:rPr>
        <w:t>naknada</w:t>
      </w:r>
      <w:r w:rsidRPr="0075316F">
        <w:rPr>
          <w:rFonts w:ascii="Times New Roman" w:hAnsi="Times New Roman" w:cs="Times New Roman"/>
          <w:i/>
          <w:spacing w:val="1"/>
          <w:sz w:val="24"/>
          <w:szCs w:val="24"/>
        </w:rPr>
        <w:t xml:space="preserve"> </w:t>
      </w:r>
      <w:r w:rsidRPr="0075316F">
        <w:rPr>
          <w:rFonts w:ascii="Times New Roman" w:hAnsi="Times New Roman" w:cs="Times New Roman"/>
          <w:sz w:val="24"/>
          <w:szCs w:val="24"/>
        </w:rPr>
        <w:t>planira</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se</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u</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visini</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od</w:t>
      </w:r>
      <w:r w:rsidRPr="0075316F">
        <w:rPr>
          <w:rFonts w:ascii="Times New Roman" w:hAnsi="Times New Roman" w:cs="Times New Roman"/>
          <w:spacing w:val="1"/>
          <w:sz w:val="24"/>
          <w:szCs w:val="24"/>
        </w:rPr>
        <w:t xml:space="preserve"> </w:t>
      </w:r>
      <w:r w:rsidR="0075316F" w:rsidRPr="0075316F">
        <w:rPr>
          <w:rFonts w:ascii="Times New Roman" w:hAnsi="Times New Roman" w:cs="Times New Roman"/>
          <w:spacing w:val="1"/>
          <w:sz w:val="24"/>
          <w:szCs w:val="24"/>
        </w:rPr>
        <w:t>150</w:t>
      </w:r>
      <w:r w:rsidRPr="0075316F">
        <w:rPr>
          <w:rFonts w:ascii="Times New Roman" w:hAnsi="Times New Roman" w:cs="Times New Roman"/>
          <w:sz w:val="24"/>
          <w:szCs w:val="24"/>
        </w:rPr>
        <w:t>.000,00</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EUR.</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Sukladno</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Zakonu</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o</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komunalnom</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gospodarstvu i</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Odluci</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o komunalnoj</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naknadi, obveznici</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iste su vlasnici</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ili</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korisnici stambenog, poslovnog i garažnog prostora, odnosno građevinskog zemljišta. Plan se</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temelji</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na</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planiranom</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mjesečnom</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prilivu,</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sukladno</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zaduženjima</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na</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temelju</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konačnih</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i</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izvršnih</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rješenja</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i naplati</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potraživanja</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iz</w:t>
      </w:r>
      <w:r w:rsidRPr="0075316F">
        <w:rPr>
          <w:rFonts w:ascii="Times New Roman" w:hAnsi="Times New Roman" w:cs="Times New Roman"/>
          <w:spacing w:val="-2"/>
          <w:sz w:val="24"/>
          <w:szCs w:val="24"/>
        </w:rPr>
        <w:t xml:space="preserve"> </w:t>
      </w:r>
      <w:r w:rsidRPr="0075316F">
        <w:rPr>
          <w:rFonts w:ascii="Times New Roman" w:hAnsi="Times New Roman" w:cs="Times New Roman"/>
          <w:sz w:val="24"/>
          <w:szCs w:val="24"/>
        </w:rPr>
        <w:t>prethodnih</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razdoblja.</w:t>
      </w:r>
    </w:p>
    <w:p w14:paraId="1EB558FF" w14:textId="6C733941" w:rsidR="009306D7" w:rsidRDefault="00282AE1" w:rsidP="00D44DC0">
      <w:pPr>
        <w:rPr>
          <w:rFonts w:ascii="Times New Roman" w:hAnsi="Times New Roman" w:cs="Times New Roman"/>
          <w:sz w:val="24"/>
          <w:szCs w:val="24"/>
        </w:rPr>
      </w:pPr>
      <w:r w:rsidRPr="00204D90">
        <w:rPr>
          <w:rFonts w:ascii="Times New Roman" w:hAnsi="Times New Roman" w:cs="Times New Roman"/>
          <w:sz w:val="24"/>
          <w:szCs w:val="24"/>
        </w:rPr>
        <w:t>Kazne, upravne mjere i ostali prihodi su prihodi od naplate kazni, planirani u iznosu od</w:t>
      </w:r>
      <w:r w:rsidRPr="00204D90">
        <w:rPr>
          <w:rFonts w:ascii="Times New Roman" w:hAnsi="Times New Roman" w:cs="Times New Roman"/>
          <w:spacing w:val="1"/>
          <w:sz w:val="24"/>
          <w:szCs w:val="24"/>
        </w:rPr>
        <w:t xml:space="preserve"> </w:t>
      </w:r>
      <w:r w:rsidR="0075316F" w:rsidRPr="00204D90">
        <w:rPr>
          <w:rFonts w:ascii="Times New Roman" w:hAnsi="Times New Roman" w:cs="Times New Roman"/>
          <w:spacing w:val="1"/>
          <w:sz w:val="24"/>
          <w:szCs w:val="24"/>
        </w:rPr>
        <w:t>7.000,00</w:t>
      </w:r>
      <w:r w:rsidRPr="00204D90">
        <w:rPr>
          <w:rFonts w:ascii="Times New Roman" w:hAnsi="Times New Roman" w:cs="Times New Roman"/>
          <w:sz w:val="24"/>
          <w:szCs w:val="24"/>
        </w:rPr>
        <w:t xml:space="preserve"> EUR, a čine ih prihodi od kazni redara</w:t>
      </w:r>
      <w:r w:rsidR="00204D90" w:rsidRPr="00204D90">
        <w:rPr>
          <w:rFonts w:ascii="Times New Roman" w:hAnsi="Times New Roman" w:cs="Times New Roman"/>
          <w:sz w:val="24"/>
          <w:szCs w:val="24"/>
        </w:rPr>
        <w:t xml:space="preserve"> za nepropisno parkirana vozila i kazne za neovlašteno korištenje pomorskog dobra.</w:t>
      </w:r>
    </w:p>
    <w:p w14:paraId="2603454B" w14:textId="77777777" w:rsidR="00C75FB4" w:rsidRPr="00204D90" w:rsidRDefault="00C75FB4" w:rsidP="00D44DC0">
      <w:pPr>
        <w:rPr>
          <w:rFonts w:ascii="Times New Roman" w:hAnsi="Times New Roman" w:cs="Times New Roman"/>
          <w:sz w:val="24"/>
          <w:szCs w:val="24"/>
        </w:rPr>
      </w:pPr>
    </w:p>
    <w:p w14:paraId="35F052CE" w14:textId="596CAD1C" w:rsidR="009306D7" w:rsidRDefault="009306D7" w:rsidP="00D44DC0">
      <w:pPr>
        <w:rPr>
          <w:rFonts w:ascii="Times New Roman" w:hAnsi="Times New Roman" w:cs="Times New Roman"/>
          <w:sz w:val="24"/>
          <w:szCs w:val="24"/>
        </w:rPr>
      </w:pPr>
      <w:r w:rsidRPr="00204D90">
        <w:rPr>
          <w:rFonts w:ascii="Times New Roman" w:hAnsi="Times New Roman" w:cs="Times New Roman"/>
          <w:sz w:val="24"/>
          <w:szCs w:val="24"/>
        </w:rPr>
        <w:t>P</w:t>
      </w:r>
      <w:r w:rsidR="00282AE1" w:rsidRPr="00204D90">
        <w:rPr>
          <w:rFonts w:ascii="Times New Roman" w:hAnsi="Times New Roman" w:cs="Times New Roman"/>
          <w:sz w:val="24"/>
          <w:szCs w:val="24"/>
        </w:rPr>
        <w:t xml:space="preserve">RIHODI OD PRODAJE NEFINANCIJSKE IMOVINE </w:t>
      </w:r>
      <w:r w:rsidR="0052363E" w:rsidRPr="00204D90">
        <w:rPr>
          <w:rFonts w:ascii="Times New Roman" w:hAnsi="Times New Roman" w:cs="Times New Roman"/>
          <w:sz w:val="24"/>
          <w:szCs w:val="24"/>
        </w:rPr>
        <w:t xml:space="preserve">nisu planirani u proračunu za 2025.godinu </w:t>
      </w:r>
    </w:p>
    <w:p w14:paraId="3F1C5AF2" w14:textId="77777777" w:rsidR="00C75FB4" w:rsidRPr="00742825" w:rsidRDefault="00C75FB4" w:rsidP="00D44DC0">
      <w:pPr>
        <w:rPr>
          <w:rFonts w:ascii="Times New Roman" w:hAnsi="Times New Roman" w:cs="Times New Roman"/>
          <w:color w:val="FF0000"/>
          <w:sz w:val="24"/>
          <w:szCs w:val="24"/>
        </w:rPr>
      </w:pPr>
    </w:p>
    <w:p w14:paraId="58D31F4D" w14:textId="2AB7CF26" w:rsidR="009306D7" w:rsidRDefault="009306D7" w:rsidP="00D44DC0">
      <w:pPr>
        <w:rPr>
          <w:rFonts w:ascii="Times New Roman" w:hAnsi="Times New Roman" w:cs="Times New Roman"/>
          <w:bCs/>
          <w:sz w:val="24"/>
          <w:szCs w:val="24"/>
        </w:rPr>
      </w:pPr>
      <w:r w:rsidRPr="00801BC0">
        <w:rPr>
          <w:rFonts w:ascii="Times New Roman" w:hAnsi="Times New Roman" w:cs="Times New Roman"/>
          <w:bCs/>
          <w:sz w:val="24"/>
          <w:szCs w:val="24"/>
        </w:rPr>
        <w:t xml:space="preserve">                                                            </w:t>
      </w:r>
      <w:r w:rsidR="00282AE1" w:rsidRPr="00801BC0">
        <w:rPr>
          <w:rFonts w:ascii="Times New Roman" w:hAnsi="Times New Roman" w:cs="Times New Roman"/>
          <w:bCs/>
          <w:sz w:val="24"/>
          <w:szCs w:val="24"/>
        </w:rPr>
        <w:t>PLANIRANI</w:t>
      </w:r>
      <w:r w:rsidR="00282AE1" w:rsidRPr="00801BC0">
        <w:rPr>
          <w:rFonts w:ascii="Times New Roman" w:hAnsi="Times New Roman" w:cs="Times New Roman"/>
          <w:bCs/>
          <w:spacing w:val="-4"/>
          <w:sz w:val="24"/>
          <w:szCs w:val="24"/>
        </w:rPr>
        <w:t xml:space="preserve"> </w:t>
      </w:r>
      <w:r w:rsidR="00282AE1" w:rsidRPr="00801BC0">
        <w:rPr>
          <w:rFonts w:ascii="Times New Roman" w:hAnsi="Times New Roman" w:cs="Times New Roman"/>
          <w:bCs/>
          <w:sz w:val="24"/>
          <w:szCs w:val="24"/>
        </w:rPr>
        <w:t>VIŠAK</w:t>
      </w:r>
    </w:p>
    <w:p w14:paraId="696E207D" w14:textId="77777777" w:rsidR="00C75FB4" w:rsidRPr="00801BC0" w:rsidRDefault="00C75FB4" w:rsidP="00D44DC0">
      <w:pPr>
        <w:rPr>
          <w:rFonts w:ascii="Times New Roman" w:hAnsi="Times New Roman" w:cs="Times New Roman"/>
          <w:bCs/>
          <w:sz w:val="24"/>
          <w:szCs w:val="24"/>
        </w:rPr>
      </w:pPr>
    </w:p>
    <w:p w14:paraId="5FBCCD55" w14:textId="1E0B48A2" w:rsidR="00282AE1" w:rsidRPr="00801BC0" w:rsidRDefault="00282AE1" w:rsidP="00D44DC0">
      <w:pPr>
        <w:rPr>
          <w:rFonts w:ascii="Times New Roman" w:hAnsi="Times New Roman" w:cs="Times New Roman"/>
          <w:sz w:val="24"/>
          <w:szCs w:val="24"/>
        </w:rPr>
      </w:pPr>
      <w:r w:rsidRPr="00801BC0">
        <w:rPr>
          <w:rFonts w:ascii="Times New Roman" w:hAnsi="Times New Roman" w:cs="Times New Roman"/>
          <w:sz w:val="24"/>
          <w:szCs w:val="24"/>
        </w:rPr>
        <w:t xml:space="preserve">U Proračunu </w:t>
      </w:r>
      <w:r w:rsidR="009306D7" w:rsidRPr="00801BC0">
        <w:rPr>
          <w:rFonts w:ascii="Times New Roman" w:hAnsi="Times New Roman" w:cs="Times New Roman"/>
          <w:sz w:val="24"/>
          <w:szCs w:val="24"/>
        </w:rPr>
        <w:t xml:space="preserve">Općine Tučepi </w:t>
      </w:r>
      <w:r w:rsidRPr="00801BC0">
        <w:rPr>
          <w:rFonts w:ascii="Times New Roman" w:hAnsi="Times New Roman" w:cs="Times New Roman"/>
          <w:sz w:val="24"/>
          <w:szCs w:val="24"/>
        </w:rPr>
        <w:t>za 202</w:t>
      </w:r>
      <w:r w:rsidR="009306D7" w:rsidRPr="00801BC0">
        <w:rPr>
          <w:rFonts w:ascii="Times New Roman" w:hAnsi="Times New Roman" w:cs="Times New Roman"/>
          <w:sz w:val="24"/>
          <w:szCs w:val="24"/>
        </w:rPr>
        <w:t>5</w:t>
      </w:r>
      <w:r w:rsidRPr="00801BC0">
        <w:rPr>
          <w:rFonts w:ascii="Times New Roman" w:hAnsi="Times New Roman" w:cs="Times New Roman"/>
          <w:sz w:val="24"/>
          <w:szCs w:val="24"/>
        </w:rPr>
        <w:t>. godinu i projekcijama za 202</w:t>
      </w:r>
      <w:r w:rsidR="009306D7" w:rsidRPr="00801BC0">
        <w:rPr>
          <w:rFonts w:ascii="Times New Roman" w:hAnsi="Times New Roman" w:cs="Times New Roman"/>
          <w:sz w:val="24"/>
          <w:szCs w:val="24"/>
        </w:rPr>
        <w:t>6</w:t>
      </w:r>
      <w:r w:rsidRPr="00801BC0">
        <w:rPr>
          <w:rFonts w:ascii="Times New Roman" w:hAnsi="Times New Roman" w:cs="Times New Roman"/>
          <w:sz w:val="24"/>
          <w:szCs w:val="24"/>
        </w:rPr>
        <w:t>. i 202</w:t>
      </w:r>
      <w:r w:rsidR="009306D7" w:rsidRPr="00801BC0">
        <w:rPr>
          <w:rFonts w:ascii="Times New Roman" w:hAnsi="Times New Roman" w:cs="Times New Roman"/>
          <w:sz w:val="24"/>
          <w:szCs w:val="24"/>
        </w:rPr>
        <w:t>7</w:t>
      </w:r>
      <w:r w:rsidRPr="00801BC0">
        <w:rPr>
          <w:rFonts w:ascii="Times New Roman" w:hAnsi="Times New Roman" w:cs="Times New Roman"/>
          <w:sz w:val="24"/>
          <w:szCs w:val="24"/>
        </w:rPr>
        <w:t>. godinu</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planiran</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je</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višak</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prihoda</w:t>
      </w:r>
      <w:r w:rsidRPr="00801BC0">
        <w:rPr>
          <w:rFonts w:ascii="Times New Roman" w:hAnsi="Times New Roman" w:cs="Times New Roman"/>
          <w:spacing w:val="1"/>
          <w:sz w:val="24"/>
          <w:szCs w:val="24"/>
        </w:rPr>
        <w:t xml:space="preserve"> </w:t>
      </w:r>
      <w:r w:rsidR="009306D7" w:rsidRPr="00801BC0">
        <w:rPr>
          <w:rFonts w:ascii="Times New Roman" w:hAnsi="Times New Roman" w:cs="Times New Roman"/>
          <w:spacing w:val="1"/>
          <w:sz w:val="24"/>
          <w:szCs w:val="24"/>
        </w:rPr>
        <w:t>Općine Tučepi</w:t>
      </w:r>
      <w:r w:rsidRPr="00801BC0">
        <w:rPr>
          <w:rFonts w:ascii="Times New Roman" w:hAnsi="Times New Roman" w:cs="Times New Roman"/>
          <w:sz w:val="24"/>
          <w:szCs w:val="24"/>
        </w:rPr>
        <w:t>.</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Višak</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prihoda</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planiran</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je</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u</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proračunu</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za</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202</w:t>
      </w:r>
      <w:r w:rsidR="009306D7" w:rsidRPr="00801BC0">
        <w:rPr>
          <w:rFonts w:ascii="Times New Roman" w:hAnsi="Times New Roman" w:cs="Times New Roman"/>
          <w:sz w:val="24"/>
          <w:szCs w:val="24"/>
        </w:rPr>
        <w:t>5</w:t>
      </w:r>
      <w:r w:rsidRPr="00801BC0">
        <w:rPr>
          <w:rFonts w:ascii="Times New Roman" w:hAnsi="Times New Roman" w:cs="Times New Roman"/>
          <w:sz w:val="24"/>
          <w:szCs w:val="24"/>
        </w:rPr>
        <w:t>. godinu.</w:t>
      </w:r>
      <w:r w:rsidR="009306D7" w:rsidRPr="00801BC0">
        <w:rPr>
          <w:rFonts w:ascii="Times New Roman" w:hAnsi="Times New Roman" w:cs="Times New Roman"/>
          <w:sz w:val="24"/>
          <w:szCs w:val="24"/>
        </w:rPr>
        <w:t xml:space="preserve"> </w:t>
      </w:r>
      <w:r w:rsidRPr="00801BC0">
        <w:rPr>
          <w:rFonts w:ascii="Times New Roman" w:hAnsi="Times New Roman" w:cs="Times New Roman"/>
          <w:sz w:val="24"/>
          <w:szCs w:val="24"/>
        </w:rPr>
        <w:t>U Proračunu</w:t>
      </w:r>
      <w:r w:rsidR="00742825">
        <w:rPr>
          <w:rFonts w:ascii="Times New Roman" w:hAnsi="Times New Roman" w:cs="Times New Roman"/>
          <w:sz w:val="24"/>
          <w:szCs w:val="24"/>
        </w:rPr>
        <w:t xml:space="preserve"> </w:t>
      </w:r>
      <w:r w:rsidR="009306D7" w:rsidRPr="00801BC0">
        <w:rPr>
          <w:rFonts w:ascii="Times New Roman" w:hAnsi="Times New Roman" w:cs="Times New Roman"/>
          <w:sz w:val="24"/>
          <w:szCs w:val="24"/>
        </w:rPr>
        <w:t>Općine Tučepi</w:t>
      </w:r>
      <w:r w:rsidRPr="00801BC0">
        <w:rPr>
          <w:rFonts w:ascii="Times New Roman" w:hAnsi="Times New Roman" w:cs="Times New Roman"/>
          <w:sz w:val="24"/>
          <w:szCs w:val="24"/>
        </w:rPr>
        <w:t xml:space="preserve"> za 202</w:t>
      </w:r>
      <w:r w:rsidR="009306D7" w:rsidRPr="00801BC0">
        <w:rPr>
          <w:rFonts w:ascii="Times New Roman" w:hAnsi="Times New Roman" w:cs="Times New Roman"/>
          <w:sz w:val="24"/>
          <w:szCs w:val="24"/>
        </w:rPr>
        <w:t>5</w:t>
      </w:r>
      <w:r w:rsidRPr="00801BC0">
        <w:rPr>
          <w:rFonts w:ascii="Times New Roman" w:hAnsi="Times New Roman" w:cs="Times New Roman"/>
          <w:sz w:val="24"/>
          <w:szCs w:val="24"/>
        </w:rPr>
        <w:t xml:space="preserve">. godinu, planiran je višak prihoda </w:t>
      </w:r>
      <w:r w:rsidR="009306D7" w:rsidRPr="00801BC0">
        <w:rPr>
          <w:rFonts w:ascii="Times New Roman" w:hAnsi="Times New Roman" w:cs="Times New Roman"/>
          <w:sz w:val="24"/>
          <w:szCs w:val="24"/>
        </w:rPr>
        <w:t xml:space="preserve">Općine Tučepi </w:t>
      </w:r>
      <w:r w:rsidRPr="00801BC0">
        <w:rPr>
          <w:rFonts w:ascii="Times New Roman" w:hAnsi="Times New Roman" w:cs="Times New Roman"/>
          <w:sz w:val="24"/>
          <w:szCs w:val="24"/>
        </w:rPr>
        <w:t>u</w:t>
      </w:r>
      <w:r w:rsidR="009306D7" w:rsidRPr="00801BC0">
        <w:rPr>
          <w:rFonts w:ascii="Times New Roman" w:hAnsi="Times New Roman" w:cs="Times New Roman"/>
          <w:sz w:val="24"/>
          <w:szCs w:val="24"/>
        </w:rPr>
        <w:t xml:space="preserve"> </w:t>
      </w:r>
      <w:r w:rsidRPr="00801BC0">
        <w:rPr>
          <w:rFonts w:ascii="Times New Roman" w:hAnsi="Times New Roman" w:cs="Times New Roman"/>
          <w:spacing w:val="-57"/>
          <w:sz w:val="24"/>
          <w:szCs w:val="24"/>
        </w:rPr>
        <w:t xml:space="preserve"> </w:t>
      </w:r>
      <w:r w:rsidRPr="00801BC0">
        <w:rPr>
          <w:rFonts w:ascii="Times New Roman" w:hAnsi="Times New Roman" w:cs="Times New Roman"/>
          <w:sz w:val="24"/>
          <w:szCs w:val="24"/>
        </w:rPr>
        <w:t>iznosu</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od</w:t>
      </w:r>
      <w:r w:rsidRPr="00801BC0">
        <w:rPr>
          <w:rFonts w:ascii="Times New Roman" w:hAnsi="Times New Roman" w:cs="Times New Roman"/>
          <w:spacing w:val="-1"/>
          <w:sz w:val="24"/>
          <w:szCs w:val="24"/>
        </w:rPr>
        <w:t xml:space="preserve"> </w:t>
      </w:r>
      <w:r w:rsidR="00742825">
        <w:rPr>
          <w:rFonts w:ascii="Times New Roman" w:hAnsi="Times New Roman" w:cs="Times New Roman"/>
          <w:spacing w:val="-1"/>
          <w:sz w:val="24"/>
          <w:szCs w:val="24"/>
        </w:rPr>
        <w:t>65</w:t>
      </w:r>
      <w:r w:rsidR="009306D7" w:rsidRPr="00801BC0">
        <w:rPr>
          <w:rFonts w:ascii="Times New Roman" w:hAnsi="Times New Roman" w:cs="Times New Roman"/>
          <w:spacing w:val="-1"/>
          <w:sz w:val="24"/>
          <w:szCs w:val="24"/>
        </w:rPr>
        <w:t xml:space="preserve">0.000,00 </w:t>
      </w:r>
      <w:r w:rsidRPr="00801BC0">
        <w:rPr>
          <w:rFonts w:ascii="Times New Roman" w:hAnsi="Times New Roman" w:cs="Times New Roman"/>
          <w:sz w:val="24"/>
          <w:szCs w:val="24"/>
        </w:rPr>
        <w:t>EUR</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po</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izvorima</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financiranja</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i</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utrošiti</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će</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se</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za</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slijedeće</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namjene:</w:t>
      </w:r>
    </w:p>
    <w:p w14:paraId="7A3ED42E" w14:textId="77777777" w:rsidR="00282AE1" w:rsidRPr="00801BC0" w:rsidRDefault="00282AE1" w:rsidP="00D44DC0">
      <w:pPr>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3020"/>
        <w:gridCol w:w="3021"/>
        <w:gridCol w:w="3021"/>
      </w:tblGrid>
      <w:tr w:rsidR="00282AE1" w:rsidRPr="00801BC0" w14:paraId="36EAFD06" w14:textId="77777777" w:rsidTr="00282AE1">
        <w:tc>
          <w:tcPr>
            <w:tcW w:w="3020" w:type="dxa"/>
          </w:tcPr>
          <w:p w14:paraId="18A47587" w14:textId="0295AB91" w:rsidR="00282AE1" w:rsidRPr="00801BC0" w:rsidRDefault="00282AE1" w:rsidP="00D44DC0">
            <w:pPr>
              <w:rPr>
                <w:rFonts w:ascii="Times New Roman" w:hAnsi="Times New Roman" w:cs="Times New Roman"/>
                <w:color w:val="FF0000"/>
                <w:sz w:val="24"/>
                <w:szCs w:val="24"/>
              </w:rPr>
            </w:pPr>
            <w:r w:rsidRPr="00801BC0">
              <w:rPr>
                <w:rFonts w:ascii="Times New Roman" w:hAnsi="Times New Roman" w:cs="Times New Roman"/>
                <w:sz w:val="24"/>
                <w:szCs w:val="24"/>
              </w:rPr>
              <w:t>Prihod</w:t>
            </w:r>
            <w:r w:rsidRPr="00801BC0">
              <w:rPr>
                <w:rFonts w:ascii="Times New Roman" w:hAnsi="Times New Roman" w:cs="Times New Roman"/>
                <w:spacing w:val="-2"/>
                <w:sz w:val="24"/>
                <w:szCs w:val="24"/>
              </w:rPr>
              <w:t xml:space="preserve"> Općina</w:t>
            </w:r>
          </w:p>
        </w:tc>
        <w:tc>
          <w:tcPr>
            <w:tcW w:w="3021" w:type="dxa"/>
          </w:tcPr>
          <w:p w14:paraId="783D8193" w14:textId="7795AD2D" w:rsidR="00282AE1" w:rsidRPr="00801BC0" w:rsidRDefault="00282AE1" w:rsidP="00D44DC0">
            <w:pPr>
              <w:rPr>
                <w:rFonts w:ascii="Times New Roman" w:hAnsi="Times New Roman" w:cs="Times New Roman"/>
                <w:color w:val="FF0000"/>
                <w:sz w:val="24"/>
                <w:szCs w:val="24"/>
              </w:rPr>
            </w:pPr>
            <w:r w:rsidRPr="00801BC0">
              <w:rPr>
                <w:rFonts w:ascii="Times New Roman" w:hAnsi="Times New Roman" w:cs="Times New Roman"/>
                <w:sz w:val="24"/>
                <w:szCs w:val="24"/>
              </w:rPr>
              <w:t>Namjena</w:t>
            </w:r>
            <w:r w:rsidRPr="00801BC0">
              <w:rPr>
                <w:rFonts w:ascii="Times New Roman" w:hAnsi="Times New Roman" w:cs="Times New Roman"/>
                <w:spacing w:val="-3"/>
                <w:sz w:val="24"/>
                <w:szCs w:val="24"/>
              </w:rPr>
              <w:t xml:space="preserve"> </w:t>
            </w:r>
            <w:r w:rsidRPr="00801BC0">
              <w:rPr>
                <w:rFonts w:ascii="Times New Roman" w:hAnsi="Times New Roman" w:cs="Times New Roman"/>
                <w:sz w:val="24"/>
                <w:szCs w:val="24"/>
              </w:rPr>
              <w:t>utroška</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sredstava</w:t>
            </w:r>
          </w:p>
        </w:tc>
        <w:tc>
          <w:tcPr>
            <w:tcW w:w="3021" w:type="dxa"/>
          </w:tcPr>
          <w:p w14:paraId="6AA0D3D2" w14:textId="4421899D" w:rsidR="00282AE1" w:rsidRPr="00801BC0" w:rsidRDefault="00282AE1" w:rsidP="00D44DC0">
            <w:pPr>
              <w:rPr>
                <w:rFonts w:ascii="Times New Roman" w:hAnsi="Times New Roman" w:cs="Times New Roman"/>
                <w:color w:val="FF0000"/>
                <w:sz w:val="24"/>
                <w:szCs w:val="24"/>
              </w:rPr>
            </w:pPr>
            <w:r w:rsidRPr="00801BC0">
              <w:rPr>
                <w:rFonts w:ascii="Times New Roman" w:hAnsi="Times New Roman" w:cs="Times New Roman"/>
                <w:spacing w:val="-1"/>
                <w:sz w:val="24"/>
                <w:szCs w:val="24"/>
              </w:rPr>
              <w:t>Planirani</w:t>
            </w:r>
            <w:r w:rsidRPr="00801BC0">
              <w:rPr>
                <w:rFonts w:ascii="Times New Roman" w:hAnsi="Times New Roman" w:cs="Times New Roman"/>
                <w:spacing w:val="-47"/>
                <w:sz w:val="24"/>
                <w:szCs w:val="24"/>
              </w:rPr>
              <w:t xml:space="preserve"> </w:t>
            </w:r>
            <w:r w:rsidRPr="00801BC0">
              <w:rPr>
                <w:rFonts w:ascii="Times New Roman" w:hAnsi="Times New Roman" w:cs="Times New Roman"/>
                <w:sz w:val="24"/>
                <w:szCs w:val="24"/>
              </w:rPr>
              <w:t>višak</w:t>
            </w:r>
          </w:p>
        </w:tc>
      </w:tr>
      <w:tr w:rsidR="00282AE1" w:rsidRPr="00801BC0" w14:paraId="16F9D6B5" w14:textId="77777777" w:rsidTr="00282AE1">
        <w:tc>
          <w:tcPr>
            <w:tcW w:w="3020" w:type="dxa"/>
          </w:tcPr>
          <w:p w14:paraId="11F719CA" w14:textId="77777777" w:rsidR="00282AE1" w:rsidRPr="00801BC0" w:rsidRDefault="00282AE1" w:rsidP="00D44DC0">
            <w:pPr>
              <w:rPr>
                <w:rFonts w:ascii="Times New Roman" w:hAnsi="Times New Roman" w:cs="Times New Roman"/>
                <w:sz w:val="24"/>
                <w:szCs w:val="24"/>
              </w:rPr>
            </w:pPr>
          </w:p>
          <w:p w14:paraId="4FA51BB8" w14:textId="77777777" w:rsidR="00282AE1" w:rsidRPr="00801BC0" w:rsidRDefault="00282AE1" w:rsidP="00D44DC0">
            <w:pPr>
              <w:rPr>
                <w:rFonts w:ascii="Times New Roman" w:hAnsi="Times New Roman" w:cs="Times New Roman"/>
                <w:sz w:val="24"/>
                <w:szCs w:val="24"/>
              </w:rPr>
            </w:pPr>
          </w:p>
          <w:p w14:paraId="2BC957B5" w14:textId="6A93729D" w:rsidR="00282AE1" w:rsidRPr="00801BC0" w:rsidRDefault="00282AE1" w:rsidP="008B13A6">
            <w:pPr>
              <w:jc w:val="center"/>
              <w:rPr>
                <w:rFonts w:ascii="Times New Roman" w:hAnsi="Times New Roman" w:cs="Times New Roman"/>
                <w:color w:val="FF0000"/>
                <w:sz w:val="24"/>
                <w:szCs w:val="24"/>
              </w:rPr>
            </w:pPr>
            <w:r w:rsidRPr="00801BC0">
              <w:rPr>
                <w:rFonts w:ascii="Times New Roman" w:hAnsi="Times New Roman" w:cs="Times New Roman"/>
                <w:sz w:val="24"/>
                <w:szCs w:val="24"/>
              </w:rPr>
              <w:t>O</w:t>
            </w:r>
            <w:r w:rsidR="008B13A6">
              <w:rPr>
                <w:rFonts w:ascii="Times New Roman" w:hAnsi="Times New Roman" w:cs="Times New Roman"/>
                <w:sz w:val="24"/>
                <w:szCs w:val="24"/>
              </w:rPr>
              <w:t>PĆI PRIHODI</w:t>
            </w:r>
          </w:p>
        </w:tc>
        <w:tc>
          <w:tcPr>
            <w:tcW w:w="3021" w:type="dxa"/>
          </w:tcPr>
          <w:p w14:paraId="66367A37" w14:textId="14A1AC7A" w:rsidR="00282AE1" w:rsidRPr="00054493" w:rsidRDefault="00054493" w:rsidP="00D44DC0">
            <w:pPr>
              <w:rPr>
                <w:rFonts w:ascii="Times New Roman" w:hAnsi="Times New Roman" w:cs="Times New Roman"/>
                <w:color w:val="FF0000"/>
                <w:sz w:val="24"/>
                <w:szCs w:val="24"/>
              </w:rPr>
            </w:pPr>
            <w:r w:rsidRPr="00054493">
              <w:rPr>
                <w:rFonts w:ascii="Times New Roman" w:hAnsi="Times New Roman" w:cs="Times New Roman"/>
                <w:color w:val="000000" w:themeColor="text1"/>
                <w:sz w:val="24"/>
                <w:szCs w:val="24"/>
              </w:rPr>
              <w:t>II.</w:t>
            </w:r>
            <w:r>
              <w:rPr>
                <w:rFonts w:ascii="Times New Roman" w:hAnsi="Times New Roman" w:cs="Times New Roman"/>
                <w:color w:val="000000" w:themeColor="text1"/>
                <w:sz w:val="24"/>
                <w:szCs w:val="24"/>
              </w:rPr>
              <w:t>F</w:t>
            </w:r>
            <w:r w:rsidRPr="00054493">
              <w:rPr>
                <w:rFonts w:ascii="Times New Roman" w:hAnsi="Times New Roman" w:cs="Times New Roman"/>
                <w:color w:val="000000" w:themeColor="text1"/>
                <w:sz w:val="24"/>
                <w:szCs w:val="24"/>
              </w:rPr>
              <w:t>AZA UREĐENJE OBALNOG POJASA OD MARINE DO GOSPINA POTOKA</w:t>
            </w:r>
          </w:p>
        </w:tc>
        <w:tc>
          <w:tcPr>
            <w:tcW w:w="3021" w:type="dxa"/>
          </w:tcPr>
          <w:p w14:paraId="037EFF4F" w14:textId="77777777" w:rsidR="00282AE1" w:rsidRPr="00801BC0" w:rsidRDefault="00282AE1" w:rsidP="00D44DC0">
            <w:pPr>
              <w:rPr>
                <w:rFonts w:ascii="Times New Roman" w:hAnsi="Times New Roman" w:cs="Times New Roman"/>
                <w:sz w:val="24"/>
                <w:szCs w:val="24"/>
              </w:rPr>
            </w:pPr>
          </w:p>
          <w:p w14:paraId="3A152B3A" w14:textId="77777777" w:rsidR="00282AE1" w:rsidRPr="00801BC0" w:rsidRDefault="00282AE1" w:rsidP="00D44DC0">
            <w:pPr>
              <w:rPr>
                <w:rFonts w:ascii="Times New Roman" w:hAnsi="Times New Roman" w:cs="Times New Roman"/>
                <w:sz w:val="24"/>
                <w:szCs w:val="24"/>
              </w:rPr>
            </w:pPr>
          </w:p>
          <w:p w14:paraId="52FB8A6A" w14:textId="405E796D" w:rsidR="00282AE1" w:rsidRPr="00801BC0" w:rsidRDefault="008B13A6" w:rsidP="008B13A6">
            <w:pPr>
              <w:jc w:val="center"/>
              <w:rPr>
                <w:rFonts w:ascii="Times New Roman" w:hAnsi="Times New Roman" w:cs="Times New Roman"/>
                <w:color w:val="FF0000"/>
                <w:sz w:val="24"/>
                <w:szCs w:val="24"/>
              </w:rPr>
            </w:pPr>
            <w:r>
              <w:rPr>
                <w:rFonts w:ascii="Times New Roman" w:hAnsi="Times New Roman" w:cs="Times New Roman"/>
                <w:sz w:val="24"/>
                <w:szCs w:val="24"/>
              </w:rPr>
              <w:t>65</w:t>
            </w:r>
            <w:r w:rsidR="00282AE1" w:rsidRPr="00801BC0">
              <w:rPr>
                <w:rFonts w:ascii="Times New Roman" w:hAnsi="Times New Roman" w:cs="Times New Roman"/>
                <w:sz w:val="24"/>
                <w:szCs w:val="24"/>
              </w:rPr>
              <w:t>0.000,00</w:t>
            </w:r>
          </w:p>
        </w:tc>
      </w:tr>
    </w:tbl>
    <w:p w14:paraId="44679292" w14:textId="77777777" w:rsidR="0096500D" w:rsidRPr="00801BC0" w:rsidRDefault="0096500D" w:rsidP="00D44DC0">
      <w:pPr>
        <w:rPr>
          <w:rFonts w:ascii="Times New Roman" w:hAnsi="Times New Roman" w:cs="Times New Roman"/>
          <w:color w:val="FF0000"/>
          <w:sz w:val="24"/>
          <w:szCs w:val="24"/>
        </w:rPr>
      </w:pPr>
    </w:p>
    <w:p w14:paraId="7546BDF5" w14:textId="77777777" w:rsidR="00C75FB4" w:rsidRDefault="00F36029" w:rsidP="00D44DC0">
      <w:pPr>
        <w:rPr>
          <w:rFonts w:ascii="Times New Roman" w:hAnsi="Times New Roman" w:cs="Times New Roman"/>
          <w:sz w:val="24"/>
          <w:szCs w:val="24"/>
        </w:rPr>
      </w:pPr>
      <w:r w:rsidRPr="00801BC0">
        <w:rPr>
          <w:rFonts w:ascii="Times New Roman" w:hAnsi="Times New Roman" w:cs="Times New Roman"/>
          <w:sz w:val="24"/>
          <w:szCs w:val="24"/>
        </w:rPr>
        <w:t xml:space="preserve">                                                    </w:t>
      </w:r>
      <w:r w:rsidR="00204D90">
        <w:rPr>
          <w:rFonts w:ascii="Times New Roman" w:hAnsi="Times New Roman" w:cs="Times New Roman"/>
          <w:sz w:val="24"/>
          <w:szCs w:val="24"/>
        </w:rPr>
        <w:t xml:space="preserve"> </w:t>
      </w:r>
      <w:r w:rsidRPr="00801BC0">
        <w:rPr>
          <w:rFonts w:ascii="Times New Roman" w:hAnsi="Times New Roman" w:cs="Times New Roman"/>
          <w:sz w:val="24"/>
          <w:szCs w:val="24"/>
        </w:rPr>
        <w:t xml:space="preserve">    </w:t>
      </w:r>
    </w:p>
    <w:p w14:paraId="2E562385" w14:textId="77777777" w:rsidR="00C75FB4" w:rsidRDefault="00C75FB4" w:rsidP="00D44DC0">
      <w:pPr>
        <w:rPr>
          <w:rFonts w:ascii="Times New Roman" w:hAnsi="Times New Roman" w:cs="Times New Roman"/>
          <w:sz w:val="24"/>
          <w:szCs w:val="24"/>
        </w:rPr>
      </w:pPr>
    </w:p>
    <w:p w14:paraId="67D6ADB6" w14:textId="77777777" w:rsidR="00C75FB4" w:rsidRDefault="00C75FB4" w:rsidP="00D44DC0">
      <w:pPr>
        <w:rPr>
          <w:rFonts w:ascii="Times New Roman" w:hAnsi="Times New Roman" w:cs="Times New Roman"/>
          <w:sz w:val="24"/>
          <w:szCs w:val="24"/>
        </w:rPr>
      </w:pPr>
    </w:p>
    <w:p w14:paraId="6D39593C" w14:textId="3FD0A806" w:rsidR="00F36029" w:rsidRPr="00801BC0" w:rsidRDefault="00C75FB4" w:rsidP="00D44DC0">
      <w:pPr>
        <w:rPr>
          <w:rFonts w:ascii="Times New Roman" w:hAnsi="Times New Roman" w:cs="Times New Roman"/>
          <w:bCs/>
          <w:sz w:val="24"/>
          <w:szCs w:val="24"/>
        </w:rPr>
      </w:pPr>
      <w:r>
        <w:rPr>
          <w:rFonts w:ascii="Times New Roman" w:hAnsi="Times New Roman" w:cs="Times New Roman"/>
          <w:sz w:val="24"/>
          <w:szCs w:val="24"/>
        </w:rPr>
        <w:t xml:space="preserve">                                                     </w:t>
      </w:r>
      <w:r w:rsidR="00F36029" w:rsidRPr="00801BC0">
        <w:rPr>
          <w:rFonts w:ascii="Times New Roman" w:hAnsi="Times New Roman" w:cs="Times New Roman"/>
          <w:sz w:val="24"/>
          <w:szCs w:val="24"/>
        </w:rPr>
        <w:t xml:space="preserve">  </w:t>
      </w:r>
      <w:r w:rsidR="00F36029" w:rsidRPr="00801BC0">
        <w:rPr>
          <w:rFonts w:ascii="Times New Roman" w:hAnsi="Times New Roman" w:cs="Times New Roman"/>
          <w:bCs/>
          <w:sz w:val="24"/>
          <w:szCs w:val="24"/>
        </w:rPr>
        <w:t>RASHODI</w:t>
      </w:r>
      <w:r w:rsidR="00F36029" w:rsidRPr="00801BC0">
        <w:rPr>
          <w:rFonts w:ascii="Times New Roman" w:hAnsi="Times New Roman" w:cs="Times New Roman"/>
          <w:bCs/>
          <w:spacing w:val="-2"/>
          <w:sz w:val="24"/>
          <w:szCs w:val="24"/>
        </w:rPr>
        <w:t xml:space="preserve"> </w:t>
      </w:r>
      <w:r w:rsidR="00F36029" w:rsidRPr="00801BC0">
        <w:rPr>
          <w:rFonts w:ascii="Times New Roman" w:hAnsi="Times New Roman" w:cs="Times New Roman"/>
          <w:bCs/>
          <w:sz w:val="24"/>
          <w:szCs w:val="24"/>
        </w:rPr>
        <w:t>I</w:t>
      </w:r>
      <w:r w:rsidR="00F36029" w:rsidRPr="00801BC0">
        <w:rPr>
          <w:rFonts w:ascii="Times New Roman" w:hAnsi="Times New Roman" w:cs="Times New Roman"/>
          <w:bCs/>
          <w:spacing w:val="-2"/>
          <w:sz w:val="24"/>
          <w:szCs w:val="24"/>
        </w:rPr>
        <w:t xml:space="preserve"> </w:t>
      </w:r>
      <w:r w:rsidR="00F36029" w:rsidRPr="00801BC0">
        <w:rPr>
          <w:rFonts w:ascii="Times New Roman" w:hAnsi="Times New Roman" w:cs="Times New Roman"/>
          <w:bCs/>
          <w:sz w:val="24"/>
          <w:szCs w:val="24"/>
        </w:rPr>
        <w:t>IZDACI</w:t>
      </w:r>
    </w:p>
    <w:p w14:paraId="34A54251" w14:textId="77777777" w:rsidR="00F36029" w:rsidRPr="00801BC0" w:rsidRDefault="00F36029" w:rsidP="00D44DC0">
      <w:pPr>
        <w:rPr>
          <w:rFonts w:ascii="Times New Roman" w:hAnsi="Times New Roman" w:cs="Times New Roman"/>
          <w:sz w:val="24"/>
          <w:szCs w:val="24"/>
        </w:rPr>
      </w:pPr>
    </w:p>
    <w:p w14:paraId="470C1F7C" w14:textId="6500308E" w:rsidR="00D44DC0" w:rsidRPr="00A021D0" w:rsidRDefault="00F36029" w:rsidP="00D44DC0">
      <w:pPr>
        <w:rPr>
          <w:rFonts w:ascii="Times New Roman" w:hAnsi="Times New Roman" w:cs="Times New Roman"/>
          <w:sz w:val="24"/>
          <w:szCs w:val="24"/>
        </w:rPr>
      </w:pPr>
      <w:r w:rsidRPr="00A021D0">
        <w:rPr>
          <w:rFonts w:ascii="Times New Roman" w:hAnsi="Times New Roman" w:cs="Times New Roman"/>
          <w:sz w:val="24"/>
          <w:szCs w:val="24"/>
        </w:rPr>
        <w:lastRenderedPageBreak/>
        <w:t xml:space="preserve">Ukupni rashodi i izdaci Proračuna </w:t>
      </w:r>
      <w:r w:rsidR="00D44DC0" w:rsidRPr="00A021D0">
        <w:rPr>
          <w:rFonts w:ascii="Times New Roman" w:hAnsi="Times New Roman" w:cs="Times New Roman"/>
          <w:sz w:val="24"/>
          <w:szCs w:val="24"/>
        </w:rPr>
        <w:t>Općine Tučepi</w:t>
      </w:r>
      <w:r w:rsidRPr="00A021D0">
        <w:rPr>
          <w:rFonts w:ascii="Times New Roman" w:hAnsi="Times New Roman" w:cs="Times New Roman"/>
          <w:sz w:val="24"/>
          <w:szCs w:val="24"/>
        </w:rPr>
        <w:t xml:space="preserve"> za 202</w:t>
      </w:r>
      <w:r w:rsidR="00D44DC0" w:rsidRPr="00A021D0">
        <w:rPr>
          <w:rFonts w:ascii="Times New Roman" w:hAnsi="Times New Roman" w:cs="Times New Roman"/>
          <w:sz w:val="24"/>
          <w:szCs w:val="24"/>
        </w:rPr>
        <w:t>5</w:t>
      </w:r>
      <w:r w:rsidRPr="00A021D0">
        <w:rPr>
          <w:rFonts w:ascii="Times New Roman" w:hAnsi="Times New Roman" w:cs="Times New Roman"/>
          <w:sz w:val="24"/>
          <w:szCs w:val="24"/>
        </w:rPr>
        <w:t>. godinu planirani su u</w:t>
      </w:r>
      <w:r w:rsidRPr="00A021D0">
        <w:rPr>
          <w:rFonts w:ascii="Times New Roman" w:hAnsi="Times New Roman" w:cs="Times New Roman"/>
          <w:spacing w:val="1"/>
          <w:sz w:val="24"/>
          <w:szCs w:val="24"/>
        </w:rPr>
        <w:t xml:space="preserve"> </w:t>
      </w:r>
      <w:r w:rsidRPr="00A021D0">
        <w:rPr>
          <w:rFonts w:ascii="Times New Roman" w:hAnsi="Times New Roman" w:cs="Times New Roman"/>
          <w:sz w:val="24"/>
          <w:szCs w:val="24"/>
        </w:rPr>
        <w:t>iznosu</w:t>
      </w:r>
      <w:r w:rsidRPr="00A021D0">
        <w:rPr>
          <w:rFonts w:ascii="Times New Roman" w:hAnsi="Times New Roman" w:cs="Times New Roman"/>
          <w:spacing w:val="1"/>
          <w:sz w:val="24"/>
          <w:szCs w:val="24"/>
        </w:rPr>
        <w:t xml:space="preserve"> </w:t>
      </w:r>
      <w:r w:rsidRPr="00A021D0">
        <w:rPr>
          <w:rFonts w:ascii="Times New Roman" w:hAnsi="Times New Roman" w:cs="Times New Roman"/>
          <w:sz w:val="24"/>
          <w:szCs w:val="24"/>
        </w:rPr>
        <w:t>od</w:t>
      </w:r>
      <w:r w:rsidRPr="00A021D0">
        <w:rPr>
          <w:rFonts w:ascii="Times New Roman" w:hAnsi="Times New Roman" w:cs="Times New Roman"/>
          <w:spacing w:val="1"/>
          <w:sz w:val="24"/>
          <w:szCs w:val="24"/>
        </w:rPr>
        <w:t xml:space="preserve"> </w:t>
      </w:r>
      <w:r w:rsidR="00A021D0" w:rsidRPr="00A021D0">
        <w:rPr>
          <w:rFonts w:ascii="Times New Roman" w:hAnsi="Times New Roman" w:cs="Times New Roman"/>
          <w:spacing w:val="1"/>
          <w:sz w:val="24"/>
          <w:szCs w:val="24"/>
        </w:rPr>
        <w:t>4.750.967,82</w:t>
      </w:r>
      <w:r w:rsidRPr="00A021D0">
        <w:rPr>
          <w:rFonts w:ascii="Times New Roman" w:hAnsi="Times New Roman" w:cs="Times New Roman"/>
          <w:spacing w:val="1"/>
          <w:sz w:val="24"/>
          <w:szCs w:val="24"/>
        </w:rPr>
        <w:t xml:space="preserve"> </w:t>
      </w:r>
      <w:r w:rsidRPr="00A021D0">
        <w:rPr>
          <w:rFonts w:ascii="Times New Roman" w:hAnsi="Times New Roman" w:cs="Times New Roman"/>
          <w:sz w:val="24"/>
          <w:szCs w:val="24"/>
        </w:rPr>
        <w:t>EUR,</w:t>
      </w:r>
      <w:r w:rsidRPr="00A021D0">
        <w:rPr>
          <w:rFonts w:ascii="Times New Roman" w:hAnsi="Times New Roman" w:cs="Times New Roman"/>
          <w:spacing w:val="1"/>
          <w:sz w:val="24"/>
          <w:szCs w:val="24"/>
        </w:rPr>
        <w:t xml:space="preserve"> </w:t>
      </w:r>
      <w:r w:rsidRPr="00A021D0">
        <w:rPr>
          <w:rFonts w:ascii="Times New Roman" w:hAnsi="Times New Roman" w:cs="Times New Roman"/>
          <w:sz w:val="24"/>
          <w:szCs w:val="24"/>
        </w:rPr>
        <w:t>a</w:t>
      </w:r>
      <w:r w:rsidRPr="00A021D0">
        <w:rPr>
          <w:rFonts w:ascii="Times New Roman" w:hAnsi="Times New Roman" w:cs="Times New Roman"/>
          <w:spacing w:val="1"/>
          <w:sz w:val="24"/>
          <w:szCs w:val="24"/>
        </w:rPr>
        <w:t xml:space="preserve"> </w:t>
      </w:r>
      <w:r w:rsidRPr="00A021D0">
        <w:rPr>
          <w:rFonts w:ascii="Times New Roman" w:hAnsi="Times New Roman" w:cs="Times New Roman"/>
          <w:sz w:val="24"/>
          <w:szCs w:val="24"/>
        </w:rPr>
        <w:t>prikazani</w:t>
      </w:r>
      <w:r w:rsidRPr="00A021D0">
        <w:rPr>
          <w:rFonts w:ascii="Times New Roman" w:hAnsi="Times New Roman" w:cs="Times New Roman"/>
          <w:spacing w:val="1"/>
          <w:sz w:val="24"/>
          <w:szCs w:val="24"/>
        </w:rPr>
        <w:t xml:space="preserve"> </w:t>
      </w:r>
      <w:r w:rsidRPr="00A021D0">
        <w:rPr>
          <w:rFonts w:ascii="Times New Roman" w:hAnsi="Times New Roman" w:cs="Times New Roman"/>
          <w:sz w:val="24"/>
          <w:szCs w:val="24"/>
        </w:rPr>
        <w:t>su</w:t>
      </w:r>
      <w:r w:rsidRPr="00A021D0">
        <w:rPr>
          <w:rFonts w:ascii="Times New Roman" w:hAnsi="Times New Roman" w:cs="Times New Roman"/>
          <w:spacing w:val="1"/>
          <w:sz w:val="24"/>
          <w:szCs w:val="24"/>
        </w:rPr>
        <w:t xml:space="preserve"> </w:t>
      </w:r>
      <w:r w:rsidRPr="00A021D0">
        <w:rPr>
          <w:rFonts w:ascii="Times New Roman" w:hAnsi="Times New Roman" w:cs="Times New Roman"/>
          <w:sz w:val="24"/>
          <w:szCs w:val="24"/>
        </w:rPr>
        <w:t>u</w:t>
      </w:r>
      <w:r w:rsidRPr="00A021D0">
        <w:rPr>
          <w:rFonts w:ascii="Times New Roman" w:hAnsi="Times New Roman" w:cs="Times New Roman"/>
          <w:spacing w:val="1"/>
          <w:sz w:val="24"/>
          <w:szCs w:val="24"/>
        </w:rPr>
        <w:t xml:space="preserve"> </w:t>
      </w:r>
      <w:r w:rsidRPr="00A021D0">
        <w:rPr>
          <w:rFonts w:ascii="Times New Roman" w:hAnsi="Times New Roman" w:cs="Times New Roman"/>
          <w:sz w:val="24"/>
          <w:szCs w:val="24"/>
        </w:rPr>
        <w:t>tabeli</w:t>
      </w:r>
      <w:r w:rsidRPr="00A021D0">
        <w:rPr>
          <w:rFonts w:ascii="Times New Roman" w:hAnsi="Times New Roman" w:cs="Times New Roman"/>
          <w:spacing w:val="1"/>
          <w:sz w:val="24"/>
          <w:szCs w:val="24"/>
        </w:rPr>
        <w:t xml:space="preserve"> </w:t>
      </w:r>
      <w:r w:rsidRPr="00A021D0">
        <w:rPr>
          <w:rFonts w:ascii="Times New Roman" w:hAnsi="Times New Roman" w:cs="Times New Roman"/>
          <w:sz w:val="24"/>
          <w:szCs w:val="24"/>
        </w:rPr>
        <w:t>RASHODI</w:t>
      </w:r>
      <w:r w:rsidR="00A021D0" w:rsidRPr="00A021D0">
        <w:rPr>
          <w:rFonts w:ascii="Times New Roman" w:hAnsi="Times New Roman" w:cs="Times New Roman"/>
          <w:sz w:val="24"/>
          <w:szCs w:val="24"/>
        </w:rPr>
        <w:t>.</w:t>
      </w:r>
    </w:p>
    <w:p w14:paraId="7F09E3F7" w14:textId="77777777" w:rsidR="00D44DC0" w:rsidRPr="00A021D0" w:rsidRDefault="00D44DC0" w:rsidP="00D44DC0">
      <w:pPr>
        <w:rPr>
          <w:rFonts w:ascii="Times New Roman" w:hAnsi="Times New Roman" w:cs="Times New Roman"/>
          <w:sz w:val="24"/>
          <w:szCs w:val="24"/>
        </w:rPr>
      </w:pPr>
    </w:p>
    <w:p w14:paraId="7A0A2B2D" w14:textId="77777777" w:rsidR="00D44DC0" w:rsidRPr="00A021D0" w:rsidRDefault="00F36029" w:rsidP="00D44DC0">
      <w:pPr>
        <w:rPr>
          <w:rFonts w:ascii="Times New Roman" w:hAnsi="Times New Roman" w:cs="Times New Roman"/>
          <w:sz w:val="24"/>
          <w:szCs w:val="24"/>
        </w:rPr>
      </w:pPr>
      <w:r w:rsidRPr="00A021D0">
        <w:rPr>
          <w:rFonts w:ascii="Times New Roman" w:hAnsi="Times New Roman" w:cs="Times New Roman"/>
          <w:sz w:val="24"/>
          <w:szCs w:val="24"/>
        </w:rPr>
        <w:t>Rashodi</w:t>
      </w:r>
      <w:r w:rsidRPr="00A021D0">
        <w:rPr>
          <w:rFonts w:ascii="Times New Roman" w:hAnsi="Times New Roman" w:cs="Times New Roman"/>
          <w:spacing w:val="-2"/>
          <w:sz w:val="24"/>
          <w:szCs w:val="24"/>
        </w:rPr>
        <w:t xml:space="preserve"> </w:t>
      </w:r>
      <w:r w:rsidRPr="00A021D0">
        <w:rPr>
          <w:rFonts w:ascii="Times New Roman" w:hAnsi="Times New Roman" w:cs="Times New Roman"/>
          <w:sz w:val="24"/>
          <w:szCs w:val="24"/>
        </w:rPr>
        <w:t>i</w:t>
      </w:r>
      <w:r w:rsidRPr="00A021D0">
        <w:rPr>
          <w:rFonts w:ascii="Times New Roman" w:hAnsi="Times New Roman" w:cs="Times New Roman"/>
          <w:spacing w:val="-2"/>
          <w:sz w:val="24"/>
          <w:szCs w:val="24"/>
        </w:rPr>
        <w:t xml:space="preserve"> </w:t>
      </w:r>
      <w:r w:rsidRPr="00A021D0">
        <w:rPr>
          <w:rFonts w:ascii="Times New Roman" w:hAnsi="Times New Roman" w:cs="Times New Roman"/>
          <w:sz w:val="24"/>
          <w:szCs w:val="24"/>
        </w:rPr>
        <w:t>izdaci</w:t>
      </w:r>
      <w:r w:rsidRPr="00A021D0">
        <w:rPr>
          <w:rFonts w:ascii="Times New Roman" w:hAnsi="Times New Roman" w:cs="Times New Roman"/>
          <w:spacing w:val="-2"/>
          <w:sz w:val="24"/>
          <w:szCs w:val="24"/>
        </w:rPr>
        <w:t xml:space="preserve"> </w:t>
      </w:r>
      <w:r w:rsidRPr="00A021D0">
        <w:rPr>
          <w:rFonts w:ascii="Times New Roman" w:hAnsi="Times New Roman" w:cs="Times New Roman"/>
          <w:sz w:val="24"/>
          <w:szCs w:val="24"/>
        </w:rPr>
        <w:t>planirani</w:t>
      </w:r>
      <w:r w:rsidRPr="00A021D0">
        <w:rPr>
          <w:rFonts w:ascii="Times New Roman" w:hAnsi="Times New Roman" w:cs="Times New Roman"/>
          <w:spacing w:val="-2"/>
          <w:sz w:val="24"/>
          <w:szCs w:val="24"/>
        </w:rPr>
        <w:t xml:space="preserve"> </w:t>
      </w:r>
      <w:r w:rsidRPr="00A021D0">
        <w:rPr>
          <w:rFonts w:ascii="Times New Roman" w:hAnsi="Times New Roman" w:cs="Times New Roman"/>
          <w:sz w:val="24"/>
          <w:szCs w:val="24"/>
        </w:rPr>
        <w:t>su</w:t>
      </w:r>
      <w:r w:rsidRPr="00A021D0">
        <w:rPr>
          <w:rFonts w:ascii="Times New Roman" w:hAnsi="Times New Roman" w:cs="Times New Roman"/>
          <w:spacing w:val="-2"/>
          <w:sz w:val="24"/>
          <w:szCs w:val="24"/>
        </w:rPr>
        <w:t xml:space="preserve"> </w:t>
      </w:r>
      <w:r w:rsidRPr="00A021D0">
        <w:rPr>
          <w:rFonts w:ascii="Times New Roman" w:hAnsi="Times New Roman" w:cs="Times New Roman"/>
          <w:sz w:val="24"/>
          <w:szCs w:val="24"/>
        </w:rPr>
        <w:t>po</w:t>
      </w:r>
      <w:r w:rsidRPr="00A021D0">
        <w:rPr>
          <w:rFonts w:ascii="Times New Roman" w:hAnsi="Times New Roman" w:cs="Times New Roman"/>
          <w:spacing w:val="-2"/>
          <w:sz w:val="24"/>
          <w:szCs w:val="24"/>
        </w:rPr>
        <w:t xml:space="preserve"> </w:t>
      </w:r>
      <w:r w:rsidRPr="00A021D0">
        <w:rPr>
          <w:rFonts w:ascii="Times New Roman" w:hAnsi="Times New Roman" w:cs="Times New Roman"/>
          <w:sz w:val="24"/>
          <w:szCs w:val="24"/>
        </w:rPr>
        <w:t>ekonomskoj</w:t>
      </w:r>
      <w:r w:rsidRPr="00A021D0">
        <w:rPr>
          <w:rFonts w:ascii="Times New Roman" w:hAnsi="Times New Roman" w:cs="Times New Roman"/>
          <w:spacing w:val="-2"/>
          <w:sz w:val="24"/>
          <w:szCs w:val="24"/>
        </w:rPr>
        <w:t xml:space="preserve"> </w:t>
      </w:r>
      <w:r w:rsidRPr="00A021D0">
        <w:rPr>
          <w:rFonts w:ascii="Times New Roman" w:hAnsi="Times New Roman" w:cs="Times New Roman"/>
          <w:sz w:val="24"/>
          <w:szCs w:val="24"/>
        </w:rPr>
        <w:t>klasifikaciji</w:t>
      </w:r>
      <w:r w:rsidRPr="00A021D0">
        <w:rPr>
          <w:rFonts w:ascii="Times New Roman" w:hAnsi="Times New Roman" w:cs="Times New Roman"/>
          <w:spacing w:val="-2"/>
          <w:sz w:val="24"/>
          <w:szCs w:val="24"/>
        </w:rPr>
        <w:t xml:space="preserve"> </w:t>
      </w:r>
      <w:r w:rsidRPr="00A021D0">
        <w:rPr>
          <w:rFonts w:ascii="Times New Roman" w:hAnsi="Times New Roman" w:cs="Times New Roman"/>
          <w:sz w:val="24"/>
          <w:szCs w:val="24"/>
        </w:rPr>
        <w:t>u</w:t>
      </w:r>
      <w:r w:rsidRPr="00A021D0">
        <w:rPr>
          <w:rFonts w:ascii="Times New Roman" w:hAnsi="Times New Roman" w:cs="Times New Roman"/>
          <w:spacing w:val="-2"/>
          <w:sz w:val="24"/>
          <w:szCs w:val="24"/>
        </w:rPr>
        <w:t xml:space="preserve"> </w:t>
      </w:r>
      <w:r w:rsidRPr="00A021D0">
        <w:rPr>
          <w:rFonts w:ascii="Times New Roman" w:hAnsi="Times New Roman" w:cs="Times New Roman"/>
          <w:sz w:val="24"/>
          <w:szCs w:val="24"/>
        </w:rPr>
        <w:t>slijedećim</w:t>
      </w:r>
      <w:r w:rsidRPr="00A021D0">
        <w:rPr>
          <w:rFonts w:ascii="Times New Roman" w:hAnsi="Times New Roman" w:cs="Times New Roman"/>
          <w:spacing w:val="-1"/>
          <w:sz w:val="24"/>
          <w:szCs w:val="24"/>
        </w:rPr>
        <w:t xml:space="preserve"> </w:t>
      </w:r>
      <w:r w:rsidRPr="00A021D0">
        <w:rPr>
          <w:rFonts w:ascii="Times New Roman" w:hAnsi="Times New Roman" w:cs="Times New Roman"/>
          <w:sz w:val="24"/>
          <w:szCs w:val="24"/>
        </w:rPr>
        <w:t>skupinama:</w:t>
      </w:r>
    </w:p>
    <w:p w14:paraId="6779C55C" w14:textId="5D4A3626" w:rsidR="00D44DC0" w:rsidRPr="00AC5F68" w:rsidRDefault="00D44DC0" w:rsidP="00D44DC0">
      <w:pPr>
        <w:rPr>
          <w:rFonts w:ascii="Times New Roman" w:hAnsi="Times New Roman" w:cs="Times New Roman"/>
          <w:sz w:val="24"/>
          <w:szCs w:val="24"/>
        </w:rPr>
      </w:pPr>
      <w:r w:rsidRPr="00AC5F68">
        <w:rPr>
          <w:rFonts w:ascii="Times New Roman" w:hAnsi="Times New Roman" w:cs="Times New Roman"/>
          <w:sz w:val="24"/>
          <w:szCs w:val="24"/>
        </w:rPr>
        <w:t>-</w:t>
      </w:r>
      <w:r w:rsidR="00F36029" w:rsidRPr="00AC5F68">
        <w:rPr>
          <w:rFonts w:ascii="Times New Roman" w:hAnsi="Times New Roman" w:cs="Times New Roman"/>
          <w:sz w:val="24"/>
          <w:szCs w:val="24"/>
        </w:rPr>
        <w:t>Rashodi</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za</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zaposlene</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u</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iznosu</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od</w:t>
      </w:r>
      <w:r w:rsidR="00F36029" w:rsidRPr="00AC5F68">
        <w:rPr>
          <w:rFonts w:ascii="Times New Roman" w:hAnsi="Times New Roman" w:cs="Times New Roman"/>
          <w:spacing w:val="-1"/>
          <w:sz w:val="24"/>
          <w:szCs w:val="24"/>
        </w:rPr>
        <w:t xml:space="preserve"> </w:t>
      </w:r>
      <w:r w:rsidR="00A021D0" w:rsidRPr="00AC5F68">
        <w:rPr>
          <w:rFonts w:ascii="Times New Roman" w:hAnsi="Times New Roman" w:cs="Times New Roman"/>
          <w:spacing w:val="-1"/>
          <w:sz w:val="24"/>
          <w:szCs w:val="24"/>
        </w:rPr>
        <w:t>262.297,68</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EUR,</w:t>
      </w:r>
    </w:p>
    <w:p w14:paraId="75930C5E" w14:textId="3472E119" w:rsidR="00D44DC0" w:rsidRPr="00AC5F68" w:rsidRDefault="00D44DC0" w:rsidP="00D44DC0">
      <w:pPr>
        <w:rPr>
          <w:rFonts w:ascii="Times New Roman" w:hAnsi="Times New Roman" w:cs="Times New Roman"/>
          <w:sz w:val="24"/>
          <w:szCs w:val="24"/>
        </w:rPr>
      </w:pPr>
      <w:r w:rsidRPr="00AC5F68">
        <w:rPr>
          <w:rFonts w:ascii="Times New Roman" w:hAnsi="Times New Roman" w:cs="Times New Roman"/>
          <w:sz w:val="24"/>
          <w:szCs w:val="24"/>
        </w:rPr>
        <w:t>-</w:t>
      </w:r>
      <w:r w:rsidR="00F36029" w:rsidRPr="00AC5F68">
        <w:rPr>
          <w:rFonts w:ascii="Times New Roman" w:hAnsi="Times New Roman" w:cs="Times New Roman"/>
          <w:sz w:val="24"/>
          <w:szCs w:val="24"/>
        </w:rPr>
        <w:t>Materijalni</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rashodi</w:t>
      </w:r>
      <w:r w:rsidR="00F36029" w:rsidRPr="00AC5F68">
        <w:rPr>
          <w:rFonts w:ascii="Times New Roman" w:hAnsi="Times New Roman" w:cs="Times New Roman"/>
          <w:spacing w:val="58"/>
          <w:sz w:val="24"/>
          <w:szCs w:val="24"/>
        </w:rPr>
        <w:t xml:space="preserve"> </w:t>
      </w:r>
      <w:r w:rsidR="00F36029" w:rsidRPr="00AC5F68">
        <w:rPr>
          <w:rFonts w:ascii="Times New Roman" w:hAnsi="Times New Roman" w:cs="Times New Roman"/>
          <w:sz w:val="24"/>
          <w:szCs w:val="24"/>
        </w:rPr>
        <w:t>u</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iznosu</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od</w:t>
      </w:r>
      <w:r w:rsidR="00F36029" w:rsidRPr="00AC5F68">
        <w:rPr>
          <w:rFonts w:ascii="Times New Roman" w:hAnsi="Times New Roman" w:cs="Times New Roman"/>
          <w:spacing w:val="-2"/>
          <w:sz w:val="24"/>
          <w:szCs w:val="24"/>
        </w:rPr>
        <w:t xml:space="preserve"> </w:t>
      </w:r>
      <w:r w:rsidR="00A021D0" w:rsidRPr="00AC5F68">
        <w:rPr>
          <w:rFonts w:ascii="Times New Roman" w:hAnsi="Times New Roman" w:cs="Times New Roman"/>
          <w:spacing w:val="-2"/>
          <w:sz w:val="24"/>
          <w:szCs w:val="24"/>
        </w:rPr>
        <w:t>852.625,65</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EUR,</w:t>
      </w:r>
    </w:p>
    <w:p w14:paraId="532B89DD" w14:textId="17041F98" w:rsidR="00D44DC0" w:rsidRPr="00AC5F68" w:rsidRDefault="00D44DC0" w:rsidP="00D44DC0">
      <w:pPr>
        <w:rPr>
          <w:rFonts w:ascii="Times New Roman" w:hAnsi="Times New Roman" w:cs="Times New Roman"/>
          <w:sz w:val="24"/>
          <w:szCs w:val="24"/>
        </w:rPr>
      </w:pPr>
      <w:r w:rsidRPr="00AC5F68">
        <w:rPr>
          <w:rFonts w:ascii="Times New Roman" w:hAnsi="Times New Roman" w:cs="Times New Roman"/>
          <w:sz w:val="24"/>
          <w:szCs w:val="24"/>
        </w:rPr>
        <w:t>-</w:t>
      </w:r>
      <w:r w:rsidR="00F36029" w:rsidRPr="00AC5F68">
        <w:rPr>
          <w:rFonts w:ascii="Times New Roman" w:hAnsi="Times New Roman" w:cs="Times New Roman"/>
          <w:sz w:val="24"/>
          <w:szCs w:val="24"/>
        </w:rPr>
        <w:t>Financijski</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rashodi</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u</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iznosu</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od</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2</w:t>
      </w:r>
      <w:r w:rsidR="00A021D0" w:rsidRPr="00AC5F68">
        <w:rPr>
          <w:rFonts w:ascii="Times New Roman" w:hAnsi="Times New Roman" w:cs="Times New Roman"/>
          <w:sz w:val="24"/>
          <w:szCs w:val="24"/>
        </w:rPr>
        <w:t>2.300,00</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EUR,</w:t>
      </w:r>
    </w:p>
    <w:p w14:paraId="61565785" w14:textId="672B8F6E" w:rsidR="00D44DC0" w:rsidRPr="00AC5F68" w:rsidRDefault="00D44DC0" w:rsidP="00D44DC0">
      <w:pPr>
        <w:rPr>
          <w:rFonts w:ascii="Times New Roman" w:hAnsi="Times New Roman" w:cs="Times New Roman"/>
          <w:sz w:val="24"/>
          <w:szCs w:val="24"/>
        </w:rPr>
      </w:pPr>
      <w:r w:rsidRPr="00AC5F68">
        <w:rPr>
          <w:rFonts w:ascii="Times New Roman" w:hAnsi="Times New Roman" w:cs="Times New Roman"/>
          <w:sz w:val="24"/>
          <w:szCs w:val="24"/>
        </w:rPr>
        <w:t>-</w:t>
      </w:r>
      <w:r w:rsidR="00F36029" w:rsidRPr="00AC5F68">
        <w:rPr>
          <w:rFonts w:ascii="Times New Roman" w:hAnsi="Times New Roman" w:cs="Times New Roman"/>
          <w:sz w:val="24"/>
          <w:szCs w:val="24"/>
        </w:rPr>
        <w:t>Pomoći</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dane</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u</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inozemstvo</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i</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unutar</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općeg</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proračuna</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u</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iznosu</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1</w:t>
      </w:r>
      <w:r w:rsidR="00A021D0" w:rsidRPr="00AC5F68">
        <w:rPr>
          <w:rFonts w:ascii="Times New Roman" w:hAnsi="Times New Roman" w:cs="Times New Roman"/>
          <w:sz w:val="24"/>
          <w:szCs w:val="24"/>
        </w:rPr>
        <w:t>9.000,00</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EUR,</w:t>
      </w:r>
    </w:p>
    <w:p w14:paraId="5F89F750" w14:textId="3ABFD99E" w:rsidR="00D44DC0" w:rsidRPr="00AC5F68" w:rsidRDefault="00D44DC0" w:rsidP="00D44DC0">
      <w:pPr>
        <w:rPr>
          <w:rFonts w:ascii="Times New Roman" w:hAnsi="Times New Roman" w:cs="Times New Roman"/>
          <w:sz w:val="24"/>
          <w:szCs w:val="24"/>
        </w:rPr>
      </w:pPr>
      <w:r w:rsidRPr="00AC5F68">
        <w:rPr>
          <w:rFonts w:ascii="Times New Roman" w:hAnsi="Times New Roman" w:cs="Times New Roman"/>
          <w:sz w:val="24"/>
          <w:szCs w:val="24"/>
        </w:rPr>
        <w:t>-</w:t>
      </w:r>
      <w:r w:rsidR="00F36029" w:rsidRPr="00AC5F68">
        <w:rPr>
          <w:rFonts w:ascii="Times New Roman" w:hAnsi="Times New Roman" w:cs="Times New Roman"/>
          <w:sz w:val="24"/>
          <w:szCs w:val="24"/>
        </w:rPr>
        <w:t>Naknade</w:t>
      </w:r>
      <w:r w:rsidR="00F36029" w:rsidRPr="00AC5F68">
        <w:rPr>
          <w:rFonts w:ascii="Times New Roman" w:hAnsi="Times New Roman" w:cs="Times New Roman"/>
          <w:spacing w:val="4"/>
          <w:sz w:val="24"/>
          <w:szCs w:val="24"/>
        </w:rPr>
        <w:t xml:space="preserve"> </w:t>
      </w:r>
      <w:r w:rsidR="00F36029" w:rsidRPr="00AC5F68">
        <w:rPr>
          <w:rFonts w:ascii="Times New Roman" w:hAnsi="Times New Roman" w:cs="Times New Roman"/>
          <w:sz w:val="24"/>
          <w:szCs w:val="24"/>
        </w:rPr>
        <w:t>građanima</w:t>
      </w:r>
      <w:r w:rsidR="00F36029" w:rsidRPr="00AC5F68">
        <w:rPr>
          <w:rFonts w:ascii="Times New Roman" w:hAnsi="Times New Roman" w:cs="Times New Roman"/>
          <w:spacing w:val="4"/>
          <w:sz w:val="24"/>
          <w:szCs w:val="24"/>
        </w:rPr>
        <w:t xml:space="preserve"> </w:t>
      </w:r>
      <w:r w:rsidR="00F36029" w:rsidRPr="00AC5F68">
        <w:rPr>
          <w:rFonts w:ascii="Times New Roman" w:hAnsi="Times New Roman" w:cs="Times New Roman"/>
          <w:sz w:val="24"/>
          <w:szCs w:val="24"/>
        </w:rPr>
        <w:t>i</w:t>
      </w:r>
      <w:r w:rsidR="00F36029" w:rsidRPr="00AC5F68">
        <w:rPr>
          <w:rFonts w:ascii="Times New Roman" w:hAnsi="Times New Roman" w:cs="Times New Roman"/>
          <w:spacing w:val="6"/>
          <w:sz w:val="24"/>
          <w:szCs w:val="24"/>
        </w:rPr>
        <w:t xml:space="preserve"> </w:t>
      </w:r>
      <w:r w:rsidR="00F36029" w:rsidRPr="00AC5F68">
        <w:rPr>
          <w:rFonts w:ascii="Times New Roman" w:hAnsi="Times New Roman" w:cs="Times New Roman"/>
          <w:sz w:val="24"/>
          <w:szCs w:val="24"/>
        </w:rPr>
        <w:t>kućanstvima</w:t>
      </w:r>
      <w:r w:rsidR="00F36029" w:rsidRPr="00AC5F68">
        <w:rPr>
          <w:rFonts w:ascii="Times New Roman" w:hAnsi="Times New Roman" w:cs="Times New Roman"/>
          <w:spacing w:val="11"/>
          <w:sz w:val="24"/>
          <w:szCs w:val="24"/>
        </w:rPr>
        <w:t xml:space="preserve"> </w:t>
      </w:r>
      <w:r w:rsidR="00F36029" w:rsidRPr="00AC5F68">
        <w:rPr>
          <w:rFonts w:ascii="Times New Roman" w:hAnsi="Times New Roman" w:cs="Times New Roman"/>
          <w:sz w:val="24"/>
          <w:szCs w:val="24"/>
        </w:rPr>
        <w:t>na</w:t>
      </w:r>
      <w:r w:rsidR="00F36029" w:rsidRPr="00AC5F68">
        <w:rPr>
          <w:rFonts w:ascii="Times New Roman" w:hAnsi="Times New Roman" w:cs="Times New Roman"/>
          <w:spacing w:val="4"/>
          <w:sz w:val="24"/>
          <w:szCs w:val="24"/>
        </w:rPr>
        <w:t xml:space="preserve"> </w:t>
      </w:r>
      <w:r w:rsidR="00F36029" w:rsidRPr="00AC5F68">
        <w:rPr>
          <w:rFonts w:ascii="Times New Roman" w:hAnsi="Times New Roman" w:cs="Times New Roman"/>
          <w:sz w:val="24"/>
          <w:szCs w:val="24"/>
        </w:rPr>
        <w:t>temelju</w:t>
      </w:r>
      <w:r w:rsidR="00F36029" w:rsidRPr="00AC5F68">
        <w:rPr>
          <w:rFonts w:ascii="Times New Roman" w:hAnsi="Times New Roman" w:cs="Times New Roman"/>
          <w:spacing w:val="5"/>
          <w:sz w:val="24"/>
          <w:szCs w:val="24"/>
        </w:rPr>
        <w:t xml:space="preserve"> </w:t>
      </w:r>
      <w:r w:rsidR="00F36029" w:rsidRPr="00AC5F68">
        <w:rPr>
          <w:rFonts w:ascii="Times New Roman" w:hAnsi="Times New Roman" w:cs="Times New Roman"/>
          <w:sz w:val="24"/>
          <w:szCs w:val="24"/>
        </w:rPr>
        <w:t>osiguranja</w:t>
      </w:r>
      <w:r w:rsidR="00F36029" w:rsidRPr="00AC5F68">
        <w:rPr>
          <w:rFonts w:ascii="Times New Roman" w:hAnsi="Times New Roman" w:cs="Times New Roman"/>
          <w:spacing w:val="5"/>
          <w:sz w:val="24"/>
          <w:szCs w:val="24"/>
        </w:rPr>
        <w:t xml:space="preserve"> </w:t>
      </w:r>
      <w:r w:rsidR="00F36029" w:rsidRPr="00AC5F68">
        <w:rPr>
          <w:rFonts w:ascii="Times New Roman" w:hAnsi="Times New Roman" w:cs="Times New Roman"/>
          <w:sz w:val="24"/>
          <w:szCs w:val="24"/>
        </w:rPr>
        <w:t>i</w:t>
      </w:r>
      <w:r w:rsidR="00F36029" w:rsidRPr="00AC5F68">
        <w:rPr>
          <w:rFonts w:ascii="Times New Roman" w:hAnsi="Times New Roman" w:cs="Times New Roman"/>
          <w:spacing w:val="5"/>
          <w:sz w:val="24"/>
          <w:szCs w:val="24"/>
        </w:rPr>
        <w:t xml:space="preserve"> </w:t>
      </w:r>
      <w:r w:rsidR="00F36029" w:rsidRPr="00AC5F68">
        <w:rPr>
          <w:rFonts w:ascii="Times New Roman" w:hAnsi="Times New Roman" w:cs="Times New Roman"/>
          <w:sz w:val="24"/>
          <w:szCs w:val="24"/>
        </w:rPr>
        <w:t>druge</w:t>
      </w:r>
      <w:r w:rsidR="00F36029" w:rsidRPr="00AC5F68">
        <w:rPr>
          <w:rFonts w:ascii="Times New Roman" w:hAnsi="Times New Roman" w:cs="Times New Roman"/>
          <w:spacing w:val="5"/>
          <w:sz w:val="24"/>
          <w:szCs w:val="24"/>
        </w:rPr>
        <w:t xml:space="preserve"> </w:t>
      </w:r>
      <w:r w:rsidR="00F36029" w:rsidRPr="00AC5F68">
        <w:rPr>
          <w:rFonts w:ascii="Times New Roman" w:hAnsi="Times New Roman" w:cs="Times New Roman"/>
          <w:sz w:val="24"/>
          <w:szCs w:val="24"/>
        </w:rPr>
        <w:t>naknade</w:t>
      </w:r>
      <w:r w:rsidR="00F36029" w:rsidRPr="00AC5F68">
        <w:rPr>
          <w:rFonts w:ascii="Times New Roman" w:hAnsi="Times New Roman" w:cs="Times New Roman"/>
          <w:spacing w:val="6"/>
          <w:sz w:val="24"/>
          <w:szCs w:val="24"/>
        </w:rPr>
        <w:t xml:space="preserve"> </w:t>
      </w:r>
      <w:r w:rsidR="00F36029" w:rsidRPr="00AC5F68">
        <w:rPr>
          <w:rFonts w:ascii="Times New Roman" w:hAnsi="Times New Roman" w:cs="Times New Roman"/>
          <w:sz w:val="24"/>
          <w:szCs w:val="24"/>
        </w:rPr>
        <w:t>u</w:t>
      </w:r>
      <w:r w:rsidR="00F36029" w:rsidRPr="00AC5F68">
        <w:rPr>
          <w:rFonts w:ascii="Times New Roman" w:hAnsi="Times New Roman" w:cs="Times New Roman"/>
          <w:spacing w:val="5"/>
          <w:sz w:val="24"/>
          <w:szCs w:val="24"/>
        </w:rPr>
        <w:t xml:space="preserve"> </w:t>
      </w:r>
      <w:r w:rsidR="00F36029" w:rsidRPr="00AC5F68">
        <w:rPr>
          <w:rFonts w:ascii="Times New Roman" w:hAnsi="Times New Roman" w:cs="Times New Roman"/>
          <w:sz w:val="24"/>
          <w:szCs w:val="24"/>
        </w:rPr>
        <w:t>iznosu</w:t>
      </w:r>
      <w:r w:rsidR="00F36029" w:rsidRPr="00AC5F68">
        <w:rPr>
          <w:rFonts w:ascii="Times New Roman" w:hAnsi="Times New Roman" w:cs="Times New Roman"/>
          <w:spacing w:val="6"/>
          <w:sz w:val="24"/>
          <w:szCs w:val="24"/>
        </w:rPr>
        <w:t xml:space="preserve"> </w:t>
      </w:r>
      <w:r w:rsidR="00F36029" w:rsidRPr="00AC5F68">
        <w:rPr>
          <w:rFonts w:ascii="Times New Roman" w:hAnsi="Times New Roman" w:cs="Times New Roman"/>
          <w:sz w:val="24"/>
          <w:szCs w:val="24"/>
        </w:rPr>
        <w:t>od</w:t>
      </w:r>
      <w:r w:rsidR="00F36029" w:rsidRPr="00AC5F68">
        <w:rPr>
          <w:rFonts w:ascii="Times New Roman" w:hAnsi="Times New Roman" w:cs="Times New Roman"/>
          <w:spacing w:val="-57"/>
          <w:sz w:val="24"/>
          <w:szCs w:val="24"/>
        </w:rPr>
        <w:t xml:space="preserve"> </w:t>
      </w:r>
      <w:r w:rsidR="00A021D0" w:rsidRPr="00AC5F68">
        <w:rPr>
          <w:rFonts w:ascii="Times New Roman" w:hAnsi="Times New Roman" w:cs="Times New Roman"/>
          <w:spacing w:val="-57"/>
          <w:sz w:val="24"/>
          <w:szCs w:val="24"/>
        </w:rPr>
        <w:t xml:space="preserve"> </w:t>
      </w:r>
      <w:r w:rsidR="00A021D0" w:rsidRPr="00AC5F68">
        <w:rPr>
          <w:rFonts w:ascii="Times New Roman" w:hAnsi="Times New Roman" w:cs="Times New Roman"/>
          <w:sz w:val="24"/>
          <w:szCs w:val="24"/>
        </w:rPr>
        <w:t>93.600,00</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EUR,</w:t>
      </w:r>
    </w:p>
    <w:p w14:paraId="371B6510" w14:textId="2499A7C2" w:rsidR="00D44DC0" w:rsidRPr="00AC5F68" w:rsidRDefault="00D44DC0" w:rsidP="00D44DC0">
      <w:pPr>
        <w:rPr>
          <w:rFonts w:ascii="Times New Roman" w:hAnsi="Times New Roman" w:cs="Times New Roman"/>
          <w:sz w:val="24"/>
          <w:szCs w:val="24"/>
        </w:rPr>
      </w:pPr>
      <w:r w:rsidRPr="00AC5F68">
        <w:rPr>
          <w:rFonts w:ascii="Times New Roman" w:hAnsi="Times New Roman" w:cs="Times New Roman"/>
          <w:sz w:val="24"/>
          <w:szCs w:val="24"/>
        </w:rPr>
        <w:t>-</w:t>
      </w:r>
      <w:r w:rsidR="00F36029" w:rsidRPr="00AC5F68">
        <w:rPr>
          <w:rFonts w:ascii="Times New Roman" w:hAnsi="Times New Roman" w:cs="Times New Roman"/>
          <w:sz w:val="24"/>
          <w:szCs w:val="24"/>
        </w:rPr>
        <w:t>Ostali</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rashodi</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u</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iznosu</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od</w:t>
      </w:r>
      <w:r w:rsidR="00F36029" w:rsidRPr="00AC5F68">
        <w:rPr>
          <w:rFonts w:ascii="Times New Roman" w:hAnsi="Times New Roman" w:cs="Times New Roman"/>
          <w:spacing w:val="-1"/>
          <w:sz w:val="24"/>
          <w:szCs w:val="24"/>
        </w:rPr>
        <w:t xml:space="preserve"> </w:t>
      </w:r>
      <w:r w:rsidR="00A021D0" w:rsidRPr="00AC5F68">
        <w:rPr>
          <w:rFonts w:ascii="Times New Roman" w:hAnsi="Times New Roman" w:cs="Times New Roman"/>
          <w:spacing w:val="-1"/>
          <w:sz w:val="24"/>
          <w:szCs w:val="24"/>
        </w:rPr>
        <w:t>684.862,00</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EUR,</w:t>
      </w:r>
    </w:p>
    <w:p w14:paraId="09CFB598" w14:textId="0D13B407" w:rsidR="00D44DC0" w:rsidRPr="00AC5F68" w:rsidRDefault="00D44DC0" w:rsidP="00D44DC0">
      <w:pPr>
        <w:rPr>
          <w:rFonts w:ascii="Times New Roman" w:hAnsi="Times New Roman" w:cs="Times New Roman"/>
          <w:sz w:val="24"/>
          <w:szCs w:val="24"/>
        </w:rPr>
      </w:pPr>
      <w:r w:rsidRPr="00AC5F68">
        <w:rPr>
          <w:rFonts w:ascii="Times New Roman" w:hAnsi="Times New Roman" w:cs="Times New Roman"/>
          <w:sz w:val="24"/>
          <w:szCs w:val="24"/>
        </w:rPr>
        <w:t>-</w:t>
      </w:r>
      <w:r w:rsidR="00F36029" w:rsidRPr="00AC5F68">
        <w:rPr>
          <w:rFonts w:ascii="Times New Roman" w:hAnsi="Times New Roman" w:cs="Times New Roman"/>
          <w:sz w:val="24"/>
          <w:szCs w:val="24"/>
        </w:rPr>
        <w:t>Rashodi</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za</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nabavu</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proizvedene</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dugotrajne</w:t>
      </w:r>
      <w:r w:rsidR="00F36029" w:rsidRPr="00AC5F68">
        <w:rPr>
          <w:rFonts w:ascii="Times New Roman" w:hAnsi="Times New Roman" w:cs="Times New Roman"/>
          <w:spacing w:val="57"/>
          <w:sz w:val="24"/>
          <w:szCs w:val="24"/>
        </w:rPr>
        <w:t xml:space="preserve"> </w:t>
      </w:r>
      <w:r w:rsidR="00F36029" w:rsidRPr="00AC5F68">
        <w:rPr>
          <w:rFonts w:ascii="Times New Roman" w:hAnsi="Times New Roman" w:cs="Times New Roman"/>
          <w:sz w:val="24"/>
          <w:szCs w:val="24"/>
        </w:rPr>
        <w:t>imovine</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u</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iznosu</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od</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2.</w:t>
      </w:r>
      <w:r w:rsidR="00AC5F68">
        <w:rPr>
          <w:rFonts w:ascii="Times New Roman" w:hAnsi="Times New Roman" w:cs="Times New Roman"/>
          <w:sz w:val="24"/>
          <w:szCs w:val="24"/>
        </w:rPr>
        <w:t>816.722,49</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EUR,</w:t>
      </w:r>
    </w:p>
    <w:p w14:paraId="6E726175" w14:textId="77777777" w:rsidR="00330792" w:rsidRPr="00054493" w:rsidRDefault="00330792" w:rsidP="00D44DC0">
      <w:pPr>
        <w:rPr>
          <w:rFonts w:ascii="Times New Roman" w:hAnsi="Times New Roman" w:cs="Times New Roman"/>
          <w:color w:val="FF0000"/>
          <w:sz w:val="24"/>
          <w:szCs w:val="24"/>
        </w:rPr>
      </w:pPr>
    </w:p>
    <w:p w14:paraId="02624A8B" w14:textId="72826CB0" w:rsidR="00330792" w:rsidRPr="00A1526F" w:rsidRDefault="00DA1166" w:rsidP="00D44DC0">
      <w:pPr>
        <w:rPr>
          <w:rFonts w:ascii="Times New Roman" w:hAnsi="Times New Roman" w:cs="Times New Roman"/>
          <w:bCs/>
          <w:sz w:val="24"/>
          <w:szCs w:val="24"/>
        </w:rPr>
      </w:pPr>
      <w:r w:rsidRPr="00A1526F">
        <w:rPr>
          <w:rFonts w:ascii="Times New Roman" w:hAnsi="Times New Roman" w:cs="Times New Roman"/>
          <w:bCs/>
          <w:sz w:val="24"/>
          <w:szCs w:val="24"/>
        </w:rPr>
        <w:t>Tabela</w:t>
      </w:r>
      <w:r w:rsidRPr="00A1526F">
        <w:rPr>
          <w:rFonts w:ascii="Times New Roman" w:hAnsi="Times New Roman" w:cs="Times New Roman"/>
          <w:bCs/>
          <w:spacing w:val="15"/>
          <w:sz w:val="24"/>
          <w:szCs w:val="24"/>
        </w:rPr>
        <w:t xml:space="preserve"> </w:t>
      </w:r>
      <w:r w:rsidRPr="00A1526F">
        <w:rPr>
          <w:rFonts w:ascii="Times New Roman" w:hAnsi="Times New Roman" w:cs="Times New Roman"/>
          <w:bCs/>
          <w:sz w:val="24"/>
          <w:szCs w:val="24"/>
        </w:rPr>
        <w:t>br.</w:t>
      </w:r>
      <w:r w:rsidRPr="00A1526F">
        <w:rPr>
          <w:rFonts w:ascii="Times New Roman" w:hAnsi="Times New Roman" w:cs="Times New Roman"/>
          <w:bCs/>
          <w:spacing w:val="15"/>
          <w:sz w:val="24"/>
          <w:szCs w:val="24"/>
        </w:rPr>
        <w:t xml:space="preserve"> </w:t>
      </w:r>
      <w:r w:rsidR="00A021D0" w:rsidRPr="00A1526F">
        <w:rPr>
          <w:rFonts w:ascii="Times New Roman" w:hAnsi="Times New Roman" w:cs="Times New Roman"/>
          <w:bCs/>
          <w:spacing w:val="15"/>
          <w:sz w:val="24"/>
          <w:szCs w:val="24"/>
        </w:rPr>
        <w:t>2</w:t>
      </w:r>
      <w:r w:rsidRPr="00A1526F">
        <w:rPr>
          <w:rFonts w:ascii="Times New Roman" w:hAnsi="Times New Roman" w:cs="Times New Roman"/>
          <w:bCs/>
          <w:sz w:val="24"/>
          <w:szCs w:val="24"/>
        </w:rPr>
        <w:t>.</w:t>
      </w:r>
      <w:r w:rsidRPr="00A1526F">
        <w:rPr>
          <w:rFonts w:ascii="Times New Roman" w:hAnsi="Times New Roman" w:cs="Times New Roman"/>
          <w:bCs/>
          <w:spacing w:val="15"/>
          <w:sz w:val="24"/>
          <w:szCs w:val="24"/>
        </w:rPr>
        <w:t xml:space="preserve"> </w:t>
      </w:r>
      <w:r w:rsidRPr="00A1526F">
        <w:rPr>
          <w:rFonts w:ascii="Times New Roman" w:hAnsi="Times New Roman" w:cs="Times New Roman"/>
          <w:bCs/>
          <w:sz w:val="24"/>
          <w:szCs w:val="24"/>
        </w:rPr>
        <w:t>Ukupni</w:t>
      </w:r>
      <w:r w:rsidRPr="00A1526F">
        <w:rPr>
          <w:rFonts w:ascii="Times New Roman" w:hAnsi="Times New Roman" w:cs="Times New Roman"/>
          <w:bCs/>
          <w:spacing w:val="17"/>
          <w:sz w:val="24"/>
          <w:szCs w:val="24"/>
        </w:rPr>
        <w:t xml:space="preserve"> </w:t>
      </w:r>
      <w:r w:rsidRPr="00A1526F">
        <w:rPr>
          <w:rFonts w:ascii="Times New Roman" w:hAnsi="Times New Roman" w:cs="Times New Roman"/>
          <w:bCs/>
          <w:sz w:val="24"/>
          <w:szCs w:val="24"/>
        </w:rPr>
        <w:t>rashodi</w:t>
      </w:r>
      <w:r w:rsidRPr="00A1526F">
        <w:rPr>
          <w:rFonts w:ascii="Times New Roman" w:hAnsi="Times New Roman" w:cs="Times New Roman"/>
          <w:bCs/>
          <w:spacing w:val="16"/>
          <w:sz w:val="24"/>
          <w:szCs w:val="24"/>
        </w:rPr>
        <w:t xml:space="preserve"> </w:t>
      </w:r>
      <w:r w:rsidRPr="00A1526F">
        <w:rPr>
          <w:rFonts w:ascii="Times New Roman" w:hAnsi="Times New Roman" w:cs="Times New Roman"/>
          <w:bCs/>
          <w:sz w:val="24"/>
          <w:szCs w:val="24"/>
        </w:rPr>
        <w:t>po</w:t>
      </w:r>
      <w:r w:rsidRPr="00A1526F">
        <w:rPr>
          <w:rFonts w:ascii="Times New Roman" w:hAnsi="Times New Roman" w:cs="Times New Roman"/>
          <w:bCs/>
          <w:spacing w:val="15"/>
          <w:sz w:val="24"/>
          <w:szCs w:val="24"/>
        </w:rPr>
        <w:t xml:space="preserve"> </w:t>
      </w:r>
      <w:r w:rsidRPr="00A1526F">
        <w:rPr>
          <w:rFonts w:ascii="Times New Roman" w:hAnsi="Times New Roman" w:cs="Times New Roman"/>
          <w:bCs/>
          <w:sz w:val="24"/>
          <w:szCs w:val="24"/>
        </w:rPr>
        <w:t>skupinama</w:t>
      </w:r>
      <w:r w:rsidRPr="00A1526F">
        <w:rPr>
          <w:rFonts w:ascii="Times New Roman" w:hAnsi="Times New Roman" w:cs="Times New Roman"/>
          <w:bCs/>
          <w:spacing w:val="15"/>
          <w:sz w:val="24"/>
          <w:szCs w:val="24"/>
        </w:rPr>
        <w:t xml:space="preserve"> </w:t>
      </w:r>
      <w:r w:rsidRPr="00A1526F">
        <w:rPr>
          <w:rFonts w:ascii="Times New Roman" w:hAnsi="Times New Roman" w:cs="Times New Roman"/>
          <w:bCs/>
          <w:sz w:val="24"/>
          <w:szCs w:val="24"/>
        </w:rPr>
        <w:t>za</w:t>
      </w:r>
      <w:r w:rsidRPr="00A1526F">
        <w:rPr>
          <w:rFonts w:ascii="Times New Roman" w:hAnsi="Times New Roman" w:cs="Times New Roman"/>
          <w:bCs/>
          <w:spacing w:val="16"/>
          <w:sz w:val="24"/>
          <w:szCs w:val="24"/>
        </w:rPr>
        <w:t xml:space="preserve"> Općinu Tučepi</w:t>
      </w:r>
    </w:p>
    <w:tbl>
      <w:tblPr>
        <w:tblStyle w:val="Reetkatablice"/>
        <w:tblW w:w="0" w:type="auto"/>
        <w:tblLook w:val="04A0" w:firstRow="1" w:lastRow="0" w:firstColumn="1" w:lastColumn="0" w:noHBand="0" w:noVBand="1"/>
      </w:tblPr>
      <w:tblGrid>
        <w:gridCol w:w="6232"/>
        <w:gridCol w:w="1701"/>
        <w:gridCol w:w="993"/>
      </w:tblGrid>
      <w:tr w:rsidR="00A1526F" w:rsidRPr="00A1526F" w14:paraId="16133330" w14:textId="77777777" w:rsidTr="00202BEF">
        <w:tc>
          <w:tcPr>
            <w:tcW w:w="6232" w:type="dxa"/>
          </w:tcPr>
          <w:p w14:paraId="22FC42DF" w14:textId="611FEE53" w:rsidR="00DA1166" w:rsidRPr="00A1526F" w:rsidRDefault="00DA1166" w:rsidP="00D44DC0">
            <w:pPr>
              <w:rPr>
                <w:rFonts w:ascii="Times New Roman" w:hAnsi="Times New Roman" w:cs="Times New Roman"/>
                <w:bCs/>
                <w:sz w:val="24"/>
                <w:szCs w:val="24"/>
              </w:rPr>
            </w:pPr>
            <w:r w:rsidRPr="00A1526F">
              <w:rPr>
                <w:rFonts w:ascii="Times New Roman" w:hAnsi="Times New Roman" w:cs="Times New Roman"/>
                <w:sz w:val="24"/>
                <w:szCs w:val="24"/>
              </w:rPr>
              <w:t>RASHODI</w:t>
            </w:r>
            <w:r w:rsidRPr="00A1526F">
              <w:rPr>
                <w:rFonts w:ascii="Times New Roman" w:hAnsi="Times New Roman" w:cs="Times New Roman"/>
                <w:spacing w:val="-4"/>
                <w:sz w:val="24"/>
                <w:szCs w:val="24"/>
              </w:rPr>
              <w:t xml:space="preserve"> </w:t>
            </w:r>
            <w:r w:rsidRPr="00A1526F">
              <w:rPr>
                <w:rFonts w:ascii="Times New Roman" w:hAnsi="Times New Roman" w:cs="Times New Roman"/>
                <w:sz w:val="24"/>
                <w:szCs w:val="24"/>
              </w:rPr>
              <w:t>I IZDACI</w:t>
            </w:r>
          </w:p>
        </w:tc>
        <w:tc>
          <w:tcPr>
            <w:tcW w:w="1701" w:type="dxa"/>
          </w:tcPr>
          <w:p w14:paraId="429E320A" w14:textId="5C0CF53A" w:rsidR="00DA1166" w:rsidRPr="00A1526F" w:rsidRDefault="00DA1166" w:rsidP="00C36DFC">
            <w:pPr>
              <w:jc w:val="center"/>
              <w:rPr>
                <w:rFonts w:ascii="Times New Roman" w:hAnsi="Times New Roman" w:cs="Times New Roman"/>
                <w:bCs/>
                <w:sz w:val="24"/>
                <w:szCs w:val="24"/>
              </w:rPr>
            </w:pPr>
            <w:r w:rsidRPr="00A1526F">
              <w:rPr>
                <w:rFonts w:ascii="Times New Roman" w:hAnsi="Times New Roman" w:cs="Times New Roman"/>
                <w:sz w:val="24"/>
                <w:szCs w:val="24"/>
              </w:rPr>
              <w:t>Općina Tučepi</w:t>
            </w:r>
          </w:p>
        </w:tc>
        <w:tc>
          <w:tcPr>
            <w:tcW w:w="993" w:type="dxa"/>
          </w:tcPr>
          <w:p w14:paraId="76181CBB" w14:textId="44AFC0EE" w:rsidR="00DA1166" w:rsidRPr="00A1526F" w:rsidRDefault="00165F06" w:rsidP="00202BEF">
            <w:pPr>
              <w:jc w:val="center"/>
              <w:rPr>
                <w:rFonts w:ascii="Times New Roman" w:hAnsi="Times New Roman" w:cs="Times New Roman"/>
                <w:bCs/>
                <w:sz w:val="24"/>
                <w:szCs w:val="24"/>
              </w:rPr>
            </w:pPr>
            <w:r>
              <w:rPr>
                <w:rFonts w:ascii="Times New Roman" w:hAnsi="Times New Roman" w:cs="Times New Roman"/>
                <w:sz w:val="24"/>
                <w:szCs w:val="24"/>
              </w:rPr>
              <w:t>%</w:t>
            </w:r>
          </w:p>
        </w:tc>
      </w:tr>
      <w:tr w:rsidR="00A1526F" w:rsidRPr="00A1526F" w14:paraId="58F87356" w14:textId="77777777" w:rsidTr="00202BEF">
        <w:tc>
          <w:tcPr>
            <w:tcW w:w="6232" w:type="dxa"/>
          </w:tcPr>
          <w:p w14:paraId="799F78A6" w14:textId="62DF7D6C" w:rsidR="00D44DC0" w:rsidRPr="00A1526F" w:rsidRDefault="00D44DC0" w:rsidP="00D44DC0">
            <w:pPr>
              <w:rPr>
                <w:rFonts w:ascii="Times New Roman" w:hAnsi="Times New Roman" w:cs="Times New Roman"/>
                <w:bCs/>
                <w:sz w:val="24"/>
                <w:szCs w:val="24"/>
              </w:rPr>
            </w:pPr>
            <w:r w:rsidRPr="00A1526F">
              <w:rPr>
                <w:rFonts w:ascii="Times New Roman" w:hAnsi="Times New Roman" w:cs="Times New Roman"/>
                <w:sz w:val="24"/>
                <w:szCs w:val="24"/>
              </w:rPr>
              <w:t>Rashodi</w:t>
            </w:r>
            <w:r w:rsidRPr="00A1526F">
              <w:rPr>
                <w:rFonts w:ascii="Times New Roman" w:hAnsi="Times New Roman" w:cs="Times New Roman"/>
                <w:spacing w:val="-2"/>
                <w:sz w:val="24"/>
                <w:szCs w:val="24"/>
              </w:rPr>
              <w:t xml:space="preserve"> </w:t>
            </w:r>
            <w:r w:rsidRPr="00A1526F">
              <w:rPr>
                <w:rFonts w:ascii="Times New Roman" w:hAnsi="Times New Roman" w:cs="Times New Roman"/>
                <w:sz w:val="24"/>
                <w:szCs w:val="24"/>
              </w:rPr>
              <w:t>za</w:t>
            </w:r>
            <w:r w:rsidRPr="00A1526F">
              <w:rPr>
                <w:rFonts w:ascii="Times New Roman" w:hAnsi="Times New Roman" w:cs="Times New Roman"/>
                <w:spacing w:val="-2"/>
                <w:sz w:val="24"/>
                <w:szCs w:val="24"/>
              </w:rPr>
              <w:t xml:space="preserve"> </w:t>
            </w:r>
            <w:r w:rsidRPr="00A1526F">
              <w:rPr>
                <w:rFonts w:ascii="Times New Roman" w:hAnsi="Times New Roman" w:cs="Times New Roman"/>
                <w:sz w:val="24"/>
                <w:szCs w:val="24"/>
              </w:rPr>
              <w:t>zaposlene</w:t>
            </w:r>
          </w:p>
        </w:tc>
        <w:tc>
          <w:tcPr>
            <w:tcW w:w="1701" w:type="dxa"/>
          </w:tcPr>
          <w:p w14:paraId="75E46BB1" w14:textId="3166BA39" w:rsidR="00D44DC0" w:rsidRPr="00A1526F" w:rsidRDefault="00AC5F68" w:rsidP="00A1526F">
            <w:pPr>
              <w:jc w:val="right"/>
              <w:rPr>
                <w:rFonts w:ascii="Times New Roman" w:hAnsi="Times New Roman" w:cs="Times New Roman"/>
                <w:bCs/>
                <w:sz w:val="24"/>
                <w:szCs w:val="24"/>
              </w:rPr>
            </w:pPr>
            <w:r w:rsidRPr="00A1526F">
              <w:rPr>
                <w:rFonts w:ascii="Times New Roman" w:hAnsi="Times New Roman" w:cs="Times New Roman"/>
                <w:spacing w:val="-1"/>
                <w:sz w:val="24"/>
                <w:szCs w:val="24"/>
              </w:rPr>
              <w:t>262.297,68</w:t>
            </w:r>
          </w:p>
        </w:tc>
        <w:tc>
          <w:tcPr>
            <w:tcW w:w="993" w:type="dxa"/>
          </w:tcPr>
          <w:p w14:paraId="5D2469B7" w14:textId="13DFF842" w:rsidR="00D44DC0" w:rsidRPr="00A1526F" w:rsidRDefault="00A1526F" w:rsidP="004209F8">
            <w:pPr>
              <w:jc w:val="right"/>
              <w:rPr>
                <w:rFonts w:ascii="Times New Roman" w:hAnsi="Times New Roman" w:cs="Times New Roman"/>
                <w:bCs/>
                <w:sz w:val="24"/>
                <w:szCs w:val="24"/>
              </w:rPr>
            </w:pPr>
            <w:r>
              <w:rPr>
                <w:rFonts w:ascii="Times New Roman" w:hAnsi="Times New Roman" w:cs="Times New Roman"/>
                <w:bCs/>
                <w:sz w:val="24"/>
                <w:szCs w:val="24"/>
              </w:rPr>
              <w:t>5,52</w:t>
            </w:r>
          </w:p>
        </w:tc>
      </w:tr>
      <w:tr w:rsidR="00A1526F" w:rsidRPr="00A1526F" w14:paraId="30A17EE9" w14:textId="77777777" w:rsidTr="00202BEF">
        <w:tc>
          <w:tcPr>
            <w:tcW w:w="6232" w:type="dxa"/>
          </w:tcPr>
          <w:p w14:paraId="4E6D8C9F" w14:textId="32DB8BB3" w:rsidR="00D44DC0" w:rsidRPr="00A1526F" w:rsidRDefault="00D44DC0" w:rsidP="00D44DC0">
            <w:pPr>
              <w:rPr>
                <w:rFonts w:ascii="Times New Roman" w:hAnsi="Times New Roman" w:cs="Times New Roman"/>
                <w:bCs/>
                <w:sz w:val="24"/>
                <w:szCs w:val="24"/>
              </w:rPr>
            </w:pPr>
            <w:r w:rsidRPr="00A1526F">
              <w:rPr>
                <w:rFonts w:ascii="Times New Roman" w:hAnsi="Times New Roman" w:cs="Times New Roman"/>
                <w:sz w:val="24"/>
                <w:szCs w:val="24"/>
              </w:rPr>
              <w:t>Materijalni</w:t>
            </w:r>
            <w:r w:rsidRPr="00A1526F">
              <w:rPr>
                <w:rFonts w:ascii="Times New Roman" w:hAnsi="Times New Roman" w:cs="Times New Roman"/>
                <w:spacing w:val="-4"/>
                <w:sz w:val="24"/>
                <w:szCs w:val="24"/>
              </w:rPr>
              <w:t xml:space="preserve"> </w:t>
            </w:r>
            <w:r w:rsidRPr="00A1526F">
              <w:rPr>
                <w:rFonts w:ascii="Times New Roman" w:hAnsi="Times New Roman" w:cs="Times New Roman"/>
                <w:sz w:val="24"/>
                <w:szCs w:val="24"/>
              </w:rPr>
              <w:t>rashodi</w:t>
            </w:r>
          </w:p>
        </w:tc>
        <w:tc>
          <w:tcPr>
            <w:tcW w:w="1701" w:type="dxa"/>
          </w:tcPr>
          <w:p w14:paraId="5BB89C8E" w14:textId="10C2C9B1" w:rsidR="00D44DC0" w:rsidRPr="00A1526F" w:rsidRDefault="00AC5F68" w:rsidP="00A1526F">
            <w:pPr>
              <w:jc w:val="right"/>
              <w:rPr>
                <w:rFonts w:ascii="Times New Roman" w:hAnsi="Times New Roman" w:cs="Times New Roman"/>
                <w:bCs/>
                <w:sz w:val="24"/>
                <w:szCs w:val="24"/>
              </w:rPr>
            </w:pPr>
            <w:r w:rsidRPr="00A1526F">
              <w:rPr>
                <w:rFonts w:ascii="Times New Roman" w:hAnsi="Times New Roman" w:cs="Times New Roman"/>
                <w:spacing w:val="-2"/>
                <w:sz w:val="24"/>
                <w:szCs w:val="24"/>
              </w:rPr>
              <w:t>852.625,65</w:t>
            </w:r>
          </w:p>
        </w:tc>
        <w:tc>
          <w:tcPr>
            <w:tcW w:w="993" w:type="dxa"/>
          </w:tcPr>
          <w:p w14:paraId="3ECBEF20" w14:textId="36FA6BE3" w:rsidR="00D44DC0" w:rsidRPr="00A1526F" w:rsidRDefault="007D6F43" w:rsidP="004209F8">
            <w:pPr>
              <w:jc w:val="right"/>
              <w:rPr>
                <w:rFonts w:ascii="Times New Roman" w:hAnsi="Times New Roman" w:cs="Times New Roman"/>
                <w:bCs/>
                <w:sz w:val="24"/>
                <w:szCs w:val="24"/>
              </w:rPr>
            </w:pPr>
            <w:r>
              <w:rPr>
                <w:rFonts w:ascii="Times New Roman" w:hAnsi="Times New Roman" w:cs="Times New Roman"/>
                <w:bCs/>
                <w:sz w:val="24"/>
                <w:szCs w:val="24"/>
              </w:rPr>
              <w:t>17,94</w:t>
            </w:r>
          </w:p>
        </w:tc>
      </w:tr>
      <w:tr w:rsidR="00A1526F" w:rsidRPr="00A1526F" w14:paraId="619218DE" w14:textId="77777777" w:rsidTr="00202BEF">
        <w:tc>
          <w:tcPr>
            <w:tcW w:w="6232" w:type="dxa"/>
          </w:tcPr>
          <w:p w14:paraId="3E8E73C8" w14:textId="0EC8F7BB" w:rsidR="00D44DC0" w:rsidRPr="00A1526F" w:rsidRDefault="00D44DC0" w:rsidP="00D44DC0">
            <w:pPr>
              <w:rPr>
                <w:rFonts w:ascii="Times New Roman" w:hAnsi="Times New Roman" w:cs="Times New Roman"/>
                <w:bCs/>
                <w:sz w:val="24"/>
                <w:szCs w:val="24"/>
              </w:rPr>
            </w:pPr>
            <w:r w:rsidRPr="00A1526F">
              <w:rPr>
                <w:rFonts w:ascii="Times New Roman" w:hAnsi="Times New Roman" w:cs="Times New Roman"/>
                <w:sz w:val="24"/>
                <w:szCs w:val="24"/>
              </w:rPr>
              <w:t>Financijski</w:t>
            </w:r>
            <w:r w:rsidRPr="00A1526F">
              <w:rPr>
                <w:rFonts w:ascii="Times New Roman" w:hAnsi="Times New Roman" w:cs="Times New Roman"/>
                <w:spacing w:val="-3"/>
                <w:sz w:val="24"/>
                <w:szCs w:val="24"/>
              </w:rPr>
              <w:t xml:space="preserve"> </w:t>
            </w:r>
            <w:r w:rsidRPr="00A1526F">
              <w:rPr>
                <w:rFonts w:ascii="Times New Roman" w:hAnsi="Times New Roman" w:cs="Times New Roman"/>
                <w:sz w:val="24"/>
                <w:szCs w:val="24"/>
              </w:rPr>
              <w:t>rashodi</w:t>
            </w:r>
          </w:p>
        </w:tc>
        <w:tc>
          <w:tcPr>
            <w:tcW w:w="1701" w:type="dxa"/>
          </w:tcPr>
          <w:p w14:paraId="79FC8FE7" w14:textId="31A481C1" w:rsidR="00D44DC0" w:rsidRPr="00A1526F" w:rsidRDefault="00AC5F68" w:rsidP="00A1526F">
            <w:pPr>
              <w:jc w:val="right"/>
              <w:rPr>
                <w:rFonts w:ascii="Times New Roman" w:hAnsi="Times New Roman" w:cs="Times New Roman"/>
                <w:bCs/>
                <w:sz w:val="24"/>
                <w:szCs w:val="24"/>
              </w:rPr>
            </w:pPr>
            <w:r w:rsidRPr="00A1526F">
              <w:rPr>
                <w:rFonts w:ascii="Times New Roman" w:hAnsi="Times New Roman" w:cs="Times New Roman"/>
                <w:sz w:val="24"/>
                <w:szCs w:val="24"/>
              </w:rPr>
              <w:t>22.300,00</w:t>
            </w:r>
          </w:p>
        </w:tc>
        <w:tc>
          <w:tcPr>
            <w:tcW w:w="993" w:type="dxa"/>
          </w:tcPr>
          <w:p w14:paraId="7807E2BB" w14:textId="5ED4C0BC" w:rsidR="00D44DC0" w:rsidRPr="00A1526F" w:rsidRDefault="007D6F43" w:rsidP="004209F8">
            <w:pPr>
              <w:jc w:val="right"/>
              <w:rPr>
                <w:rFonts w:ascii="Times New Roman" w:hAnsi="Times New Roman" w:cs="Times New Roman"/>
                <w:bCs/>
                <w:sz w:val="24"/>
                <w:szCs w:val="24"/>
              </w:rPr>
            </w:pPr>
            <w:r>
              <w:rPr>
                <w:rFonts w:ascii="Times New Roman" w:hAnsi="Times New Roman" w:cs="Times New Roman"/>
                <w:bCs/>
                <w:sz w:val="24"/>
                <w:szCs w:val="24"/>
              </w:rPr>
              <w:t>0,47</w:t>
            </w:r>
          </w:p>
        </w:tc>
      </w:tr>
      <w:tr w:rsidR="00A1526F" w:rsidRPr="00A1526F" w14:paraId="004C3CB4" w14:textId="77777777" w:rsidTr="00202BEF">
        <w:tc>
          <w:tcPr>
            <w:tcW w:w="6232" w:type="dxa"/>
          </w:tcPr>
          <w:p w14:paraId="71535291" w14:textId="46775DD8" w:rsidR="00D44DC0" w:rsidRPr="00A1526F" w:rsidRDefault="00D44DC0" w:rsidP="00D44DC0">
            <w:pPr>
              <w:rPr>
                <w:rFonts w:ascii="Times New Roman" w:hAnsi="Times New Roman" w:cs="Times New Roman"/>
                <w:bCs/>
                <w:sz w:val="24"/>
                <w:szCs w:val="24"/>
              </w:rPr>
            </w:pPr>
            <w:r w:rsidRPr="00A1526F">
              <w:rPr>
                <w:rFonts w:ascii="Times New Roman" w:hAnsi="Times New Roman" w:cs="Times New Roman"/>
                <w:sz w:val="24"/>
                <w:szCs w:val="24"/>
              </w:rPr>
              <w:t>Pomoći</w:t>
            </w:r>
            <w:r w:rsidRPr="00A1526F">
              <w:rPr>
                <w:rFonts w:ascii="Times New Roman" w:hAnsi="Times New Roman" w:cs="Times New Roman"/>
                <w:spacing w:val="-3"/>
                <w:sz w:val="24"/>
                <w:szCs w:val="24"/>
              </w:rPr>
              <w:t xml:space="preserve"> </w:t>
            </w:r>
            <w:r w:rsidRPr="00A1526F">
              <w:rPr>
                <w:rFonts w:ascii="Times New Roman" w:hAnsi="Times New Roman" w:cs="Times New Roman"/>
                <w:sz w:val="24"/>
                <w:szCs w:val="24"/>
              </w:rPr>
              <w:t>dane</w:t>
            </w:r>
            <w:r w:rsidRPr="00A1526F">
              <w:rPr>
                <w:rFonts w:ascii="Times New Roman" w:hAnsi="Times New Roman" w:cs="Times New Roman"/>
                <w:spacing w:val="-4"/>
                <w:sz w:val="24"/>
                <w:szCs w:val="24"/>
              </w:rPr>
              <w:t xml:space="preserve"> </w:t>
            </w:r>
            <w:r w:rsidRPr="00A1526F">
              <w:rPr>
                <w:rFonts w:ascii="Times New Roman" w:hAnsi="Times New Roman" w:cs="Times New Roman"/>
                <w:sz w:val="24"/>
                <w:szCs w:val="24"/>
              </w:rPr>
              <w:t>u</w:t>
            </w:r>
            <w:r w:rsidRPr="00A1526F">
              <w:rPr>
                <w:rFonts w:ascii="Times New Roman" w:hAnsi="Times New Roman" w:cs="Times New Roman"/>
                <w:spacing w:val="-1"/>
                <w:sz w:val="24"/>
                <w:szCs w:val="24"/>
              </w:rPr>
              <w:t xml:space="preserve"> </w:t>
            </w:r>
            <w:r w:rsidRPr="00A1526F">
              <w:rPr>
                <w:rFonts w:ascii="Times New Roman" w:hAnsi="Times New Roman" w:cs="Times New Roman"/>
                <w:sz w:val="24"/>
                <w:szCs w:val="24"/>
              </w:rPr>
              <w:t>inozemstvo</w:t>
            </w:r>
            <w:r w:rsidRPr="00A1526F">
              <w:rPr>
                <w:rFonts w:ascii="Times New Roman" w:hAnsi="Times New Roman" w:cs="Times New Roman"/>
                <w:spacing w:val="-1"/>
                <w:sz w:val="24"/>
                <w:szCs w:val="24"/>
              </w:rPr>
              <w:t xml:space="preserve"> </w:t>
            </w:r>
            <w:r w:rsidRPr="00A1526F">
              <w:rPr>
                <w:rFonts w:ascii="Times New Roman" w:hAnsi="Times New Roman" w:cs="Times New Roman"/>
                <w:sz w:val="24"/>
                <w:szCs w:val="24"/>
              </w:rPr>
              <w:t>i</w:t>
            </w:r>
            <w:r w:rsidRPr="00A1526F">
              <w:rPr>
                <w:rFonts w:ascii="Times New Roman" w:hAnsi="Times New Roman" w:cs="Times New Roman"/>
                <w:spacing w:val="-2"/>
                <w:sz w:val="24"/>
                <w:szCs w:val="24"/>
              </w:rPr>
              <w:t xml:space="preserve"> </w:t>
            </w:r>
            <w:r w:rsidRPr="00A1526F">
              <w:rPr>
                <w:rFonts w:ascii="Times New Roman" w:hAnsi="Times New Roman" w:cs="Times New Roman"/>
                <w:sz w:val="24"/>
                <w:szCs w:val="24"/>
              </w:rPr>
              <w:t>unutar</w:t>
            </w:r>
            <w:r w:rsidRPr="00A1526F">
              <w:rPr>
                <w:rFonts w:ascii="Times New Roman" w:hAnsi="Times New Roman" w:cs="Times New Roman"/>
                <w:spacing w:val="-2"/>
                <w:sz w:val="24"/>
                <w:szCs w:val="24"/>
              </w:rPr>
              <w:t xml:space="preserve"> </w:t>
            </w:r>
            <w:r w:rsidRPr="00A1526F">
              <w:rPr>
                <w:rFonts w:ascii="Times New Roman" w:hAnsi="Times New Roman" w:cs="Times New Roman"/>
                <w:sz w:val="24"/>
                <w:szCs w:val="24"/>
              </w:rPr>
              <w:t>općeg</w:t>
            </w:r>
            <w:r w:rsidRPr="00A1526F">
              <w:rPr>
                <w:rFonts w:ascii="Times New Roman" w:hAnsi="Times New Roman" w:cs="Times New Roman"/>
                <w:spacing w:val="-1"/>
                <w:sz w:val="24"/>
                <w:szCs w:val="24"/>
              </w:rPr>
              <w:t xml:space="preserve"> </w:t>
            </w:r>
            <w:r w:rsidRPr="00A1526F">
              <w:rPr>
                <w:rFonts w:ascii="Times New Roman" w:hAnsi="Times New Roman" w:cs="Times New Roman"/>
                <w:sz w:val="24"/>
                <w:szCs w:val="24"/>
              </w:rPr>
              <w:t>proračuna</w:t>
            </w:r>
          </w:p>
        </w:tc>
        <w:tc>
          <w:tcPr>
            <w:tcW w:w="1701" w:type="dxa"/>
          </w:tcPr>
          <w:p w14:paraId="249377EB" w14:textId="32302848" w:rsidR="00D44DC0" w:rsidRPr="00A1526F" w:rsidRDefault="00AC5F68" w:rsidP="00A1526F">
            <w:pPr>
              <w:jc w:val="right"/>
              <w:rPr>
                <w:rFonts w:ascii="Times New Roman" w:hAnsi="Times New Roman" w:cs="Times New Roman"/>
                <w:bCs/>
                <w:sz w:val="24"/>
                <w:szCs w:val="24"/>
              </w:rPr>
            </w:pPr>
            <w:r w:rsidRPr="00A1526F">
              <w:rPr>
                <w:rFonts w:ascii="Times New Roman" w:hAnsi="Times New Roman" w:cs="Times New Roman"/>
                <w:sz w:val="24"/>
                <w:szCs w:val="24"/>
              </w:rPr>
              <w:t>19.000,00</w:t>
            </w:r>
          </w:p>
        </w:tc>
        <w:tc>
          <w:tcPr>
            <w:tcW w:w="993" w:type="dxa"/>
          </w:tcPr>
          <w:p w14:paraId="7A112F30" w14:textId="0EAE011D" w:rsidR="00D44DC0" w:rsidRPr="00A1526F" w:rsidRDefault="004209F8" w:rsidP="004209F8">
            <w:pPr>
              <w:jc w:val="right"/>
              <w:rPr>
                <w:rFonts w:ascii="Times New Roman" w:hAnsi="Times New Roman" w:cs="Times New Roman"/>
                <w:bCs/>
                <w:sz w:val="24"/>
                <w:szCs w:val="24"/>
              </w:rPr>
            </w:pPr>
            <w:r>
              <w:rPr>
                <w:rFonts w:ascii="Times New Roman" w:hAnsi="Times New Roman" w:cs="Times New Roman"/>
                <w:bCs/>
                <w:sz w:val="24"/>
                <w:szCs w:val="24"/>
              </w:rPr>
              <w:t>0,</w:t>
            </w:r>
            <w:r w:rsidR="007D6F43">
              <w:rPr>
                <w:rFonts w:ascii="Times New Roman" w:hAnsi="Times New Roman" w:cs="Times New Roman"/>
                <w:bCs/>
                <w:sz w:val="24"/>
                <w:szCs w:val="24"/>
              </w:rPr>
              <w:t>39</w:t>
            </w:r>
          </w:p>
        </w:tc>
      </w:tr>
      <w:tr w:rsidR="00A1526F" w:rsidRPr="00A1526F" w14:paraId="25280DEA" w14:textId="77777777" w:rsidTr="00202BEF">
        <w:tc>
          <w:tcPr>
            <w:tcW w:w="6232" w:type="dxa"/>
          </w:tcPr>
          <w:p w14:paraId="07C1670A" w14:textId="7C861344" w:rsidR="00D44DC0" w:rsidRPr="00A1526F" w:rsidRDefault="00D44DC0" w:rsidP="00D44DC0">
            <w:pPr>
              <w:rPr>
                <w:rFonts w:ascii="Times New Roman" w:hAnsi="Times New Roman" w:cs="Times New Roman"/>
                <w:bCs/>
                <w:sz w:val="24"/>
                <w:szCs w:val="24"/>
              </w:rPr>
            </w:pPr>
            <w:r w:rsidRPr="00A1526F">
              <w:rPr>
                <w:rFonts w:ascii="Times New Roman" w:hAnsi="Times New Roman" w:cs="Times New Roman"/>
                <w:sz w:val="24"/>
                <w:szCs w:val="24"/>
              </w:rPr>
              <w:t>Naknade građanima i kućanstvima na temelju osiguranja i druge</w:t>
            </w:r>
            <w:r w:rsidRPr="00A1526F">
              <w:rPr>
                <w:rFonts w:ascii="Times New Roman" w:hAnsi="Times New Roman" w:cs="Times New Roman"/>
                <w:spacing w:val="-47"/>
                <w:sz w:val="24"/>
                <w:szCs w:val="24"/>
              </w:rPr>
              <w:t xml:space="preserve"> </w:t>
            </w:r>
            <w:r w:rsidR="00AC5F68" w:rsidRPr="00A1526F">
              <w:rPr>
                <w:rFonts w:ascii="Times New Roman" w:hAnsi="Times New Roman" w:cs="Times New Roman"/>
                <w:spacing w:val="-47"/>
                <w:sz w:val="24"/>
                <w:szCs w:val="24"/>
              </w:rPr>
              <w:t xml:space="preserve"> </w:t>
            </w:r>
            <w:r w:rsidRPr="00A1526F">
              <w:rPr>
                <w:rFonts w:ascii="Times New Roman" w:hAnsi="Times New Roman" w:cs="Times New Roman"/>
                <w:sz w:val="24"/>
                <w:szCs w:val="24"/>
              </w:rPr>
              <w:t>naknade</w:t>
            </w:r>
          </w:p>
        </w:tc>
        <w:tc>
          <w:tcPr>
            <w:tcW w:w="1701" w:type="dxa"/>
          </w:tcPr>
          <w:p w14:paraId="219A8D1A" w14:textId="0DF8ECAC" w:rsidR="00D44DC0" w:rsidRPr="00A1526F" w:rsidRDefault="00AC5F68" w:rsidP="00A1526F">
            <w:pPr>
              <w:jc w:val="right"/>
              <w:rPr>
                <w:rFonts w:ascii="Times New Roman" w:hAnsi="Times New Roman" w:cs="Times New Roman"/>
                <w:bCs/>
                <w:sz w:val="24"/>
                <w:szCs w:val="24"/>
              </w:rPr>
            </w:pPr>
            <w:r w:rsidRPr="00A1526F">
              <w:rPr>
                <w:rFonts w:ascii="Times New Roman" w:hAnsi="Times New Roman" w:cs="Times New Roman"/>
                <w:sz w:val="24"/>
                <w:szCs w:val="24"/>
              </w:rPr>
              <w:t>93.600,00</w:t>
            </w:r>
          </w:p>
        </w:tc>
        <w:tc>
          <w:tcPr>
            <w:tcW w:w="993" w:type="dxa"/>
          </w:tcPr>
          <w:p w14:paraId="1B9102E0" w14:textId="32051451" w:rsidR="00D44DC0" w:rsidRPr="00A1526F" w:rsidRDefault="004209F8" w:rsidP="004209F8">
            <w:pPr>
              <w:jc w:val="right"/>
              <w:rPr>
                <w:rFonts w:ascii="Times New Roman" w:hAnsi="Times New Roman" w:cs="Times New Roman"/>
                <w:bCs/>
                <w:sz w:val="24"/>
                <w:szCs w:val="24"/>
              </w:rPr>
            </w:pPr>
            <w:r>
              <w:rPr>
                <w:rFonts w:ascii="Times New Roman" w:hAnsi="Times New Roman" w:cs="Times New Roman"/>
                <w:bCs/>
                <w:sz w:val="24"/>
                <w:szCs w:val="24"/>
              </w:rPr>
              <w:t>1,97</w:t>
            </w:r>
          </w:p>
        </w:tc>
      </w:tr>
      <w:tr w:rsidR="00A1526F" w:rsidRPr="00A1526F" w14:paraId="0D018506" w14:textId="77777777" w:rsidTr="00202BEF">
        <w:tc>
          <w:tcPr>
            <w:tcW w:w="6232" w:type="dxa"/>
          </w:tcPr>
          <w:p w14:paraId="0CAA88E0" w14:textId="071766CC" w:rsidR="00D44DC0" w:rsidRPr="00A1526F" w:rsidRDefault="00D44DC0" w:rsidP="00D44DC0">
            <w:pPr>
              <w:rPr>
                <w:rFonts w:ascii="Times New Roman" w:hAnsi="Times New Roman" w:cs="Times New Roman"/>
                <w:bCs/>
                <w:sz w:val="24"/>
                <w:szCs w:val="24"/>
              </w:rPr>
            </w:pPr>
            <w:r w:rsidRPr="00A1526F">
              <w:rPr>
                <w:rFonts w:ascii="Times New Roman" w:hAnsi="Times New Roman" w:cs="Times New Roman"/>
                <w:sz w:val="24"/>
                <w:szCs w:val="24"/>
              </w:rPr>
              <w:t>Ostali</w:t>
            </w:r>
            <w:r w:rsidRPr="00A1526F">
              <w:rPr>
                <w:rFonts w:ascii="Times New Roman" w:hAnsi="Times New Roman" w:cs="Times New Roman"/>
                <w:spacing w:val="-3"/>
                <w:sz w:val="24"/>
                <w:szCs w:val="24"/>
              </w:rPr>
              <w:t xml:space="preserve"> </w:t>
            </w:r>
            <w:r w:rsidRPr="00A1526F">
              <w:rPr>
                <w:rFonts w:ascii="Times New Roman" w:hAnsi="Times New Roman" w:cs="Times New Roman"/>
                <w:sz w:val="24"/>
                <w:szCs w:val="24"/>
              </w:rPr>
              <w:t>rashodi</w:t>
            </w:r>
          </w:p>
        </w:tc>
        <w:tc>
          <w:tcPr>
            <w:tcW w:w="1701" w:type="dxa"/>
          </w:tcPr>
          <w:p w14:paraId="0551BC11" w14:textId="619291C3" w:rsidR="00D44DC0" w:rsidRPr="00A1526F" w:rsidRDefault="00AC5F68" w:rsidP="00A1526F">
            <w:pPr>
              <w:jc w:val="right"/>
              <w:rPr>
                <w:rFonts w:ascii="Times New Roman" w:hAnsi="Times New Roman" w:cs="Times New Roman"/>
                <w:bCs/>
                <w:sz w:val="24"/>
                <w:szCs w:val="24"/>
              </w:rPr>
            </w:pPr>
            <w:r w:rsidRPr="00A1526F">
              <w:rPr>
                <w:rFonts w:ascii="Times New Roman" w:hAnsi="Times New Roman" w:cs="Times New Roman"/>
                <w:bCs/>
                <w:sz w:val="24"/>
                <w:szCs w:val="24"/>
              </w:rPr>
              <w:t>684.862,00</w:t>
            </w:r>
          </w:p>
        </w:tc>
        <w:tc>
          <w:tcPr>
            <w:tcW w:w="993" w:type="dxa"/>
          </w:tcPr>
          <w:p w14:paraId="7A0E2DD7" w14:textId="5B2F72C8" w:rsidR="00D44DC0" w:rsidRPr="00A1526F" w:rsidRDefault="004209F8" w:rsidP="004209F8">
            <w:pPr>
              <w:jc w:val="right"/>
              <w:rPr>
                <w:rFonts w:ascii="Times New Roman" w:hAnsi="Times New Roman" w:cs="Times New Roman"/>
                <w:bCs/>
                <w:sz w:val="24"/>
                <w:szCs w:val="24"/>
              </w:rPr>
            </w:pPr>
            <w:r>
              <w:rPr>
                <w:rFonts w:ascii="Times New Roman" w:hAnsi="Times New Roman" w:cs="Times New Roman"/>
                <w:bCs/>
                <w:sz w:val="24"/>
                <w:szCs w:val="24"/>
              </w:rPr>
              <w:t>14,42</w:t>
            </w:r>
          </w:p>
        </w:tc>
      </w:tr>
      <w:tr w:rsidR="00A1526F" w:rsidRPr="00A1526F" w14:paraId="1F6B97D2" w14:textId="77777777" w:rsidTr="00202BEF">
        <w:tc>
          <w:tcPr>
            <w:tcW w:w="6232" w:type="dxa"/>
          </w:tcPr>
          <w:p w14:paraId="263F66D0" w14:textId="58C367C8" w:rsidR="00D44DC0" w:rsidRPr="00A1526F" w:rsidRDefault="00D44DC0" w:rsidP="00D44DC0">
            <w:pPr>
              <w:rPr>
                <w:rFonts w:ascii="Times New Roman" w:hAnsi="Times New Roman" w:cs="Times New Roman"/>
                <w:bCs/>
                <w:sz w:val="24"/>
                <w:szCs w:val="24"/>
              </w:rPr>
            </w:pPr>
            <w:r w:rsidRPr="00A1526F">
              <w:rPr>
                <w:rFonts w:ascii="Times New Roman" w:hAnsi="Times New Roman" w:cs="Times New Roman"/>
                <w:sz w:val="24"/>
                <w:szCs w:val="24"/>
              </w:rPr>
              <w:t>Rashodi</w:t>
            </w:r>
            <w:r w:rsidRPr="00A1526F">
              <w:rPr>
                <w:rFonts w:ascii="Times New Roman" w:hAnsi="Times New Roman" w:cs="Times New Roman"/>
                <w:spacing w:val="-3"/>
                <w:sz w:val="24"/>
                <w:szCs w:val="24"/>
              </w:rPr>
              <w:t xml:space="preserve"> </w:t>
            </w:r>
            <w:r w:rsidRPr="00A1526F">
              <w:rPr>
                <w:rFonts w:ascii="Times New Roman" w:hAnsi="Times New Roman" w:cs="Times New Roman"/>
                <w:sz w:val="24"/>
                <w:szCs w:val="24"/>
              </w:rPr>
              <w:t>za</w:t>
            </w:r>
            <w:r w:rsidRPr="00A1526F">
              <w:rPr>
                <w:rFonts w:ascii="Times New Roman" w:hAnsi="Times New Roman" w:cs="Times New Roman"/>
                <w:spacing w:val="-3"/>
                <w:sz w:val="24"/>
                <w:szCs w:val="24"/>
              </w:rPr>
              <w:t xml:space="preserve"> </w:t>
            </w:r>
            <w:r w:rsidRPr="00A1526F">
              <w:rPr>
                <w:rFonts w:ascii="Times New Roman" w:hAnsi="Times New Roman" w:cs="Times New Roman"/>
                <w:sz w:val="24"/>
                <w:szCs w:val="24"/>
              </w:rPr>
              <w:t>nabavu</w:t>
            </w:r>
            <w:r w:rsidRPr="00A1526F">
              <w:rPr>
                <w:rFonts w:ascii="Times New Roman" w:hAnsi="Times New Roman" w:cs="Times New Roman"/>
                <w:spacing w:val="-2"/>
                <w:sz w:val="24"/>
                <w:szCs w:val="24"/>
              </w:rPr>
              <w:t xml:space="preserve"> </w:t>
            </w:r>
            <w:r w:rsidRPr="00A1526F">
              <w:rPr>
                <w:rFonts w:ascii="Times New Roman" w:hAnsi="Times New Roman" w:cs="Times New Roman"/>
                <w:sz w:val="24"/>
                <w:szCs w:val="24"/>
              </w:rPr>
              <w:t>proizvedene</w:t>
            </w:r>
            <w:r w:rsidRPr="00A1526F">
              <w:rPr>
                <w:rFonts w:ascii="Times New Roman" w:hAnsi="Times New Roman" w:cs="Times New Roman"/>
                <w:spacing w:val="-3"/>
                <w:sz w:val="24"/>
                <w:szCs w:val="24"/>
              </w:rPr>
              <w:t xml:space="preserve"> </w:t>
            </w:r>
            <w:r w:rsidRPr="00A1526F">
              <w:rPr>
                <w:rFonts w:ascii="Times New Roman" w:hAnsi="Times New Roman" w:cs="Times New Roman"/>
                <w:sz w:val="24"/>
                <w:szCs w:val="24"/>
              </w:rPr>
              <w:t>dugotrajne</w:t>
            </w:r>
            <w:r w:rsidRPr="00A1526F">
              <w:rPr>
                <w:rFonts w:ascii="Times New Roman" w:hAnsi="Times New Roman" w:cs="Times New Roman"/>
                <w:spacing w:val="-3"/>
                <w:sz w:val="24"/>
                <w:szCs w:val="24"/>
              </w:rPr>
              <w:t xml:space="preserve"> </w:t>
            </w:r>
            <w:r w:rsidRPr="00A1526F">
              <w:rPr>
                <w:rFonts w:ascii="Times New Roman" w:hAnsi="Times New Roman" w:cs="Times New Roman"/>
                <w:sz w:val="24"/>
                <w:szCs w:val="24"/>
              </w:rPr>
              <w:t>imovine</w:t>
            </w:r>
          </w:p>
        </w:tc>
        <w:tc>
          <w:tcPr>
            <w:tcW w:w="1701" w:type="dxa"/>
          </w:tcPr>
          <w:p w14:paraId="6957F115" w14:textId="70545E8E" w:rsidR="00D44DC0" w:rsidRPr="00A1526F" w:rsidRDefault="00AC5F68" w:rsidP="00A1526F">
            <w:pPr>
              <w:jc w:val="right"/>
              <w:rPr>
                <w:rFonts w:ascii="Times New Roman" w:hAnsi="Times New Roman" w:cs="Times New Roman"/>
                <w:bCs/>
                <w:sz w:val="24"/>
                <w:szCs w:val="24"/>
              </w:rPr>
            </w:pPr>
            <w:r w:rsidRPr="00A1526F">
              <w:rPr>
                <w:rFonts w:ascii="Times New Roman" w:hAnsi="Times New Roman" w:cs="Times New Roman"/>
                <w:bCs/>
                <w:sz w:val="24"/>
                <w:szCs w:val="24"/>
              </w:rPr>
              <w:t>2.816.722,49</w:t>
            </w:r>
          </w:p>
        </w:tc>
        <w:tc>
          <w:tcPr>
            <w:tcW w:w="993" w:type="dxa"/>
          </w:tcPr>
          <w:p w14:paraId="452E61D2" w14:textId="0953C0DB" w:rsidR="00D44DC0" w:rsidRPr="00A1526F" w:rsidRDefault="00A1526F" w:rsidP="004209F8">
            <w:pPr>
              <w:jc w:val="right"/>
              <w:rPr>
                <w:rFonts w:ascii="Times New Roman" w:hAnsi="Times New Roman" w:cs="Times New Roman"/>
                <w:bCs/>
                <w:sz w:val="24"/>
                <w:szCs w:val="24"/>
              </w:rPr>
            </w:pPr>
            <w:r>
              <w:rPr>
                <w:rFonts w:ascii="Times New Roman" w:hAnsi="Times New Roman" w:cs="Times New Roman"/>
                <w:bCs/>
                <w:sz w:val="24"/>
                <w:szCs w:val="24"/>
              </w:rPr>
              <w:t>59,29</w:t>
            </w:r>
          </w:p>
        </w:tc>
      </w:tr>
      <w:tr w:rsidR="00A1526F" w:rsidRPr="00A1526F" w14:paraId="35D9E9B4" w14:textId="77777777" w:rsidTr="00202BEF">
        <w:tc>
          <w:tcPr>
            <w:tcW w:w="6232" w:type="dxa"/>
          </w:tcPr>
          <w:p w14:paraId="63C95D41" w14:textId="2042EEA2" w:rsidR="00D44DC0" w:rsidRPr="00A1526F" w:rsidRDefault="00D44DC0" w:rsidP="00D44DC0">
            <w:pPr>
              <w:rPr>
                <w:rFonts w:ascii="Times New Roman" w:hAnsi="Times New Roman" w:cs="Times New Roman"/>
                <w:bCs/>
                <w:sz w:val="24"/>
                <w:szCs w:val="24"/>
              </w:rPr>
            </w:pPr>
            <w:r w:rsidRPr="00A1526F">
              <w:rPr>
                <w:rFonts w:ascii="Times New Roman" w:hAnsi="Times New Roman" w:cs="Times New Roman"/>
                <w:sz w:val="24"/>
                <w:szCs w:val="24"/>
              </w:rPr>
              <w:t>UKUPNO</w:t>
            </w:r>
          </w:p>
        </w:tc>
        <w:tc>
          <w:tcPr>
            <w:tcW w:w="1701" w:type="dxa"/>
          </w:tcPr>
          <w:p w14:paraId="3F0B7C7A" w14:textId="3A97A8D3" w:rsidR="00D44DC0" w:rsidRPr="00A1526F" w:rsidRDefault="00A1526F" w:rsidP="00A1526F">
            <w:pPr>
              <w:jc w:val="right"/>
              <w:rPr>
                <w:rFonts w:ascii="Times New Roman" w:hAnsi="Times New Roman" w:cs="Times New Roman"/>
                <w:bCs/>
                <w:sz w:val="24"/>
                <w:szCs w:val="24"/>
              </w:rPr>
            </w:pPr>
            <w:r>
              <w:rPr>
                <w:rFonts w:ascii="Times New Roman" w:hAnsi="Times New Roman" w:cs="Times New Roman"/>
                <w:bCs/>
                <w:sz w:val="24"/>
                <w:szCs w:val="24"/>
              </w:rPr>
              <w:t>4.750.967,82</w:t>
            </w:r>
          </w:p>
        </w:tc>
        <w:tc>
          <w:tcPr>
            <w:tcW w:w="993" w:type="dxa"/>
          </w:tcPr>
          <w:p w14:paraId="11639F10" w14:textId="489B4FDE" w:rsidR="00D44DC0" w:rsidRPr="00A1526F" w:rsidRDefault="004209F8" w:rsidP="004209F8">
            <w:pPr>
              <w:jc w:val="right"/>
              <w:rPr>
                <w:rFonts w:ascii="Times New Roman" w:hAnsi="Times New Roman" w:cs="Times New Roman"/>
                <w:bCs/>
                <w:sz w:val="24"/>
                <w:szCs w:val="24"/>
              </w:rPr>
            </w:pPr>
            <w:r>
              <w:rPr>
                <w:rFonts w:ascii="Times New Roman" w:hAnsi="Times New Roman" w:cs="Times New Roman"/>
                <w:bCs/>
                <w:sz w:val="24"/>
                <w:szCs w:val="24"/>
              </w:rPr>
              <w:t>100,00</w:t>
            </w:r>
          </w:p>
        </w:tc>
      </w:tr>
    </w:tbl>
    <w:p w14:paraId="3FF3FBEA" w14:textId="77777777" w:rsidR="00DA1166" w:rsidRPr="00054493" w:rsidRDefault="00DA1166" w:rsidP="00D44DC0">
      <w:pPr>
        <w:rPr>
          <w:rFonts w:ascii="Times New Roman" w:hAnsi="Times New Roman" w:cs="Times New Roman"/>
          <w:bCs/>
          <w:color w:val="FF0000"/>
          <w:sz w:val="24"/>
          <w:szCs w:val="24"/>
        </w:rPr>
      </w:pPr>
    </w:p>
    <w:p w14:paraId="5C3C5E45" w14:textId="2F6580A3" w:rsidR="00D44DC0" w:rsidRPr="00054493" w:rsidRDefault="00D44DC0" w:rsidP="00D44DC0">
      <w:pPr>
        <w:rPr>
          <w:rFonts w:ascii="Times New Roman" w:hAnsi="Times New Roman" w:cs="Times New Roman"/>
          <w:color w:val="FF0000"/>
          <w:sz w:val="24"/>
          <w:szCs w:val="24"/>
        </w:rPr>
      </w:pPr>
      <w:r w:rsidRPr="001B170E">
        <w:rPr>
          <w:rFonts w:ascii="Times New Roman" w:hAnsi="Times New Roman" w:cs="Times New Roman"/>
          <w:sz w:val="24"/>
          <w:szCs w:val="24"/>
        </w:rPr>
        <w:t>Rashodi</w:t>
      </w:r>
      <w:r w:rsidRPr="001B170E">
        <w:rPr>
          <w:rFonts w:ascii="Times New Roman" w:hAnsi="Times New Roman" w:cs="Times New Roman"/>
          <w:spacing w:val="1"/>
          <w:sz w:val="24"/>
          <w:szCs w:val="24"/>
        </w:rPr>
        <w:t xml:space="preserve"> </w:t>
      </w:r>
      <w:r w:rsidRPr="001B170E">
        <w:rPr>
          <w:rFonts w:ascii="Times New Roman" w:hAnsi="Times New Roman" w:cs="Times New Roman"/>
          <w:sz w:val="24"/>
          <w:szCs w:val="24"/>
        </w:rPr>
        <w:t>za</w:t>
      </w:r>
      <w:r w:rsidRPr="001B170E">
        <w:rPr>
          <w:rFonts w:ascii="Times New Roman" w:hAnsi="Times New Roman" w:cs="Times New Roman"/>
          <w:spacing w:val="1"/>
          <w:sz w:val="24"/>
          <w:szCs w:val="24"/>
        </w:rPr>
        <w:t xml:space="preserve"> </w:t>
      </w:r>
      <w:r w:rsidRPr="001B170E">
        <w:rPr>
          <w:rFonts w:ascii="Times New Roman" w:hAnsi="Times New Roman" w:cs="Times New Roman"/>
          <w:sz w:val="24"/>
          <w:szCs w:val="24"/>
        </w:rPr>
        <w:t>zaposlene</w:t>
      </w:r>
      <w:r w:rsidRPr="001B170E">
        <w:rPr>
          <w:rFonts w:ascii="Times New Roman" w:hAnsi="Times New Roman" w:cs="Times New Roman"/>
          <w:spacing w:val="1"/>
          <w:sz w:val="24"/>
          <w:szCs w:val="24"/>
        </w:rPr>
        <w:t xml:space="preserve"> </w:t>
      </w:r>
      <w:r w:rsidRPr="001B170E">
        <w:rPr>
          <w:rFonts w:ascii="Times New Roman" w:hAnsi="Times New Roman" w:cs="Times New Roman"/>
          <w:sz w:val="24"/>
          <w:szCs w:val="24"/>
        </w:rPr>
        <w:t>planirani</w:t>
      </w:r>
      <w:r w:rsidRPr="001B170E">
        <w:rPr>
          <w:rFonts w:ascii="Times New Roman" w:hAnsi="Times New Roman" w:cs="Times New Roman"/>
          <w:spacing w:val="1"/>
          <w:sz w:val="24"/>
          <w:szCs w:val="24"/>
        </w:rPr>
        <w:t xml:space="preserve"> </w:t>
      </w:r>
      <w:r w:rsidRPr="001B170E">
        <w:rPr>
          <w:rFonts w:ascii="Times New Roman" w:hAnsi="Times New Roman" w:cs="Times New Roman"/>
          <w:sz w:val="24"/>
          <w:szCs w:val="24"/>
        </w:rPr>
        <w:t>su</w:t>
      </w:r>
      <w:r w:rsidRPr="001B170E">
        <w:rPr>
          <w:rFonts w:ascii="Times New Roman" w:hAnsi="Times New Roman" w:cs="Times New Roman"/>
          <w:spacing w:val="1"/>
          <w:sz w:val="24"/>
          <w:szCs w:val="24"/>
        </w:rPr>
        <w:t xml:space="preserve"> </w:t>
      </w:r>
      <w:r w:rsidRPr="001B170E">
        <w:rPr>
          <w:rFonts w:ascii="Times New Roman" w:hAnsi="Times New Roman" w:cs="Times New Roman"/>
          <w:sz w:val="24"/>
          <w:szCs w:val="24"/>
        </w:rPr>
        <w:t>u</w:t>
      </w:r>
      <w:r w:rsidRPr="001B170E">
        <w:rPr>
          <w:rFonts w:ascii="Times New Roman" w:hAnsi="Times New Roman" w:cs="Times New Roman"/>
          <w:spacing w:val="1"/>
          <w:sz w:val="24"/>
          <w:szCs w:val="24"/>
        </w:rPr>
        <w:t xml:space="preserve"> </w:t>
      </w:r>
      <w:r w:rsidRPr="001B170E">
        <w:rPr>
          <w:rFonts w:ascii="Times New Roman" w:hAnsi="Times New Roman" w:cs="Times New Roman"/>
          <w:sz w:val="24"/>
          <w:szCs w:val="24"/>
        </w:rPr>
        <w:t>iznosu</w:t>
      </w:r>
      <w:r w:rsidRPr="001B170E">
        <w:rPr>
          <w:rFonts w:ascii="Times New Roman" w:hAnsi="Times New Roman" w:cs="Times New Roman"/>
          <w:spacing w:val="1"/>
          <w:sz w:val="24"/>
          <w:szCs w:val="24"/>
        </w:rPr>
        <w:t xml:space="preserve"> </w:t>
      </w:r>
      <w:r w:rsidRPr="001B170E">
        <w:rPr>
          <w:rFonts w:ascii="Times New Roman" w:hAnsi="Times New Roman" w:cs="Times New Roman"/>
          <w:sz w:val="24"/>
          <w:szCs w:val="24"/>
        </w:rPr>
        <w:t>od</w:t>
      </w:r>
      <w:r w:rsidRPr="001B170E">
        <w:rPr>
          <w:rFonts w:ascii="Times New Roman" w:hAnsi="Times New Roman" w:cs="Times New Roman"/>
          <w:spacing w:val="1"/>
          <w:sz w:val="24"/>
          <w:szCs w:val="24"/>
        </w:rPr>
        <w:t xml:space="preserve"> </w:t>
      </w:r>
      <w:r w:rsidR="001B170E" w:rsidRPr="001B170E">
        <w:rPr>
          <w:rFonts w:ascii="Times New Roman" w:hAnsi="Times New Roman" w:cs="Times New Roman"/>
          <w:spacing w:val="1"/>
          <w:sz w:val="24"/>
          <w:szCs w:val="24"/>
        </w:rPr>
        <w:t xml:space="preserve">262.297,68 </w:t>
      </w:r>
      <w:r w:rsidRPr="001B170E">
        <w:rPr>
          <w:rFonts w:ascii="Times New Roman" w:hAnsi="Times New Roman" w:cs="Times New Roman"/>
          <w:sz w:val="24"/>
          <w:szCs w:val="24"/>
        </w:rPr>
        <w:t>EUR</w:t>
      </w:r>
      <w:r w:rsidRPr="001B170E">
        <w:rPr>
          <w:rFonts w:ascii="Times New Roman" w:hAnsi="Times New Roman" w:cs="Times New Roman"/>
          <w:spacing w:val="1"/>
          <w:sz w:val="24"/>
          <w:szCs w:val="24"/>
        </w:rPr>
        <w:t xml:space="preserve"> </w:t>
      </w:r>
      <w:r w:rsidRPr="001B170E">
        <w:rPr>
          <w:rFonts w:ascii="Times New Roman" w:hAnsi="Times New Roman" w:cs="Times New Roman"/>
          <w:sz w:val="24"/>
          <w:szCs w:val="24"/>
        </w:rPr>
        <w:t>ili</w:t>
      </w:r>
      <w:r w:rsidRPr="001B170E">
        <w:rPr>
          <w:rFonts w:ascii="Times New Roman" w:hAnsi="Times New Roman" w:cs="Times New Roman"/>
          <w:spacing w:val="1"/>
          <w:sz w:val="24"/>
          <w:szCs w:val="24"/>
        </w:rPr>
        <w:t xml:space="preserve"> </w:t>
      </w:r>
      <w:r w:rsidR="001B170E" w:rsidRPr="001B170E">
        <w:rPr>
          <w:rFonts w:ascii="Times New Roman" w:hAnsi="Times New Roman" w:cs="Times New Roman"/>
          <w:spacing w:val="1"/>
          <w:sz w:val="24"/>
          <w:szCs w:val="24"/>
        </w:rPr>
        <w:t xml:space="preserve">5,52 </w:t>
      </w:r>
      <w:r w:rsidRPr="001B170E">
        <w:rPr>
          <w:rFonts w:ascii="Times New Roman" w:hAnsi="Times New Roman" w:cs="Times New Roman"/>
          <w:sz w:val="24"/>
          <w:szCs w:val="24"/>
        </w:rPr>
        <w:t>%</w:t>
      </w:r>
      <w:r w:rsidRPr="001B170E">
        <w:rPr>
          <w:rFonts w:ascii="Times New Roman" w:hAnsi="Times New Roman" w:cs="Times New Roman"/>
          <w:spacing w:val="60"/>
          <w:sz w:val="24"/>
          <w:szCs w:val="24"/>
        </w:rPr>
        <w:t xml:space="preserve"> </w:t>
      </w:r>
      <w:r w:rsidRPr="001B170E">
        <w:rPr>
          <w:rFonts w:ascii="Times New Roman" w:hAnsi="Times New Roman" w:cs="Times New Roman"/>
          <w:sz w:val="24"/>
          <w:szCs w:val="24"/>
        </w:rPr>
        <w:t>u</w:t>
      </w:r>
      <w:r w:rsidR="001B170E" w:rsidRPr="001B170E">
        <w:rPr>
          <w:rFonts w:ascii="Times New Roman" w:hAnsi="Times New Roman" w:cs="Times New Roman"/>
          <w:sz w:val="24"/>
          <w:szCs w:val="24"/>
        </w:rPr>
        <w:t xml:space="preserve"> </w:t>
      </w:r>
      <w:r w:rsidRPr="001B170E">
        <w:rPr>
          <w:rFonts w:ascii="Times New Roman" w:hAnsi="Times New Roman" w:cs="Times New Roman"/>
          <w:spacing w:val="-57"/>
          <w:sz w:val="24"/>
          <w:szCs w:val="24"/>
        </w:rPr>
        <w:t xml:space="preserve"> </w:t>
      </w:r>
      <w:r w:rsidRPr="001B170E">
        <w:rPr>
          <w:rFonts w:ascii="Times New Roman" w:hAnsi="Times New Roman" w:cs="Times New Roman"/>
          <w:sz w:val="24"/>
          <w:szCs w:val="24"/>
        </w:rPr>
        <w:t xml:space="preserve">odnosu na plan.  </w:t>
      </w:r>
      <w:r w:rsidR="001B170E" w:rsidRPr="001B170E">
        <w:rPr>
          <w:rFonts w:ascii="Times New Roman" w:hAnsi="Times New Roman" w:cs="Times New Roman"/>
          <w:sz w:val="24"/>
          <w:szCs w:val="24"/>
        </w:rPr>
        <w:t>R</w:t>
      </w:r>
      <w:r w:rsidRPr="001B170E">
        <w:rPr>
          <w:rFonts w:ascii="Times New Roman" w:hAnsi="Times New Roman" w:cs="Times New Roman"/>
          <w:sz w:val="24"/>
          <w:szCs w:val="24"/>
        </w:rPr>
        <w:t xml:space="preserve">ashodi za zaposlene </w:t>
      </w:r>
      <w:r w:rsidR="001B170E" w:rsidRPr="001B170E">
        <w:rPr>
          <w:rFonts w:ascii="Times New Roman" w:hAnsi="Times New Roman" w:cs="Times New Roman"/>
          <w:sz w:val="24"/>
          <w:szCs w:val="24"/>
        </w:rPr>
        <w:t xml:space="preserve">odnose se na plaću za jednog dužnosnika i pet službenika te na tri sezonska komunalna redara. </w:t>
      </w:r>
    </w:p>
    <w:p w14:paraId="0633C9AB" w14:textId="6404CAE0" w:rsidR="00D44DC0" w:rsidRPr="00054493" w:rsidRDefault="00D44DC0" w:rsidP="00D44DC0">
      <w:pPr>
        <w:rPr>
          <w:rFonts w:ascii="Times New Roman" w:hAnsi="Times New Roman" w:cs="Times New Roman"/>
          <w:color w:val="FF0000"/>
          <w:sz w:val="24"/>
          <w:szCs w:val="24"/>
        </w:rPr>
      </w:pPr>
      <w:r w:rsidRPr="00247C61">
        <w:rPr>
          <w:rFonts w:ascii="Times New Roman" w:hAnsi="Times New Roman" w:cs="Times New Roman"/>
          <w:sz w:val="24"/>
          <w:szCs w:val="24"/>
        </w:rPr>
        <w:t xml:space="preserve">Materijalni rashodi planirani su u iznosu od </w:t>
      </w:r>
      <w:r w:rsidR="00165F06" w:rsidRPr="00247C61">
        <w:rPr>
          <w:rFonts w:ascii="Times New Roman" w:hAnsi="Times New Roman" w:cs="Times New Roman"/>
          <w:sz w:val="24"/>
          <w:szCs w:val="24"/>
        </w:rPr>
        <w:t>852.625,65</w:t>
      </w:r>
      <w:r w:rsidRPr="00247C61">
        <w:rPr>
          <w:rFonts w:ascii="Times New Roman" w:hAnsi="Times New Roman" w:cs="Times New Roman"/>
          <w:sz w:val="24"/>
          <w:szCs w:val="24"/>
        </w:rPr>
        <w:t xml:space="preserve"> EUR ili </w:t>
      </w:r>
      <w:r w:rsidR="00247C61" w:rsidRPr="00247C61">
        <w:rPr>
          <w:rFonts w:ascii="Times New Roman" w:hAnsi="Times New Roman" w:cs="Times New Roman"/>
          <w:sz w:val="24"/>
          <w:szCs w:val="24"/>
        </w:rPr>
        <w:t>17</w:t>
      </w:r>
      <w:r w:rsidRPr="00247C61">
        <w:rPr>
          <w:rFonts w:ascii="Times New Roman" w:hAnsi="Times New Roman" w:cs="Times New Roman"/>
          <w:sz w:val="24"/>
          <w:szCs w:val="24"/>
        </w:rPr>
        <w:t>,</w:t>
      </w:r>
      <w:r w:rsidR="00247C61" w:rsidRPr="00247C61">
        <w:rPr>
          <w:rFonts w:ascii="Times New Roman" w:hAnsi="Times New Roman" w:cs="Times New Roman"/>
          <w:sz w:val="24"/>
          <w:szCs w:val="24"/>
        </w:rPr>
        <w:t>94</w:t>
      </w:r>
      <w:r w:rsidRPr="00247C61">
        <w:rPr>
          <w:rFonts w:ascii="Times New Roman" w:hAnsi="Times New Roman" w:cs="Times New Roman"/>
          <w:sz w:val="24"/>
          <w:szCs w:val="24"/>
        </w:rPr>
        <w:t>% u odnosu</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na plan. U okviru materijalnih rashoda planirani su rashodi</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za</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službena</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putovanja,</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naknade</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za</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prijevoz,</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stručno</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usavršavanje,</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uredski</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materijal,</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za</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energiju, poštanske usluge, usluge telefona, prijevoza, naknadu za obavljanje javnog gradskog</w:t>
      </w:r>
      <w:r w:rsidRPr="00247C61">
        <w:rPr>
          <w:rFonts w:ascii="Times New Roman" w:hAnsi="Times New Roman" w:cs="Times New Roman"/>
          <w:spacing w:val="-57"/>
          <w:sz w:val="24"/>
          <w:szCs w:val="24"/>
        </w:rPr>
        <w:t xml:space="preserve"> </w:t>
      </w:r>
      <w:r w:rsidRPr="00247C61">
        <w:rPr>
          <w:rFonts w:ascii="Times New Roman" w:hAnsi="Times New Roman" w:cs="Times New Roman"/>
          <w:sz w:val="24"/>
          <w:szCs w:val="24"/>
        </w:rPr>
        <w:t>prijevoza,</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materijal</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i</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dijelove</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za</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tekuće</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i</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investicijsko</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održavanje,</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usluge</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telefona,</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za</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promidžbu i informiranje, tekuće i investicijsko održavanje, komunalne usluge, zakupnine,</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w:t>
      </w:r>
      <w:r w:rsidRPr="00247C61">
        <w:rPr>
          <w:rFonts w:ascii="Times New Roman" w:hAnsi="Times New Roman" w:cs="Times New Roman"/>
          <w:spacing w:val="-57"/>
          <w:sz w:val="24"/>
          <w:szCs w:val="24"/>
        </w:rPr>
        <w:t xml:space="preserve"> </w:t>
      </w:r>
      <w:r w:rsidRPr="00247C61">
        <w:rPr>
          <w:rFonts w:ascii="Times New Roman" w:hAnsi="Times New Roman" w:cs="Times New Roman"/>
          <w:sz w:val="24"/>
          <w:szCs w:val="24"/>
        </w:rPr>
        <w:t>intelektualne usluge, računalne usluge, ostale usluge, premije</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osiguranja,</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reprezentaciju,</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članarine,</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pristojbe</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i</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naknade,</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troškove</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sudskih</w:t>
      </w:r>
      <w:r w:rsidRPr="00247C61">
        <w:rPr>
          <w:rFonts w:ascii="Times New Roman" w:hAnsi="Times New Roman" w:cs="Times New Roman"/>
          <w:spacing w:val="-2"/>
          <w:sz w:val="24"/>
          <w:szCs w:val="24"/>
        </w:rPr>
        <w:t xml:space="preserve"> </w:t>
      </w:r>
      <w:r w:rsidRPr="00247C61">
        <w:rPr>
          <w:rFonts w:ascii="Times New Roman" w:hAnsi="Times New Roman" w:cs="Times New Roman"/>
          <w:sz w:val="24"/>
          <w:szCs w:val="24"/>
        </w:rPr>
        <w:t>postupaka</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te</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ostali nespomenuti</w:t>
      </w:r>
      <w:r w:rsidRPr="00247C61">
        <w:rPr>
          <w:rFonts w:ascii="Times New Roman" w:hAnsi="Times New Roman" w:cs="Times New Roman"/>
          <w:spacing w:val="-1"/>
          <w:sz w:val="24"/>
          <w:szCs w:val="24"/>
        </w:rPr>
        <w:t xml:space="preserve"> </w:t>
      </w:r>
      <w:r w:rsidRPr="00247C61">
        <w:rPr>
          <w:rFonts w:ascii="Times New Roman" w:hAnsi="Times New Roman" w:cs="Times New Roman"/>
          <w:sz w:val="24"/>
          <w:szCs w:val="24"/>
        </w:rPr>
        <w:t>rashodi poslovanja.</w:t>
      </w:r>
    </w:p>
    <w:p w14:paraId="0BCC5348" w14:textId="67F936EC" w:rsidR="00D44DC0" w:rsidRPr="00054493" w:rsidRDefault="00D44DC0" w:rsidP="00D44DC0">
      <w:pPr>
        <w:rPr>
          <w:rFonts w:ascii="Times New Roman" w:hAnsi="Times New Roman" w:cs="Times New Roman"/>
          <w:color w:val="FF0000"/>
          <w:sz w:val="24"/>
          <w:szCs w:val="24"/>
        </w:rPr>
      </w:pPr>
      <w:r w:rsidRPr="00C75FB4">
        <w:rPr>
          <w:rFonts w:ascii="Times New Roman" w:hAnsi="Times New Roman" w:cs="Times New Roman"/>
          <w:sz w:val="24"/>
          <w:szCs w:val="24"/>
        </w:rPr>
        <w:t>Financijski rashodi planirani su u iznosu od 2</w:t>
      </w:r>
      <w:r w:rsidR="00C75FB4" w:rsidRPr="00C75FB4">
        <w:rPr>
          <w:rFonts w:ascii="Times New Roman" w:hAnsi="Times New Roman" w:cs="Times New Roman"/>
          <w:sz w:val="24"/>
          <w:szCs w:val="24"/>
        </w:rPr>
        <w:t>2.300,00</w:t>
      </w:r>
      <w:r w:rsidRPr="00C75FB4">
        <w:rPr>
          <w:rFonts w:ascii="Times New Roman" w:hAnsi="Times New Roman" w:cs="Times New Roman"/>
          <w:sz w:val="24"/>
          <w:szCs w:val="24"/>
        </w:rPr>
        <w:t xml:space="preserve"> EUR ili 0,</w:t>
      </w:r>
      <w:r w:rsidR="00C75FB4" w:rsidRPr="00C75FB4">
        <w:rPr>
          <w:rFonts w:ascii="Times New Roman" w:hAnsi="Times New Roman" w:cs="Times New Roman"/>
          <w:sz w:val="24"/>
          <w:szCs w:val="24"/>
        </w:rPr>
        <w:t>4</w:t>
      </w:r>
      <w:r w:rsidRPr="00C75FB4">
        <w:rPr>
          <w:rFonts w:ascii="Times New Roman" w:hAnsi="Times New Roman" w:cs="Times New Roman"/>
          <w:sz w:val="24"/>
          <w:szCs w:val="24"/>
        </w:rPr>
        <w:t>7% u odnosu na</w:t>
      </w:r>
      <w:r w:rsidRPr="00C75FB4">
        <w:rPr>
          <w:rFonts w:ascii="Times New Roman" w:hAnsi="Times New Roman" w:cs="Times New Roman"/>
          <w:spacing w:val="1"/>
          <w:sz w:val="24"/>
          <w:szCs w:val="24"/>
        </w:rPr>
        <w:t xml:space="preserve"> </w:t>
      </w:r>
      <w:r w:rsidRPr="00C75FB4">
        <w:rPr>
          <w:rFonts w:ascii="Times New Roman" w:hAnsi="Times New Roman" w:cs="Times New Roman"/>
          <w:sz w:val="24"/>
          <w:szCs w:val="24"/>
        </w:rPr>
        <w:t>plan</w:t>
      </w:r>
      <w:r w:rsidRPr="00054493">
        <w:rPr>
          <w:rFonts w:ascii="Times New Roman" w:hAnsi="Times New Roman" w:cs="Times New Roman"/>
          <w:color w:val="FF0000"/>
          <w:sz w:val="24"/>
          <w:szCs w:val="24"/>
        </w:rPr>
        <w:t>.</w:t>
      </w:r>
      <w:r w:rsidRPr="00054493">
        <w:rPr>
          <w:rFonts w:ascii="Times New Roman" w:hAnsi="Times New Roman" w:cs="Times New Roman"/>
          <w:color w:val="FF0000"/>
          <w:spacing w:val="1"/>
          <w:sz w:val="24"/>
          <w:szCs w:val="24"/>
        </w:rPr>
        <w:t xml:space="preserve"> </w:t>
      </w:r>
      <w:r w:rsidRPr="00C75FB4">
        <w:rPr>
          <w:rFonts w:ascii="Times New Roman" w:hAnsi="Times New Roman" w:cs="Times New Roman"/>
          <w:sz w:val="24"/>
          <w:szCs w:val="24"/>
        </w:rPr>
        <w:t>Planirani</w:t>
      </w:r>
      <w:r w:rsidRPr="00C75FB4">
        <w:rPr>
          <w:rFonts w:ascii="Times New Roman" w:hAnsi="Times New Roman" w:cs="Times New Roman"/>
          <w:spacing w:val="1"/>
          <w:sz w:val="24"/>
          <w:szCs w:val="24"/>
        </w:rPr>
        <w:t xml:space="preserve"> </w:t>
      </w:r>
      <w:r w:rsidRPr="00C75FB4">
        <w:rPr>
          <w:rFonts w:ascii="Times New Roman" w:hAnsi="Times New Roman" w:cs="Times New Roman"/>
          <w:sz w:val="24"/>
          <w:szCs w:val="24"/>
        </w:rPr>
        <w:t>su</w:t>
      </w:r>
      <w:r w:rsidRPr="00C75FB4">
        <w:rPr>
          <w:rFonts w:ascii="Times New Roman" w:hAnsi="Times New Roman" w:cs="Times New Roman"/>
          <w:spacing w:val="1"/>
          <w:sz w:val="24"/>
          <w:szCs w:val="24"/>
        </w:rPr>
        <w:t xml:space="preserve"> </w:t>
      </w:r>
      <w:r w:rsidRPr="00C75FB4">
        <w:rPr>
          <w:rFonts w:ascii="Times New Roman" w:hAnsi="Times New Roman" w:cs="Times New Roman"/>
          <w:sz w:val="24"/>
          <w:szCs w:val="24"/>
        </w:rPr>
        <w:t>rashodi</w:t>
      </w:r>
      <w:r w:rsidRPr="00C75FB4">
        <w:rPr>
          <w:rFonts w:ascii="Times New Roman" w:hAnsi="Times New Roman" w:cs="Times New Roman"/>
          <w:spacing w:val="1"/>
          <w:sz w:val="24"/>
          <w:szCs w:val="24"/>
        </w:rPr>
        <w:t xml:space="preserve"> </w:t>
      </w:r>
      <w:r w:rsidRPr="00C75FB4">
        <w:rPr>
          <w:rFonts w:ascii="Times New Roman" w:hAnsi="Times New Roman" w:cs="Times New Roman"/>
          <w:sz w:val="24"/>
          <w:szCs w:val="24"/>
        </w:rPr>
        <w:t>za bankarske usluge i usluge platnog prometa</w:t>
      </w:r>
      <w:r w:rsidR="00C75FB4" w:rsidRPr="00C75FB4">
        <w:rPr>
          <w:rFonts w:ascii="Times New Roman" w:hAnsi="Times New Roman" w:cs="Times New Roman"/>
          <w:sz w:val="24"/>
          <w:szCs w:val="24"/>
        </w:rPr>
        <w:t>,</w:t>
      </w:r>
      <w:r w:rsidRPr="00C75FB4">
        <w:rPr>
          <w:rFonts w:ascii="Times New Roman" w:hAnsi="Times New Roman" w:cs="Times New Roman"/>
          <w:sz w:val="24"/>
          <w:szCs w:val="24"/>
        </w:rPr>
        <w:t xml:space="preserve"> zatezne</w:t>
      </w:r>
      <w:r w:rsidRPr="00C75FB4">
        <w:rPr>
          <w:rFonts w:ascii="Times New Roman" w:hAnsi="Times New Roman" w:cs="Times New Roman"/>
          <w:spacing w:val="1"/>
          <w:sz w:val="24"/>
          <w:szCs w:val="24"/>
        </w:rPr>
        <w:t xml:space="preserve"> </w:t>
      </w:r>
      <w:r w:rsidRPr="00C75FB4">
        <w:rPr>
          <w:rFonts w:ascii="Times New Roman" w:hAnsi="Times New Roman" w:cs="Times New Roman"/>
          <w:sz w:val="24"/>
          <w:szCs w:val="24"/>
        </w:rPr>
        <w:t>kamate</w:t>
      </w:r>
      <w:r w:rsidR="00C75FB4" w:rsidRPr="00C75FB4">
        <w:rPr>
          <w:rFonts w:ascii="Times New Roman" w:hAnsi="Times New Roman" w:cs="Times New Roman"/>
          <w:sz w:val="24"/>
          <w:szCs w:val="24"/>
        </w:rPr>
        <w:t xml:space="preserve"> i naknada  </w:t>
      </w:r>
      <w:r w:rsidR="00C75FB4" w:rsidRPr="00C75FB4">
        <w:rPr>
          <w:rFonts w:ascii="Times New Roman" w:hAnsi="Times New Roman" w:cs="Times New Roman"/>
          <w:sz w:val="24"/>
          <w:szCs w:val="24"/>
        </w:rPr>
        <w:lastRenderedPageBreak/>
        <w:t>poreznoj upravi za poslove obračuna i naplate poreza na potrošnju, poreza na promet nekretnina i poreza na dohodak.</w:t>
      </w:r>
    </w:p>
    <w:p w14:paraId="38A3A070" w14:textId="77777777" w:rsidR="00D44DC0" w:rsidRPr="00054493" w:rsidRDefault="00D44DC0" w:rsidP="00D44DC0">
      <w:pPr>
        <w:rPr>
          <w:rFonts w:ascii="Times New Roman" w:hAnsi="Times New Roman" w:cs="Times New Roman"/>
          <w:color w:val="FF0000"/>
          <w:sz w:val="24"/>
          <w:szCs w:val="24"/>
        </w:rPr>
      </w:pPr>
    </w:p>
    <w:p w14:paraId="4EC46D82" w14:textId="1031636A" w:rsidR="00D44DC0" w:rsidRDefault="00D44DC0" w:rsidP="00D44DC0">
      <w:pPr>
        <w:rPr>
          <w:rFonts w:ascii="Times New Roman" w:hAnsi="Times New Roman" w:cs="Times New Roman"/>
          <w:spacing w:val="1"/>
          <w:sz w:val="24"/>
          <w:szCs w:val="24"/>
        </w:rPr>
      </w:pPr>
      <w:r w:rsidRPr="00BA6493">
        <w:rPr>
          <w:rFonts w:ascii="Times New Roman" w:hAnsi="Times New Roman" w:cs="Times New Roman"/>
          <w:sz w:val="24"/>
          <w:szCs w:val="24"/>
        </w:rPr>
        <w:t>Pomoći</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dane</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u</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inozemstvo</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i</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unutar</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općeg</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proračuna</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planirane</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su</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u</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iznosu</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od</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1</w:t>
      </w:r>
      <w:r w:rsidR="00BA6493" w:rsidRPr="00BA6493">
        <w:rPr>
          <w:rFonts w:ascii="Times New Roman" w:hAnsi="Times New Roman" w:cs="Times New Roman"/>
          <w:sz w:val="24"/>
          <w:szCs w:val="24"/>
        </w:rPr>
        <w:t>9</w:t>
      </w:r>
      <w:r w:rsidRPr="00BA6493">
        <w:rPr>
          <w:rFonts w:ascii="Times New Roman" w:hAnsi="Times New Roman" w:cs="Times New Roman"/>
          <w:sz w:val="24"/>
          <w:szCs w:val="24"/>
        </w:rPr>
        <w:t>.</w:t>
      </w:r>
      <w:r w:rsidR="00BA6493" w:rsidRPr="00BA6493">
        <w:rPr>
          <w:rFonts w:ascii="Times New Roman" w:hAnsi="Times New Roman" w:cs="Times New Roman"/>
          <w:sz w:val="24"/>
          <w:szCs w:val="24"/>
        </w:rPr>
        <w:t>000,00</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EUR</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ili</w:t>
      </w:r>
      <w:r w:rsidRPr="00BA6493">
        <w:rPr>
          <w:rFonts w:ascii="Times New Roman" w:hAnsi="Times New Roman" w:cs="Times New Roman"/>
          <w:spacing w:val="1"/>
          <w:sz w:val="24"/>
          <w:szCs w:val="24"/>
        </w:rPr>
        <w:t xml:space="preserve"> </w:t>
      </w:r>
      <w:r w:rsidR="00BA6493" w:rsidRPr="00BA6493">
        <w:rPr>
          <w:rFonts w:ascii="Times New Roman" w:hAnsi="Times New Roman" w:cs="Times New Roman"/>
          <w:spacing w:val="1"/>
          <w:sz w:val="24"/>
          <w:szCs w:val="24"/>
        </w:rPr>
        <w:t xml:space="preserve">0,39 </w:t>
      </w:r>
      <w:r w:rsidRPr="00BA6493">
        <w:rPr>
          <w:rFonts w:ascii="Times New Roman" w:hAnsi="Times New Roman" w:cs="Times New Roman"/>
          <w:sz w:val="24"/>
          <w:szCs w:val="24"/>
        </w:rPr>
        <w:t>%</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u</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odnosu</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na</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plan</w:t>
      </w:r>
      <w:r w:rsidRPr="00054493">
        <w:rPr>
          <w:rFonts w:ascii="Times New Roman" w:hAnsi="Times New Roman" w:cs="Times New Roman"/>
          <w:color w:val="FF0000"/>
          <w:sz w:val="24"/>
          <w:szCs w:val="24"/>
        </w:rPr>
        <w:t>.</w:t>
      </w:r>
      <w:r w:rsidRPr="00054493">
        <w:rPr>
          <w:rFonts w:ascii="Times New Roman" w:hAnsi="Times New Roman" w:cs="Times New Roman"/>
          <w:color w:val="FF0000"/>
          <w:spacing w:val="1"/>
          <w:sz w:val="24"/>
          <w:szCs w:val="24"/>
        </w:rPr>
        <w:t xml:space="preserve"> </w:t>
      </w:r>
      <w:r w:rsidRPr="00BA6493">
        <w:rPr>
          <w:rFonts w:ascii="Times New Roman" w:hAnsi="Times New Roman" w:cs="Times New Roman"/>
          <w:sz w:val="24"/>
          <w:szCs w:val="24"/>
        </w:rPr>
        <w:t>Planirana</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su</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sredstva</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za</w:t>
      </w:r>
      <w:r w:rsidRPr="00BA6493">
        <w:rPr>
          <w:rFonts w:ascii="Times New Roman" w:hAnsi="Times New Roman" w:cs="Times New Roman"/>
          <w:spacing w:val="1"/>
          <w:sz w:val="24"/>
          <w:szCs w:val="24"/>
        </w:rPr>
        <w:t xml:space="preserve"> </w:t>
      </w:r>
      <w:r w:rsidRPr="00BA6493">
        <w:rPr>
          <w:rFonts w:ascii="Times New Roman" w:hAnsi="Times New Roman" w:cs="Times New Roman"/>
          <w:sz w:val="24"/>
          <w:szCs w:val="24"/>
        </w:rPr>
        <w:t>sufinanciranje</w:t>
      </w:r>
      <w:r w:rsidRPr="00054493">
        <w:rPr>
          <w:rFonts w:ascii="Times New Roman" w:hAnsi="Times New Roman" w:cs="Times New Roman"/>
          <w:color w:val="FF0000"/>
          <w:spacing w:val="1"/>
          <w:sz w:val="24"/>
          <w:szCs w:val="24"/>
        </w:rPr>
        <w:t xml:space="preserve"> </w:t>
      </w:r>
      <w:r w:rsidR="00BA6493" w:rsidRPr="00BA6493">
        <w:rPr>
          <w:rFonts w:ascii="Times New Roman" w:hAnsi="Times New Roman" w:cs="Times New Roman"/>
          <w:spacing w:val="1"/>
          <w:sz w:val="24"/>
          <w:szCs w:val="24"/>
        </w:rPr>
        <w:t xml:space="preserve">Zavoda za hitnu medicinu Splitsko-dalmatinske županije (15.000,00 EUR za sufinanciranje </w:t>
      </w:r>
      <w:r w:rsidR="00FE7507">
        <w:rPr>
          <w:rFonts w:ascii="Times New Roman" w:hAnsi="Times New Roman" w:cs="Times New Roman"/>
          <w:spacing w:val="1"/>
          <w:sz w:val="24"/>
          <w:szCs w:val="24"/>
        </w:rPr>
        <w:t>dodatnog tima T2 na makarskom području</w:t>
      </w:r>
      <w:r w:rsidR="00BA6493" w:rsidRPr="00BA6493">
        <w:rPr>
          <w:rFonts w:ascii="Times New Roman" w:hAnsi="Times New Roman" w:cs="Times New Roman"/>
          <w:spacing w:val="1"/>
          <w:sz w:val="24"/>
          <w:szCs w:val="24"/>
        </w:rPr>
        <w:t xml:space="preserve"> i 4.000,00 </w:t>
      </w:r>
      <w:r w:rsidR="00BA6493">
        <w:rPr>
          <w:rFonts w:ascii="Times New Roman" w:hAnsi="Times New Roman" w:cs="Times New Roman"/>
          <w:spacing w:val="1"/>
          <w:sz w:val="24"/>
          <w:szCs w:val="24"/>
        </w:rPr>
        <w:t>E</w:t>
      </w:r>
      <w:r w:rsidR="00BA6493" w:rsidRPr="00BA6493">
        <w:rPr>
          <w:rFonts w:ascii="Times New Roman" w:hAnsi="Times New Roman" w:cs="Times New Roman"/>
          <w:spacing w:val="1"/>
          <w:sz w:val="24"/>
          <w:szCs w:val="24"/>
        </w:rPr>
        <w:t>UR  za sufinanciranje rada dodatnog doktora medicine tijekom turističke sezone 2025.godine).</w:t>
      </w:r>
    </w:p>
    <w:p w14:paraId="69DA5FF1" w14:textId="77777777" w:rsidR="00BE4F6F" w:rsidRPr="00054493" w:rsidRDefault="00BE4F6F" w:rsidP="00D44DC0">
      <w:pPr>
        <w:rPr>
          <w:rFonts w:ascii="Times New Roman" w:hAnsi="Times New Roman" w:cs="Times New Roman"/>
          <w:color w:val="FF0000"/>
          <w:sz w:val="24"/>
          <w:szCs w:val="24"/>
        </w:rPr>
      </w:pPr>
    </w:p>
    <w:p w14:paraId="74E4D3E7" w14:textId="0A714534" w:rsidR="00D44DC0" w:rsidRDefault="00D44DC0" w:rsidP="00D44DC0">
      <w:pPr>
        <w:rPr>
          <w:rFonts w:ascii="Times New Roman" w:hAnsi="Times New Roman" w:cs="Times New Roman"/>
          <w:spacing w:val="1"/>
          <w:sz w:val="24"/>
          <w:szCs w:val="24"/>
        </w:rPr>
      </w:pPr>
      <w:r w:rsidRPr="00C75FB4">
        <w:rPr>
          <w:rFonts w:ascii="Times New Roman" w:hAnsi="Times New Roman" w:cs="Times New Roman"/>
          <w:sz w:val="24"/>
          <w:szCs w:val="24"/>
        </w:rPr>
        <w:t>Naknade građanima i kućanstvima na temelju osiguranja i druge naknade planirane su</w:t>
      </w:r>
      <w:r w:rsidRPr="00C75FB4">
        <w:rPr>
          <w:rFonts w:ascii="Times New Roman" w:hAnsi="Times New Roman" w:cs="Times New Roman"/>
          <w:spacing w:val="1"/>
          <w:sz w:val="24"/>
          <w:szCs w:val="24"/>
        </w:rPr>
        <w:t xml:space="preserve"> </w:t>
      </w:r>
      <w:r w:rsidRPr="00C75FB4">
        <w:rPr>
          <w:rFonts w:ascii="Times New Roman" w:hAnsi="Times New Roman" w:cs="Times New Roman"/>
          <w:sz w:val="24"/>
          <w:szCs w:val="24"/>
        </w:rPr>
        <w:t xml:space="preserve">u iznosu od </w:t>
      </w:r>
      <w:r w:rsidR="00C75FB4" w:rsidRPr="00C75FB4">
        <w:rPr>
          <w:rFonts w:ascii="Times New Roman" w:hAnsi="Times New Roman" w:cs="Times New Roman"/>
          <w:sz w:val="24"/>
          <w:szCs w:val="24"/>
        </w:rPr>
        <w:t xml:space="preserve">93.600,00 </w:t>
      </w:r>
      <w:r w:rsidRPr="00C75FB4">
        <w:rPr>
          <w:rFonts w:ascii="Times New Roman" w:hAnsi="Times New Roman" w:cs="Times New Roman"/>
          <w:sz w:val="24"/>
          <w:szCs w:val="24"/>
        </w:rPr>
        <w:t>EUR ili 1,</w:t>
      </w:r>
      <w:r w:rsidR="00C75FB4" w:rsidRPr="00C75FB4">
        <w:rPr>
          <w:rFonts w:ascii="Times New Roman" w:hAnsi="Times New Roman" w:cs="Times New Roman"/>
          <w:sz w:val="24"/>
          <w:szCs w:val="24"/>
        </w:rPr>
        <w:t>97</w:t>
      </w:r>
      <w:r w:rsidRPr="00C75FB4">
        <w:rPr>
          <w:rFonts w:ascii="Times New Roman" w:hAnsi="Times New Roman" w:cs="Times New Roman"/>
          <w:sz w:val="24"/>
          <w:szCs w:val="24"/>
        </w:rPr>
        <w:t>% u odnosu na plan</w:t>
      </w:r>
      <w:r w:rsidRPr="00D778DB">
        <w:rPr>
          <w:rFonts w:ascii="Times New Roman" w:hAnsi="Times New Roman" w:cs="Times New Roman"/>
          <w:sz w:val="24"/>
          <w:szCs w:val="24"/>
        </w:rPr>
        <w:t>. Odnose se na naknade građanima sukladno Odluci o socijalnoj skrbi i to za</w:t>
      </w:r>
      <w:r w:rsidRPr="00D778DB">
        <w:rPr>
          <w:rFonts w:ascii="Times New Roman" w:hAnsi="Times New Roman" w:cs="Times New Roman"/>
          <w:spacing w:val="1"/>
          <w:sz w:val="24"/>
          <w:szCs w:val="24"/>
        </w:rPr>
        <w:t xml:space="preserve"> </w:t>
      </w:r>
      <w:r w:rsidRPr="00D778DB">
        <w:rPr>
          <w:rFonts w:ascii="Times New Roman" w:hAnsi="Times New Roman" w:cs="Times New Roman"/>
          <w:sz w:val="24"/>
          <w:szCs w:val="24"/>
        </w:rPr>
        <w:t xml:space="preserve">troškove stanovanja, </w:t>
      </w:r>
      <w:r w:rsidR="00D778DB">
        <w:rPr>
          <w:rFonts w:ascii="Times New Roman" w:hAnsi="Times New Roman" w:cs="Times New Roman"/>
          <w:sz w:val="24"/>
          <w:szCs w:val="24"/>
        </w:rPr>
        <w:t xml:space="preserve">jednokratne novčane </w:t>
      </w:r>
      <w:r w:rsidRPr="00D778DB">
        <w:rPr>
          <w:rFonts w:ascii="Times New Roman" w:hAnsi="Times New Roman" w:cs="Times New Roman"/>
          <w:sz w:val="24"/>
          <w:szCs w:val="24"/>
        </w:rPr>
        <w:t>pomoć</w:t>
      </w:r>
      <w:r w:rsidR="00D778DB">
        <w:rPr>
          <w:rFonts w:ascii="Times New Roman" w:hAnsi="Times New Roman" w:cs="Times New Roman"/>
          <w:sz w:val="24"/>
          <w:szCs w:val="24"/>
        </w:rPr>
        <w:t xml:space="preserve">i, </w:t>
      </w:r>
      <w:r w:rsidRPr="00D778DB">
        <w:rPr>
          <w:rFonts w:ascii="Times New Roman" w:hAnsi="Times New Roman" w:cs="Times New Roman"/>
          <w:sz w:val="24"/>
          <w:szCs w:val="24"/>
        </w:rPr>
        <w:t xml:space="preserve"> stipendije, </w:t>
      </w:r>
      <w:r w:rsidR="00D778DB">
        <w:rPr>
          <w:rFonts w:ascii="Times New Roman" w:hAnsi="Times New Roman" w:cs="Times New Roman"/>
          <w:sz w:val="24"/>
          <w:szCs w:val="24"/>
        </w:rPr>
        <w:t>naknade za novorođenu djecu</w:t>
      </w:r>
      <w:r w:rsidRPr="00D778DB">
        <w:rPr>
          <w:rFonts w:ascii="Times New Roman" w:hAnsi="Times New Roman" w:cs="Times New Roman"/>
          <w:sz w:val="24"/>
          <w:szCs w:val="24"/>
        </w:rPr>
        <w:t>,</w:t>
      </w:r>
      <w:r w:rsidRPr="00D778DB">
        <w:rPr>
          <w:rFonts w:ascii="Times New Roman" w:hAnsi="Times New Roman" w:cs="Times New Roman"/>
          <w:spacing w:val="1"/>
          <w:sz w:val="24"/>
          <w:szCs w:val="24"/>
        </w:rPr>
        <w:t xml:space="preserve"> </w:t>
      </w:r>
      <w:r w:rsidRPr="00D778DB">
        <w:rPr>
          <w:rFonts w:ascii="Times New Roman" w:hAnsi="Times New Roman" w:cs="Times New Roman"/>
          <w:sz w:val="24"/>
          <w:szCs w:val="24"/>
        </w:rPr>
        <w:t>sufinanciranje</w:t>
      </w:r>
      <w:r w:rsidRPr="00D778DB">
        <w:rPr>
          <w:rFonts w:ascii="Times New Roman" w:hAnsi="Times New Roman" w:cs="Times New Roman"/>
          <w:spacing w:val="1"/>
          <w:sz w:val="24"/>
          <w:szCs w:val="24"/>
        </w:rPr>
        <w:t xml:space="preserve"> </w:t>
      </w:r>
      <w:r w:rsidRPr="00D778DB">
        <w:rPr>
          <w:rFonts w:ascii="Times New Roman" w:hAnsi="Times New Roman" w:cs="Times New Roman"/>
          <w:sz w:val="24"/>
          <w:szCs w:val="24"/>
        </w:rPr>
        <w:t>cijene</w:t>
      </w:r>
      <w:r w:rsidRPr="00D778DB">
        <w:rPr>
          <w:rFonts w:ascii="Times New Roman" w:hAnsi="Times New Roman" w:cs="Times New Roman"/>
          <w:spacing w:val="1"/>
          <w:sz w:val="24"/>
          <w:szCs w:val="24"/>
        </w:rPr>
        <w:t xml:space="preserve"> </w:t>
      </w:r>
      <w:r w:rsidRPr="00D778DB">
        <w:rPr>
          <w:rFonts w:ascii="Times New Roman" w:hAnsi="Times New Roman" w:cs="Times New Roman"/>
          <w:sz w:val="24"/>
          <w:szCs w:val="24"/>
        </w:rPr>
        <w:t>prijevoza,</w:t>
      </w:r>
      <w:r w:rsidRPr="00D778DB">
        <w:rPr>
          <w:rFonts w:ascii="Times New Roman" w:hAnsi="Times New Roman" w:cs="Times New Roman"/>
          <w:spacing w:val="1"/>
          <w:sz w:val="24"/>
          <w:szCs w:val="24"/>
        </w:rPr>
        <w:t xml:space="preserve"> </w:t>
      </w:r>
      <w:r w:rsidR="00D778DB">
        <w:rPr>
          <w:rFonts w:ascii="Times New Roman" w:hAnsi="Times New Roman" w:cs="Times New Roman"/>
          <w:spacing w:val="1"/>
          <w:sz w:val="24"/>
          <w:szCs w:val="24"/>
        </w:rPr>
        <w:t>sufinanciranje kupnje računala učenicima i studentima i sufinanciranje troškova medicinski potpomognute oplodnje.</w:t>
      </w:r>
    </w:p>
    <w:p w14:paraId="7A48F068" w14:textId="77777777" w:rsidR="00BE4F6F" w:rsidRPr="00054493" w:rsidRDefault="00BE4F6F" w:rsidP="00D44DC0">
      <w:pPr>
        <w:rPr>
          <w:rFonts w:ascii="Times New Roman" w:hAnsi="Times New Roman" w:cs="Times New Roman"/>
          <w:color w:val="FF0000"/>
          <w:sz w:val="24"/>
          <w:szCs w:val="24"/>
        </w:rPr>
      </w:pPr>
    </w:p>
    <w:p w14:paraId="09A23038" w14:textId="251AB7FE" w:rsidR="00D44DC0" w:rsidRPr="00054493" w:rsidRDefault="00D44DC0" w:rsidP="00D44DC0">
      <w:pPr>
        <w:rPr>
          <w:rFonts w:ascii="Times New Roman" w:hAnsi="Times New Roman" w:cs="Times New Roman"/>
          <w:color w:val="FF0000"/>
          <w:sz w:val="24"/>
          <w:szCs w:val="24"/>
        </w:rPr>
      </w:pPr>
      <w:r w:rsidRPr="00C75FB4">
        <w:rPr>
          <w:rFonts w:ascii="Times New Roman" w:hAnsi="Times New Roman" w:cs="Times New Roman"/>
          <w:sz w:val="24"/>
          <w:szCs w:val="24"/>
        </w:rPr>
        <w:t xml:space="preserve">Ostali rashodi planirani su u iznosu od </w:t>
      </w:r>
      <w:r w:rsidR="00C75FB4" w:rsidRPr="00C75FB4">
        <w:rPr>
          <w:rFonts w:ascii="Times New Roman" w:hAnsi="Times New Roman" w:cs="Times New Roman"/>
          <w:sz w:val="24"/>
          <w:szCs w:val="24"/>
        </w:rPr>
        <w:t>684.862,00</w:t>
      </w:r>
      <w:r w:rsidRPr="00C75FB4">
        <w:rPr>
          <w:rFonts w:ascii="Times New Roman" w:hAnsi="Times New Roman" w:cs="Times New Roman"/>
          <w:sz w:val="24"/>
          <w:szCs w:val="24"/>
        </w:rPr>
        <w:t xml:space="preserve"> EUR ili </w:t>
      </w:r>
      <w:r w:rsidR="00C75FB4" w:rsidRPr="00C75FB4">
        <w:rPr>
          <w:rFonts w:ascii="Times New Roman" w:hAnsi="Times New Roman" w:cs="Times New Roman"/>
          <w:sz w:val="24"/>
          <w:szCs w:val="24"/>
        </w:rPr>
        <w:t>14,42</w:t>
      </w:r>
      <w:r w:rsidRPr="00C75FB4">
        <w:rPr>
          <w:rFonts w:ascii="Times New Roman" w:hAnsi="Times New Roman" w:cs="Times New Roman"/>
          <w:sz w:val="24"/>
          <w:szCs w:val="24"/>
        </w:rPr>
        <w:t>% u odnosu na plan.</w:t>
      </w:r>
      <w:r w:rsidRPr="00054493">
        <w:rPr>
          <w:rFonts w:ascii="Times New Roman" w:hAnsi="Times New Roman" w:cs="Times New Roman"/>
          <w:color w:val="FF0000"/>
          <w:spacing w:val="1"/>
          <w:sz w:val="24"/>
          <w:szCs w:val="24"/>
        </w:rPr>
        <w:t xml:space="preserve"> </w:t>
      </w:r>
      <w:r w:rsidRPr="002E521C">
        <w:rPr>
          <w:rFonts w:ascii="Times New Roman" w:hAnsi="Times New Roman" w:cs="Times New Roman"/>
          <w:sz w:val="24"/>
          <w:szCs w:val="24"/>
        </w:rPr>
        <w:t>Planirana</w:t>
      </w:r>
      <w:r w:rsidRPr="002E521C">
        <w:rPr>
          <w:rFonts w:ascii="Times New Roman" w:hAnsi="Times New Roman" w:cs="Times New Roman"/>
          <w:spacing w:val="1"/>
          <w:sz w:val="24"/>
          <w:szCs w:val="24"/>
        </w:rPr>
        <w:t xml:space="preserve"> </w:t>
      </w:r>
      <w:r w:rsidRPr="002E521C">
        <w:rPr>
          <w:rFonts w:ascii="Times New Roman" w:hAnsi="Times New Roman" w:cs="Times New Roman"/>
          <w:sz w:val="24"/>
          <w:szCs w:val="24"/>
        </w:rPr>
        <w:t>su</w:t>
      </w:r>
      <w:r w:rsidRPr="002E521C">
        <w:rPr>
          <w:rFonts w:ascii="Times New Roman" w:hAnsi="Times New Roman" w:cs="Times New Roman"/>
          <w:spacing w:val="1"/>
          <w:sz w:val="24"/>
          <w:szCs w:val="24"/>
        </w:rPr>
        <w:t xml:space="preserve"> </w:t>
      </w:r>
      <w:r w:rsidRPr="002E521C">
        <w:rPr>
          <w:rFonts w:ascii="Times New Roman" w:hAnsi="Times New Roman" w:cs="Times New Roman"/>
          <w:sz w:val="24"/>
          <w:szCs w:val="24"/>
        </w:rPr>
        <w:t>sredstva</w:t>
      </w:r>
      <w:r w:rsidRPr="002E521C">
        <w:rPr>
          <w:rFonts w:ascii="Times New Roman" w:hAnsi="Times New Roman" w:cs="Times New Roman"/>
          <w:spacing w:val="1"/>
          <w:sz w:val="24"/>
          <w:szCs w:val="24"/>
        </w:rPr>
        <w:t xml:space="preserve"> </w:t>
      </w:r>
      <w:r w:rsidRPr="002E521C">
        <w:rPr>
          <w:rFonts w:ascii="Times New Roman" w:hAnsi="Times New Roman" w:cs="Times New Roman"/>
          <w:sz w:val="24"/>
          <w:szCs w:val="24"/>
        </w:rPr>
        <w:t>za</w:t>
      </w:r>
      <w:r w:rsidRPr="002E521C">
        <w:rPr>
          <w:rFonts w:ascii="Times New Roman" w:hAnsi="Times New Roman" w:cs="Times New Roman"/>
          <w:spacing w:val="1"/>
          <w:sz w:val="24"/>
          <w:szCs w:val="24"/>
        </w:rPr>
        <w:t xml:space="preserve"> </w:t>
      </w:r>
      <w:r w:rsidRPr="002E521C">
        <w:rPr>
          <w:rFonts w:ascii="Times New Roman" w:hAnsi="Times New Roman" w:cs="Times New Roman"/>
          <w:sz w:val="24"/>
          <w:szCs w:val="24"/>
        </w:rPr>
        <w:t>financiranje programa i projekta iz područja civilne zaštite i</w:t>
      </w:r>
      <w:r w:rsidRPr="002E521C">
        <w:rPr>
          <w:rFonts w:ascii="Times New Roman" w:hAnsi="Times New Roman" w:cs="Times New Roman"/>
          <w:spacing w:val="1"/>
          <w:sz w:val="24"/>
          <w:szCs w:val="24"/>
        </w:rPr>
        <w:t xml:space="preserve"> </w:t>
      </w:r>
      <w:r w:rsidRPr="002E521C">
        <w:rPr>
          <w:rFonts w:ascii="Times New Roman" w:hAnsi="Times New Roman" w:cs="Times New Roman"/>
          <w:sz w:val="24"/>
          <w:szCs w:val="24"/>
        </w:rPr>
        <w:t>spašavanja</w:t>
      </w:r>
      <w:r w:rsidRPr="002E521C">
        <w:rPr>
          <w:rFonts w:ascii="Times New Roman" w:hAnsi="Times New Roman" w:cs="Times New Roman"/>
          <w:spacing w:val="57"/>
          <w:sz w:val="24"/>
          <w:szCs w:val="24"/>
        </w:rPr>
        <w:t xml:space="preserve"> </w:t>
      </w:r>
      <w:r w:rsidRPr="002E521C">
        <w:rPr>
          <w:rFonts w:ascii="Times New Roman" w:hAnsi="Times New Roman" w:cs="Times New Roman"/>
          <w:sz w:val="24"/>
          <w:szCs w:val="24"/>
        </w:rPr>
        <w:t>(</w:t>
      </w:r>
      <w:r w:rsidR="002E521C" w:rsidRPr="002E521C">
        <w:rPr>
          <w:rFonts w:ascii="Times New Roman" w:hAnsi="Times New Roman" w:cs="Times New Roman"/>
          <w:sz w:val="24"/>
          <w:szCs w:val="24"/>
        </w:rPr>
        <w:t>HGSS – stanica Makarska</w:t>
      </w:r>
      <w:r w:rsidRPr="002E521C">
        <w:rPr>
          <w:rFonts w:ascii="Times New Roman" w:hAnsi="Times New Roman" w:cs="Times New Roman"/>
          <w:sz w:val="24"/>
          <w:szCs w:val="24"/>
        </w:rPr>
        <w:t>),</w:t>
      </w:r>
      <w:r w:rsidRPr="002E521C">
        <w:rPr>
          <w:rFonts w:ascii="Times New Roman" w:hAnsi="Times New Roman" w:cs="Times New Roman"/>
          <w:spacing w:val="58"/>
          <w:sz w:val="24"/>
          <w:szCs w:val="24"/>
        </w:rPr>
        <w:t xml:space="preserve"> </w:t>
      </w:r>
      <w:r w:rsidRPr="002E521C">
        <w:rPr>
          <w:rFonts w:ascii="Times New Roman" w:hAnsi="Times New Roman" w:cs="Times New Roman"/>
          <w:sz w:val="24"/>
          <w:szCs w:val="24"/>
        </w:rPr>
        <w:t>financiranje</w:t>
      </w:r>
      <w:r w:rsidRPr="002E521C">
        <w:rPr>
          <w:rFonts w:ascii="Times New Roman" w:hAnsi="Times New Roman" w:cs="Times New Roman"/>
          <w:spacing w:val="57"/>
          <w:sz w:val="24"/>
          <w:szCs w:val="24"/>
        </w:rPr>
        <w:t xml:space="preserve"> </w:t>
      </w:r>
      <w:r w:rsidR="002E521C" w:rsidRPr="002E521C">
        <w:rPr>
          <w:rFonts w:ascii="Times New Roman" w:hAnsi="Times New Roman" w:cs="Times New Roman"/>
          <w:spacing w:val="57"/>
          <w:sz w:val="24"/>
          <w:szCs w:val="24"/>
        </w:rPr>
        <w:t xml:space="preserve">DVD Tučepi </w:t>
      </w:r>
      <w:r w:rsidRPr="002E521C">
        <w:rPr>
          <w:rFonts w:ascii="Times New Roman" w:hAnsi="Times New Roman" w:cs="Times New Roman"/>
          <w:spacing w:val="-58"/>
          <w:sz w:val="24"/>
          <w:szCs w:val="24"/>
        </w:rPr>
        <w:t xml:space="preserve"> </w:t>
      </w:r>
      <w:r w:rsidRPr="002E521C">
        <w:rPr>
          <w:rFonts w:ascii="Times New Roman" w:hAnsi="Times New Roman" w:cs="Times New Roman"/>
          <w:sz w:val="24"/>
          <w:szCs w:val="24"/>
        </w:rPr>
        <w:t>sukladno Zakonu o vatrogastvu</w:t>
      </w:r>
      <w:r w:rsidR="002E521C" w:rsidRPr="002E521C">
        <w:rPr>
          <w:rFonts w:ascii="Times New Roman" w:hAnsi="Times New Roman" w:cs="Times New Roman"/>
          <w:sz w:val="24"/>
          <w:szCs w:val="24"/>
        </w:rPr>
        <w:t xml:space="preserve"> i kapitalne donacija za nabavu novog vatrogasnog vozila</w:t>
      </w:r>
      <w:r w:rsidRPr="002E521C">
        <w:rPr>
          <w:rFonts w:ascii="Times New Roman" w:hAnsi="Times New Roman" w:cs="Times New Roman"/>
          <w:sz w:val="24"/>
          <w:szCs w:val="24"/>
        </w:rPr>
        <w:t xml:space="preserve">, programa i </w:t>
      </w:r>
      <w:r w:rsidRPr="002E521C">
        <w:rPr>
          <w:rFonts w:ascii="Times New Roman" w:hAnsi="Times New Roman" w:cs="Times New Roman"/>
          <w:spacing w:val="1"/>
          <w:sz w:val="24"/>
          <w:szCs w:val="24"/>
        </w:rPr>
        <w:t xml:space="preserve"> </w:t>
      </w:r>
      <w:r w:rsidRPr="002E521C">
        <w:rPr>
          <w:rFonts w:ascii="Times New Roman" w:hAnsi="Times New Roman" w:cs="Times New Roman"/>
          <w:sz w:val="24"/>
          <w:szCs w:val="24"/>
        </w:rPr>
        <w:t>projek</w:t>
      </w:r>
      <w:r w:rsidR="002E521C" w:rsidRPr="002E521C">
        <w:rPr>
          <w:rFonts w:ascii="Times New Roman" w:hAnsi="Times New Roman" w:cs="Times New Roman"/>
          <w:sz w:val="24"/>
          <w:szCs w:val="24"/>
        </w:rPr>
        <w:t>a</w:t>
      </w:r>
      <w:r w:rsidRPr="002E521C">
        <w:rPr>
          <w:rFonts w:ascii="Times New Roman" w:hAnsi="Times New Roman" w:cs="Times New Roman"/>
          <w:sz w:val="24"/>
          <w:szCs w:val="24"/>
        </w:rPr>
        <w:t>ta</w:t>
      </w:r>
      <w:r w:rsidRPr="002E521C">
        <w:rPr>
          <w:rFonts w:ascii="Times New Roman" w:hAnsi="Times New Roman" w:cs="Times New Roman"/>
          <w:spacing w:val="1"/>
          <w:sz w:val="24"/>
          <w:szCs w:val="24"/>
        </w:rPr>
        <w:t xml:space="preserve"> </w:t>
      </w:r>
      <w:r w:rsidRPr="002E521C">
        <w:rPr>
          <w:rFonts w:ascii="Times New Roman" w:hAnsi="Times New Roman" w:cs="Times New Roman"/>
          <w:sz w:val="24"/>
          <w:szCs w:val="24"/>
        </w:rPr>
        <w:t>udruga</w:t>
      </w:r>
      <w:r w:rsidRPr="002E521C">
        <w:rPr>
          <w:rFonts w:ascii="Times New Roman" w:hAnsi="Times New Roman" w:cs="Times New Roman"/>
          <w:spacing w:val="1"/>
          <w:sz w:val="24"/>
          <w:szCs w:val="24"/>
        </w:rPr>
        <w:t xml:space="preserve"> </w:t>
      </w:r>
      <w:r w:rsidRPr="002E521C">
        <w:rPr>
          <w:rFonts w:ascii="Times New Roman" w:hAnsi="Times New Roman" w:cs="Times New Roman"/>
          <w:sz w:val="24"/>
          <w:szCs w:val="24"/>
        </w:rPr>
        <w:t>iz</w:t>
      </w:r>
      <w:r w:rsidRPr="002E521C">
        <w:rPr>
          <w:rFonts w:ascii="Times New Roman" w:hAnsi="Times New Roman" w:cs="Times New Roman"/>
          <w:spacing w:val="1"/>
          <w:sz w:val="24"/>
          <w:szCs w:val="24"/>
        </w:rPr>
        <w:t xml:space="preserve"> </w:t>
      </w:r>
      <w:r w:rsidRPr="002E521C">
        <w:rPr>
          <w:rFonts w:ascii="Times New Roman" w:hAnsi="Times New Roman" w:cs="Times New Roman"/>
          <w:sz w:val="24"/>
          <w:szCs w:val="24"/>
        </w:rPr>
        <w:t>kulture</w:t>
      </w:r>
      <w:r w:rsidRPr="002E521C">
        <w:rPr>
          <w:rFonts w:ascii="Times New Roman" w:hAnsi="Times New Roman" w:cs="Times New Roman"/>
          <w:spacing w:val="1"/>
          <w:sz w:val="24"/>
          <w:szCs w:val="24"/>
        </w:rPr>
        <w:t xml:space="preserve"> </w:t>
      </w:r>
      <w:r w:rsidRPr="002E521C">
        <w:rPr>
          <w:rFonts w:ascii="Times New Roman" w:hAnsi="Times New Roman" w:cs="Times New Roman"/>
          <w:sz w:val="24"/>
          <w:szCs w:val="24"/>
        </w:rPr>
        <w:t>(likovni,</w:t>
      </w:r>
      <w:r w:rsidRPr="002E521C">
        <w:rPr>
          <w:rFonts w:ascii="Times New Roman" w:hAnsi="Times New Roman" w:cs="Times New Roman"/>
          <w:spacing w:val="1"/>
          <w:sz w:val="24"/>
          <w:szCs w:val="24"/>
        </w:rPr>
        <w:t xml:space="preserve"> </w:t>
      </w:r>
      <w:r w:rsidRPr="002E521C">
        <w:rPr>
          <w:rFonts w:ascii="Times New Roman" w:hAnsi="Times New Roman" w:cs="Times New Roman"/>
          <w:sz w:val="24"/>
          <w:szCs w:val="24"/>
        </w:rPr>
        <w:t>dramsko</w:t>
      </w:r>
      <w:r w:rsidRPr="002E521C">
        <w:rPr>
          <w:rFonts w:ascii="Times New Roman" w:hAnsi="Times New Roman" w:cs="Times New Roman"/>
          <w:spacing w:val="1"/>
          <w:sz w:val="24"/>
          <w:szCs w:val="24"/>
        </w:rPr>
        <w:t xml:space="preserve"> </w:t>
      </w:r>
      <w:r w:rsidRPr="002E521C">
        <w:rPr>
          <w:rFonts w:ascii="Times New Roman" w:hAnsi="Times New Roman" w:cs="Times New Roman"/>
          <w:sz w:val="24"/>
          <w:szCs w:val="24"/>
        </w:rPr>
        <w:t>scenski,</w:t>
      </w:r>
      <w:r w:rsidRPr="002E521C">
        <w:rPr>
          <w:rFonts w:ascii="Times New Roman" w:hAnsi="Times New Roman" w:cs="Times New Roman"/>
          <w:spacing w:val="1"/>
          <w:sz w:val="24"/>
          <w:szCs w:val="24"/>
        </w:rPr>
        <w:t xml:space="preserve"> </w:t>
      </w:r>
      <w:r w:rsidRPr="002E521C">
        <w:rPr>
          <w:rFonts w:ascii="Times New Roman" w:hAnsi="Times New Roman" w:cs="Times New Roman"/>
          <w:sz w:val="24"/>
          <w:szCs w:val="24"/>
        </w:rPr>
        <w:t>glazbeni,</w:t>
      </w:r>
      <w:r w:rsidRPr="002E521C">
        <w:rPr>
          <w:rFonts w:ascii="Times New Roman" w:hAnsi="Times New Roman" w:cs="Times New Roman"/>
          <w:spacing w:val="1"/>
          <w:sz w:val="24"/>
          <w:szCs w:val="24"/>
        </w:rPr>
        <w:t xml:space="preserve"> </w:t>
      </w:r>
      <w:r w:rsidRPr="002E521C">
        <w:rPr>
          <w:rFonts w:ascii="Times New Roman" w:hAnsi="Times New Roman" w:cs="Times New Roman"/>
          <w:sz w:val="24"/>
          <w:szCs w:val="24"/>
        </w:rPr>
        <w:t>književni</w:t>
      </w:r>
      <w:r w:rsidRPr="002E521C">
        <w:rPr>
          <w:rFonts w:ascii="Times New Roman" w:hAnsi="Times New Roman" w:cs="Times New Roman"/>
          <w:spacing w:val="1"/>
          <w:sz w:val="24"/>
          <w:szCs w:val="24"/>
        </w:rPr>
        <w:t xml:space="preserve"> </w:t>
      </w:r>
      <w:r w:rsidRPr="002E521C">
        <w:rPr>
          <w:rFonts w:ascii="Times New Roman" w:hAnsi="Times New Roman" w:cs="Times New Roman"/>
          <w:sz w:val="24"/>
          <w:szCs w:val="24"/>
        </w:rPr>
        <w:t>programi,</w:t>
      </w:r>
      <w:r w:rsidRPr="002E521C">
        <w:rPr>
          <w:rFonts w:ascii="Times New Roman" w:hAnsi="Times New Roman" w:cs="Times New Roman"/>
          <w:spacing w:val="-57"/>
          <w:sz w:val="24"/>
          <w:szCs w:val="24"/>
        </w:rPr>
        <w:t xml:space="preserve"> </w:t>
      </w:r>
      <w:r w:rsidR="00105359">
        <w:rPr>
          <w:rFonts w:ascii="Times New Roman" w:hAnsi="Times New Roman" w:cs="Times New Roman"/>
          <w:spacing w:val="-57"/>
          <w:sz w:val="24"/>
          <w:szCs w:val="24"/>
        </w:rPr>
        <w:t xml:space="preserve"> </w:t>
      </w:r>
      <w:r w:rsidRPr="002E521C">
        <w:rPr>
          <w:rFonts w:ascii="Times New Roman" w:hAnsi="Times New Roman" w:cs="Times New Roman"/>
          <w:sz w:val="24"/>
          <w:szCs w:val="24"/>
        </w:rPr>
        <w:t>inovativne</w:t>
      </w:r>
      <w:r w:rsidRPr="002E521C">
        <w:rPr>
          <w:rFonts w:ascii="Times New Roman" w:hAnsi="Times New Roman" w:cs="Times New Roman"/>
          <w:spacing w:val="1"/>
          <w:sz w:val="24"/>
          <w:szCs w:val="24"/>
        </w:rPr>
        <w:t xml:space="preserve"> </w:t>
      </w:r>
      <w:r w:rsidRPr="002E521C">
        <w:rPr>
          <w:rFonts w:ascii="Times New Roman" w:hAnsi="Times New Roman" w:cs="Times New Roman"/>
          <w:sz w:val="24"/>
          <w:szCs w:val="24"/>
        </w:rPr>
        <w:t>umjetničke</w:t>
      </w:r>
      <w:r w:rsidRPr="002E521C">
        <w:rPr>
          <w:rFonts w:ascii="Times New Roman" w:hAnsi="Times New Roman" w:cs="Times New Roman"/>
          <w:spacing w:val="1"/>
          <w:sz w:val="24"/>
          <w:szCs w:val="24"/>
        </w:rPr>
        <w:t xml:space="preserve"> </w:t>
      </w:r>
      <w:r w:rsidRPr="002E521C">
        <w:rPr>
          <w:rFonts w:ascii="Times New Roman" w:hAnsi="Times New Roman" w:cs="Times New Roman"/>
          <w:sz w:val="24"/>
          <w:szCs w:val="24"/>
        </w:rPr>
        <w:t>i</w:t>
      </w:r>
      <w:r w:rsidRPr="002E521C">
        <w:rPr>
          <w:rFonts w:ascii="Times New Roman" w:hAnsi="Times New Roman" w:cs="Times New Roman"/>
          <w:spacing w:val="1"/>
          <w:sz w:val="24"/>
          <w:szCs w:val="24"/>
        </w:rPr>
        <w:t xml:space="preserve"> </w:t>
      </w:r>
      <w:r w:rsidRPr="002E521C">
        <w:rPr>
          <w:rFonts w:ascii="Times New Roman" w:hAnsi="Times New Roman" w:cs="Times New Roman"/>
          <w:sz w:val="24"/>
          <w:szCs w:val="24"/>
        </w:rPr>
        <w:t>kulturne</w:t>
      </w:r>
      <w:r w:rsidRPr="002E521C">
        <w:rPr>
          <w:rFonts w:ascii="Times New Roman" w:hAnsi="Times New Roman" w:cs="Times New Roman"/>
          <w:spacing w:val="1"/>
          <w:sz w:val="24"/>
          <w:szCs w:val="24"/>
        </w:rPr>
        <w:t xml:space="preserve"> </w:t>
      </w:r>
      <w:r w:rsidRPr="002E521C">
        <w:rPr>
          <w:rFonts w:ascii="Times New Roman" w:hAnsi="Times New Roman" w:cs="Times New Roman"/>
          <w:sz w:val="24"/>
          <w:szCs w:val="24"/>
        </w:rPr>
        <w:t>prakse,</w:t>
      </w:r>
      <w:r w:rsidRPr="002E521C">
        <w:rPr>
          <w:rFonts w:ascii="Times New Roman" w:hAnsi="Times New Roman" w:cs="Times New Roman"/>
          <w:spacing w:val="1"/>
          <w:sz w:val="24"/>
          <w:szCs w:val="24"/>
        </w:rPr>
        <w:t xml:space="preserve"> </w:t>
      </w:r>
      <w:r w:rsidRPr="002E521C">
        <w:rPr>
          <w:rFonts w:ascii="Times New Roman" w:hAnsi="Times New Roman" w:cs="Times New Roman"/>
          <w:sz w:val="24"/>
          <w:szCs w:val="24"/>
        </w:rPr>
        <w:t>kulturni</w:t>
      </w:r>
      <w:r w:rsidRPr="002E521C">
        <w:rPr>
          <w:rFonts w:ascii="Times New Roman" w:hAnsi="Times New Roman" w:cs="Times New Roman"/>
          <w:spacing w:val="1"/>
          <w:sz w:val="24"/>
          <w:szCs w:val="24"/>
        </w:rPr>
        <w:t xml:space="preserve"> </w:t>
      </w:r>
      <w:r w:rsidRPr="002E521C">
        <w:rPr>
          <w:rFonts w:ascii="Times New Roman" w:hAnsi="Times New Roman" w:cs="Times New Roman"/>
          <w:sz w:val="24"/>
          <w:szCs w:val="24"/>
        </w:rPr>
        <w:t>amaterizam),</w:t>
      </w:r>
      <w:r w:rsidRPr="002E521C">
        <w:rPr>
          <w:rFonts w:ascii="Times New Roman" w:hAnsi="Times New Roman" w:cs="Times New Roman"/>
          <w:spacing w:val="1"/>
          <w:sz w:val="24"/>
          <w:szCs w:val="24"/>
        </w:rPr>
        <w:t xml:space="preserve"> </w:t>
      </w:r>
      <w:r w:rsidRPr="002E521C">
        <w:rPr>
          <w:rFonts w:ascii="Times New Roman" w:hAnsi="Times New Roman" w:cs="Times New Roman"/>
          <w:sz w:val="24"/>
          <w:szCs w:val="24"/>
        </w:rPr>
        <w:t>civilnog</w:t>
      </w:r>
      <w:r w:rsidRPr="002E521C">
        <w:rPr>
          <w:rFonts w:ascii="Times New Roman" w:hAnsi="Times New Roman" w:cs="Times New Roman"/>
          <w:spacing w:val="45"/>
          <w:sz w:val="24"/>
          <w:szCs w:val="24"/>
        </w:rPr>
        <w:t xml:space="preserve"> </w:t>
      </w:r>
      <w:r w:rsidRPr="002E521C">
        <w:rPr>
          <w:rFonts w:ascii="Times New Roman" w:hAnsi="Times New Roman" w:cs="Times New Roman"/>
          <w:sz w:val="24"/>
          <w:szCs w:val="24"/>
        </w:rPr>
        <w:t>društva</w:t>
      </w:r>
      <w:r w:rsidRPr="002E521C">
        <w:rPr>
          <w:rFonts w:ascii="Times New Roman" w:hAnsi="Times New Roman" w:cs="Times New Roman"/>
          <w:spacing w:val="45"/>
          <w:sz w:val="24"/>
          <w:szCs w:val="24"/>
        </w:rPr>
        <w:t xml:space="preserve"> </w:t>
      </w:r>
      <w:r w:rsidRPr="002E521C">
        <w:rPr>
          <w:rFonts w:ascii="Times New Roman" w:hAnsi="Times New Roman" w:cs="Times New Roman"/>
          <w:sz w:val="24"/>
          <w:szCs w:val="24"/>
        </w:rPr>
        <w:t>(vjerske</w:t>
      </w:r>
      <w:r w:rsidRPr="002E521C">
        <w:rPr>
          <w:rFonts w:ascii="Times New Roman" w:hAnsi="Times New Roman" w:cs="Times New Roman"/>
          <w:spacing w:val="45"/>
          <w:sz w:val="24"/>
          <w:szCs w:val="24"/>
        </w:rPr>
        <w:t xml:space="preserve"> </w:t>
      </w:r>
      <w:r w:rsidRPr="002E521C">
        <w:rPr>
          <w:rFonts w:ascii="Times New Roman" w:hAnsi="Times New Roman" w:cs="Times New Roman"/>
          <w:sz w:val="24"/>
          <w:szCs w:val="24"/>
        </w:rPr>
        <w:t>zajednice</w:t>
      </w:r>
      <w:r w:rsidR="002E521C" w:rsidRPr="002E521C">
        <w:rPr>
          <w:rFonts w:ascii="Times New Roman" w:hAnsi="Times New Roman" w:cs="Times New Roman"/>
          <w:sz w:val="24"/>
          <w:szCs w:val="24"/>
        </w:rPr>
        <w:t xml:space="preserve"> i </w:t>
      </w:r>
      <w:r w:rsidRPr="002E521C">
        <w:rPr>
          <w:rFonts w:ascii="Times New Roman" w:hAnsi="Times New Roman" w:cs="Times New Roman"/>
          <w:sz w:val="24"/>
          <w:szCs w:val="24"/>
        </w:rPr>
        <w:t>udruge</w:t>
      </w:r>
      <w:r w:rsidRPr="002E521C">
        <w:rPr>
          <w:rFonts w:ascii="Times New Roman" w:hAnsi="Times New Roman" w:cs="Times New Roman"/>
          <w:spacing w:val="43"/>
          <w:sz w:val="24"/>
          <w:szCs w:val="24"/>
        </w:rPr>
        <w:t xml:space="preserve"> </w:t>
      </w:r>
      <w:r w:rsidRPr="002E521C">
        <w:rPr>
          <w:rFonts w:ascii="Times New Roman" w:hAnsi="Times New Roman" w:cs="Times New Roman"/>
          <w:sz w:val="24"/>
          <w:szCs w:val="24"/>
        </w:rPr>
        <w:t>proizašle</w:t>
      </w:r>
      <w:r w:rsidRPr="002E521C">
        <w:rPr>
          <w:rFonts w:ascii="Times New Roman" w:hAnsi="Times New Roman" w:cs="Times New Roman"/>
          <w:spacing w:val="45"/>
          <w:sz w:val="24"/>
          <w:szCs w:val="24"/>
        </w:rPr>
        <w:t xml:space="preserve"> </w:t>
      </w:r>
      <w:r w:rsidRPr="002E521C">
        <w:rPr>
          <w:rFonts w:ascii="Times New Roman" w:hAnsi="Times New Roman" w:cs="Times New Roman"/>
          <w:sz w:val="24"/>
          <w:szCs w:val="24"/>
        </w:rPr>
        <w:t>iz</w:t>
      </w:r>
      <w:r w:rsidR="002E521C" w:rsidRPr="002E521C">
        <w:rPr>
          <w:rFonts w:ascii="Times New Roman" w:hAnsi="Times New Roman" w:cs="Times New Roman"/>
          <w:sz w:val="24"/>
          <w:szCs w:val="24"/>
        </w:rPr>
        <w:t xml:space="preserve"> </w:t>
      </w:r>
      <w:r w:rsidRPr="002E521C">
        <w:rPr>
          <w:rFonts w:ascii="Times New Roman" w:hAnsi="Times New Roman" w:cs="Times New Roman"/>
          <w:spacing w:val="-57"/>
          <w:sz w:val="24"/>
          <w:szCs w:val="24"/>
        </w:rPr>
        <w:t xml:space="preserve"> </w:t>
      </w:r>
      <w:r w:rsidRPr="002E521C">
        <w:rPr>
          <w:rFonts w:ascii="Times New Roman" w:hAnsi="Times New Roman" w:cs="Times New Roman"/>
          <w:sz w:val="24"/>
          <w:szCs w:val="24"/>
        </w:rPr>
        <w:t>rata)</w:t>
      </w:r>
      <w:r w:rsidR="00105359">
        <w:rPr>
          <w:rFonts w:ascii="Times New Roman" w:hAnsi="Times New Roman" w:cs="Times New Roman"/>
          <w:sz w:val="24"/>
          <w:szCs w:val="24"/>
        </w:rPr>
        <w:t>,</w:t>
      </w:r>
      <w:r w:rsidRPr="002E521C">
        <w:rPr>
          <w:rFonts w:ascii="Times New Roman" w:hAnsi="Times New Roman" w:cs="Times New Roman"/>
          <w:sz w:val="24"/>
          <w:szCs w:val="24"/>
        </w:rPr>
        <w:t xml:space="preserve"> društvenih djelatnosti (sportsk</w:t>
      </w:r>
      <w:r w:rsidR="002E521C" w:rsidRPr="002E521C">
        <w:rPr>
          <w:rFonts w:ascii="Times New Roman" w:hAnsi="Times New Roman" w:cs="Times New Roman"/>
          <w:sz w:val="24"/>
          <w:szCs w:val="24"/>
        </w:rPr>
        <w:t>i klubovi</w:t>
      </w:r>
      <w:r w:rsidRPr="002E521C">
        <w:rPr>
          <w:rFonts w:ascii="Times New Roman" w:hAnsi="Times New Roman" w:cs="Times New Roman"/>
          <w:sz w:val="24"/>
          <w:szCs w:val="24"/>
        </w:rPr>
        <w:t>, udruga iz</w:t>
      </w:r>
      <w:r w:rsidR="00105359">
        <w:rPr>
          <w:rFonts w:ascii="Times New Roman" w:hAnsi="Times New Roman" w:cs="Times New Roman"/>
          <w:sz w:val="24"/>
          <w:szCs w:val="24"/>
        </w:rPr>
        <w:t xml:space="preserve"> </w:t>
      </w:r>
      <w:r w:rsidRPr="002E521C">
        <w:rPr>
          <w:rFonts w:ascii="Times New Roman" w:hAnsi="Times New Roman" w:cs="Times New Roman"/>
          <w:spacing w:val="-57"/>
          <w:sz w:val="24"/>
          <w:szCs w:val="24"/>
        </w:rPr>
        <w:t xml:space="preserve"> </w:t>
      </w:r>
      <w:r w:rsidR="002E521C" w:rsidRPr="002E521C">
        <w:rPr>
          <w:rFonts w:ascii="Times New Roman" w:hAnsi="Times New Roman" w:cs="Times New Roman"/>
          <w:spacing w:val="-57"/>
          <w:sz w:val="24"/>
          <w:szCs w:val="24"/>
        </w:rPr>
        <w:t xml:space="preserve"> </w:t>
      </w:r>
      <w:r w:rsidRPr="002E521C">
        <w:rPr>
          <w:rFonts w:ascii="Times New Roman" w:hAnsi="Times New Roman" w:cs="Times New Roman"/>
          <w:sz w:val="24"/>
          <w:szCs w:val="24"/>
        </w:rPr>
        <w:t>područja socijale, zdravstva)</w:t>
      </w:r>
      <w:r w:rsidR="002E521C" w:rsidRPr="002E521C">
        <w:rPr>
          <w:rFonts w:ascii="Times New Roman" w:hAnsi="Times New Roman" w:cs="Times New Roman"/>
          <w:sz w:val="24"/>
          <w:szCs w:val="24"/>
        </w:rPr>
        <w:t xml:space="preserve"> kapitalne pomoći trgovačkim društvima u vlasništvu Općine Tučepi i </w:t>
      </w:r>
      <w:r w:rsidRPr="002E521C">
        <w:rPr>
          <w:rFonts w:ascii="Times New Roman" w:hAnsi="Times New Roman" w:cs="Times New Roman"/>
          <w:sz w:val="24"/>
          <w:szCs w:val="24"/>
        </w:rPr>
        <w:t xml:space="preserve">za financiranje političkih </w:t>
      </w:r>
      <w:r w:rsidR="00105359" w:rsidRPr="002E521C">
        <w:rPr>
          <w:rFonts w:ascii="Times New Roman" w:hAnsi="Times New Roman" w:cs="Times New Roman"/>
          <w:sz w:val="24"/>
          <w:szCs w:val="24"/>
        </w:rPr>
        <w:t>stranaka</w:t>
      </w:r>
      <w:r w:rsidRPr="002E521C">
        <w:rPr>
          <w:rFonts w:ascii="Times New Roman" w:hAnsi="Times New Roman" w:cs="Times New Roman"/>
          <w:spacing w:val="-57"/>
          <w:sz w:val="24"/>
          <w:szCs w:val="24"/>
        </w:rPr>
        <w:t xml:space="preserve"> </w:t>
      </w:r>
      <w:r w:rsidRPr="002E521C">
        <w:rPr>
          <w:rFonts w:ascii="Times New Roman" w:hAnsi="Times New Roman" w:cs="Times New Roman"/>
          <w:sz w:val="24"/>
          <w:szCs w:val="24"/>
        </w:rPr>
        <w:t>.</w:t>
      </w:r>
    </w:p>
    <w:p w14:paraId="48AE990D" w14:textId="77777777" w:rsidR="00801BC0" w:rsidRDefault="00801BC0" w:rsidP="0096500D">
      <w:pPr>
        <w:rPr>
          <w:rFonts w:ascii="Arial" w:hAnsi="Arial" w:cs="Arial"/>
          <w:b/>
          <w:color w:val="FF0000"/>
          <w:sz w:val="20"/>
          <w:szCs w:val="20"/>
        </w:rPr>
      </w:pPr>
    </w:p>
    <w:p w14:paraId="3F09B7AD" w14:textId="72D84894" w:rsidR="00801BC0" w:rsidRPr="00801BC0" w:rsidRDefault="00801BC0" w:rsidP="0096500D">
      <w:pPr>
        <w:rPr>
          <w:rFonts w:ascii="Times New Roman" w:hAnsi="Times New Roman" w:cs="Times New Roman"/>
          <w:b/>
          <w:bCs/>
          <w:color w:val="FF0000"/>
          <w:sz w:val="24"/>
          <w:szCs w:val="24"/>
        </w:rPr>
      </w:pPr>
      <w:r w:rsidRPr="00801BC0">
        <w:rPr>
          <w:rFonts w:ascii="Times New Roman" w:hAnsi="Times New Roman" w:cs="Times New Roman"/>
          <w:b/>
          <w:bCs/>
          <w:sz w:val="24"/>
          <w:szCs w:val="24"/>
        </w:rPr>
        <w:t>OBRAZLOŽENJE</w:t>
      </w:r>
      <w:r w:rsidRPr="00801BC0">
        <w:rPr>
          <w:rFonts w:ascii="Times New Roman" w:hAnsi="Times New Roman" w:cs="Times New Roman"/>
          <w:b/>
          <w:bCs/>
          <w:spacing w:val="-6"/>
          <w:sz w:val="24"/>
          <w:szCs w:val="24"/>
        </w:rPr>
        <w:t xml:space="preserve"> </w:t>
      </w:r>
      <w:r w:rsidRPr="00801BC0">
        <w:rPr>
          <w:rFonts w:ascii="Times New Roman" w:hAnsi="Times New Roman" w:cs="Times New Roman"/>
          <w:b/>
          <w:bCs/>
          <w:sz w:val="24"/>
          <w:szCs w:val="24"/>
        </w:rPr>
        <w:t>POSEBNOG</w:t>
      </w:r>
      <w:r w:rsidRPr="00801BC0">
        <w:rPr>
          <w:rFonts w:ascii="Times New Roman" w:hAnsi="Times New Roman" w:cs="Times New Roman"/>
          <w:b/>
          <w:bCs/>
          <w:spacing w:val="-5"/>
          <w:sz w:val="24"/>
          <w:szCs w:val="24"/>
        </w:rPr>
        <w:t xml:space="preserve"> </w:t>
      </w:r>
      <w:r w:rsidRPr="00801BC0">
        <w:rPr>
          <w:rFonts w:ascii="Times New Roman" w:hAnsi="Times New Roman" w:cs="Times New Roman"/>
          <w:b/>
          <w:bCs/>
          <w:sz w:val="24"/>
          <w:szCs w:val="24"/>
        </w:rPr>
        <w:t>DIJELA</w:t>
      </w:r>
      <w:r w:rsidRPr="00801BC0">
        <w:rPr>
          <w:rFonts w:ascii="Times New Roman" w:hAnsi="Times New Roman" w:cs="Times New Roman"/>
          <w:b/>
          <w:bCs/>
          <w:spacing w:val="-6"/>
          <w:sz w:val="24"/>
          <w:szCs w:val="24"/>
        </w:rPr>
        <w:t xml:space="preserve"> </w:t>
      </w:r>
      <w:r w:rsidRPr="00801BC0">
        <w:rPr>
          <w:rFonts w:ascii="Times New Roman" w:hAnsi="Times New Roman" w:cs="Times New Roman"/>
          <w:b/>
          <w:bCs/>
          <w:sz w:val="24"/>
          <w:szCs w:val="24"/>
        </w:rPr>
        <w:t>PRORAČUNA</w:t>
      </w:r>
    </w:p>
    <w:p w14:paraId="0F4C4E85" w14:textId="77777777" w:rsidR="00330792" w:rsidRDefault="00330792" w:rsidP="0096500D">
      <w:pPr>
        <w:rPr>
          <w:rFonts w:ascii="Arial" w:hAnsi="Arial" w:cs="Arial"/>
          <w:b/>
          <w:color w:val="FF0000"/>
          <w:sz w:val="20"/>
          <w:szCs w:val="20"/>
        </w:rPr>
      </w:pPr>
    </w:p>
    <w:p w14:paraId="377B494F" w14:textId="17D21F7C" w:rsidR="0096500D" w:rsidRPr="00966B67" w:rsidRDefault="00880C31" w:rsidP="00880C31">
      <w:pPr>
        <w:rPr>
          <w:rFonts w:ascii="Times New Roman" w:hAnsi="Times New Roman" w:cs="Times New Roman"/>
          <w:b/>
          <w:bCs/>
          <w:color w:val="FF0000"/>
          <w:sz w:val="24"/>
          <w:szCs w:val="24"/>
        </w:rPr>
      </w:pPr>
      <w:r w:rsidRPr="00966B67">
        <w:rPr>
          <w:rFonts w:ascii="Times New Roman" w:hAnsi="Times New Roman" w:cs="Times New Roman"/>
          <w:b/>
          <w:sz w:val="24"/>
          <w:szCs w:val="24"/>
        </w:rPr>
        <w:t>POSEBNI DIO PRORAČUNA</w:t>
      </w:r>
    </w:p>
    <w:p w14:paraId="0FB83099" w14:textId="77777777" w:rsidR="0096500D" w:rsidRPr="00966B67" w:rsidRDefault="0096500D" w:rsidP="0096500D">
      <w:pPr>
        <w:ind w:left="240"/>
        <w:rPr>
          <w:rFonts w:ascii="Times New Roman" w:hAnsi="Times New Roman" w:cs="Times New Roman"/>
          <w:b/>
          <w:bCs/>
          <w:color w:val="FF0000"/>
          <w:sz w:val="24"/>
          <w:szCs w:val="24"/>
        </w:rPr>
      </w:pPr>
    </w:p>
    <w:p w14:paraId="282D0958" w14:textId="77777777" w:rsidR="0096500D" w:rsidRPr="00966B67" w:rsidRDefault="0096500D" w:rsidP="0096500D">
      <w:pPr>
        <w:jc w:val="both"/>
        <w:rPr>
          <w:rFonts w:ascii="Times New Roman" w:hAnsi="Times New Roman" w:cs="Times New Roman"/>
          <w:color w:val="FF0000"/>
          <w:sz w:val="24"/>
          <w:szCs w:val="24"/>
        </w:rPr>
      </w:pPr>
      <w:r w:rsidRPr="00966B67">
        <w:rPr>
          <w:rFonts w:ascii="Times New Roman" w:hAnsi="Times New Roman" w:cs="Times New Roman"/>
          <w:sz w:val="24"/>
          <w:szCs w:val="24"/>
        </w:rPr>
        <w:t>Obrazloženje posebnog dijela proračuna sastoji se od obrazloženja programa koje se daje kroz obrazloženje  aktivnosti i projekata zajedno s ciljevima i pokazateljima uspješnosti iz Provedbenog programa Općine Tučepi za mandatno razdoblje 2022.-2025. godine.</w:t>
      </w:r>
      <w:r w:rsidRPr="00966B67">
        <w:rPr>
          <w:rFonts w:ascii="Times New Roman" w:hAnsi="Times New Roman" w:cs="Times New Roman"/>
          <w:color w:val="FF0000"/>
          <w:sz w:val="24"/>
          <w:szCs w:val="24"/>
        </w:rPr>
        <w:t xml:space="preserve"> </w:t>
      </w:r>
    </w:p>
    <w:p w14:paraId="62CC2B71" w14:textId="77777777" w:rsidR="0096500D" w:rsidRPr="00966B67" w:rsidRDefault="0096500D" w:rsidP="0096500D">
      <w:pPr>
        <w:rPr>
          <w:rFonts w:ascii="Times New Roman" w:hAnsi="Times New Roman" w:cs="Times New Roman"/>
          <w:b/>
          <w:color w:val="FF0000"/>
          <w:sz w:val="24"/>
          <w:szCs w:val="24"/>
        </w:rPr>
      </w:pPr>
    </w:p>
    <w:p w14:paraId="75A59DEF" w14:textId="291729C9" w:rsidR="0096500D" w:rsidRPr="00966B67" w:rsidRDefault="0096500D" w:rsidP="0096500D">
      <w:pPr>
        <w:jc w:val="both"/>
        <w:rPr>
          <w:rFonts w:ascii="Times New Roman" w:hAnsi="Times New Roman" w:cs="Times New Roman"/>
          <w:sz w:val="24"/>
          <w:szCs w:val="24"/>
        </w:rPr>
      </w:pPr>
      <w:r w:rsidRPr="00966B67">
        <w:rPr>
          <w:rFonts w:ascii="Times New Roman" w:hAnsi="Times New Roman" w:cs="Times New Roman"/>
          <w:sz w:val="24"/>
          <w:szCs w:val="24"/>
        </w:rPr>
        <w:t>Proračunom Općine Tučepi za 202</w:t>
      </w:r>
      <w:r w:rsidR="00880C31" w:rsidRPr="00966B67">
        <w:rPr>
          <w:rFonts w:ascii="Times New Roman" w:hAnsi="Times New Roman" w:cs="Times New Roman"/>
          <w:sz w:val="24"/>
          <w:szCs w:val="24"/>
        </w:rPr>
        <w:t>5</w:t>
      </w:r>
      <w:r w:rsidRPr="00966B67">
        <w:rPr>
          <w:rFonts w:ascii="Times New Roman" w:hAnsi="Times New Roman" w:cs="Times New Roman"/>
          <w:sz w:val="24"/>
          <w:szCs w:val="24"/>
        </w:rPr>
        <w:t xml:space="preserve">. godinu planirani su programi za pokriće redovne djelatnosti predstavničkog i izvršnog tijela Općine, Jedinstvenog upravnog odjela, financiranje kapitalnih i tekućih razvojnih projekata Općine Tučepi, obavljanje komunalnih djelatnosti, financiranje udruga i drugih neprofitnih organizacija, socijalne i druge naknade građanima, protupožarne i civilne zaštite i izradu prostorno-planske dokumentacije.  </w:t>
      </w:r>
    </w:p>
    <w:p w14:paraId="6DA8D887" w14:textId="77777777" w:rsidR="0096500D" w:rsidRPr="00966B67" w:rsidRDefault="0096500D" w:rsidP="0096500D">
      <w:pPr>
        <w:rPr>
          <w:rFonts w:ascii="Times New Roman" w:hAnsi="Times New Roman" w:cs="Times New Roman"/>
          <w:sz w:val="24"/>
          <w:szCs w:val="24"/>
        </w:rPr>
      </w:pPr>
    </w:p>
    <w:p w14:paraId="6C6623F4" w14:textId="6B708F1E" w:rsidR="004928CE" w:rsidRPr="003E7172" w:rsidRDefault="0096500D" w:rsidP="0096500D">
      <w:pPr>
        <w:rPr>
          <w:rFonts w:ascii="Arial" w:hAnsi="Arial" w:cs="Arial"/>
          <w:color w:val="FF0000"/>
          <w:sz w:val="20"/>
          <w:szCs w:val="20"/>
        </w:rPr>
      </w:pPr>
      <w:r w:rsidRPr="00966B67">
        <w:rPr>
          <w:rFonts w:ascii="Times New Roman" w:hAnsi="Times New Roman" w:cs="Times New Roman"/>
          <w:sz w:val="24"/>
          <w:szCs w:val="24"/>
        </w:rPr>
        <w:t>Planirani programi u Proračunu Općine Tučepi za 202</w:t>
      </w:r>
      <w:r w:rsidR="00880C31" w:rsidRPr="00966B67">
        <w:rPr>
          <w:rFonts w:ascii="Times New Roman" w:hAnsi="Times New Roman" w:cs="Times New Roman"/>
          <w:sz w:val="24"/>
          <w:szCs w:val="24"/>
        </w:rPr>
        <w:t>5</w:t>
      </w:r>
      <w:r w:rsidRPr="00966B67">
        <w:rPr>
          <w:rFonts w:ascii="Times New Roman" w:hAnsi="Times New Roman" w:cs="Times New Roman"/>
          <w:sz w:val="24"/>
          <w:szCs w:val="24"/>
        </w:rPr>
        <w:t>. godinu:</w:t>
      </w:r>
      <w:r w:rsidR="004928CE" w:rsidRPr="00880C31">
        <w:rPr>
          <w:rFonts w:ascii="Arial" w:hAnsi="Arial" w:cs="Arial"/>
          <w:sz w:val="20"/>
          <w:szCs w:val="20"/>
        </w:rPr>
        <w:t xml:space="preserve"> </w:t>
      </w:r>
    </w:p>
    <w:p w14:paraId="257E2E5F" w14:textId="2F05A340" w:rsidR="004928CE" w:rsidRPr="003E7172" w:rsidRDefault="004928CE" w:rsidP="004928CE">
      <w:pPr>
        <w:rPr>
          <w:rFonts w:ascii="Arial" w:hAnsi="Arial" w:cs="Arial"/>
          <w:color w:val="FF0000"/>
          <w:sz w:val="20"/>
          <w:szCs w:val="20"/>
        </w:rPr>
      </w:pPr>
    </w:p>
    <w:p w14:paraId="06548999" w14:textId="77777777" w:rsidR="00B41B4F" w:rsidRPr="003E7172" w:rsidRDefault="00B41B4F" w:rsidP="004928CE">
      <w:pPr>
        <w:rPr>
          <w:rFonts w:ascii="Arial" w:hAnsi="Arial" w:cs="Arial"/>
          <w:color w:val="FF0000"/>
          <w:sz w:val="20"/>
          <w:szCs w:val="20"/>
        </w:rPr>
      </w:pPr>
    </w:p>
    <w:p w14:paraId="74C5A72F" w14:textId="77777777" w:rsidR="004928CE" w:rsidRDefault="004928CE" w:rsidP="004928CE">
      <w:pPr>
        <w:rPr>
          <w:rFonts w:ascii="Arial" w:hAnsi="Arial" w:cs="Arial"/>
          <w:b/>
          <w:bCs/>
          <w:sz w:val="20"/>
          <w:szCs w:val="20"/>
        </w:rPr>
      </w:pPr>
      <w:r w:rsidRPr="00BE2638">
        <w:rPr>
          <w:rFonts w:ascii="Arial" w:hAnsi="Arial" w:cs="Arial"/>
          <w:b/>
          <w:bCs/>
          <w:sz w:val="20"/>
          <w:szCs w:val="20"/>
        </w:rPr>
        <w:t xml:space="preserve">Razdjel 001 </w:t>
      </w:r>
      <w:r w:rsidR="004771F2" w:rsidRPr="00BE2638">
        <w:rPr>
          <w:rFonts w:ascii="Arial" w:hAnsi="Arial" w:cs="Arial"/>
          <w:b/>
          <w:bCs/>
          <w:sz w:val="20"/>
          <w:szCs w:val="20"/>
        </w:rPr>
        <w:t xml:space="preserve">PREDSTAVNIČKA I IZVRŠNA TIJELA </w:t>
      </w:r>
    </w:p>
    <w:p w14:paraId="42AC0F2A" w14:textId="77777777" w:rsidR="008B31B4" w:rsidRPr="00BE2638" w:rsidRDefault="008B31B4" w:rsidP="004928CE">
      <w:pPr>
        <w:rPr>
          <w:rFonts w:ascii="Arial" w:hAnsi="Arial" w:cs="Arial"/>
          <w:b/>
          <w:bCs/>
          <w:sz w:val="20"/>
          <w:szCs w:val="20"/>
        </w:rPr>
      </w:pPr>
    </w:p>
    <w:p w14:paraId="5DABAA83" w14:textId="77777777" w:rsidR="004928CE" w:rsidRPr="00BE2638" w:rsidRDefault="004928CE" w:rsidP="004928CE">
      <w:pPr>
        <w:rPr>
          <w:rFonts w:ascii="Arial" w:hAnsi="Arial" w:cs="Arial"/>
          <w:b/>
          <w:bCs/>
          <w:sz w:val="20"/>
          <w:szCs w:val="20"/>
          <w:u w:val="single"/>
        </w:rPr>
      </w:pPr>
    </w:p>
    <w:tbl>
      <w:tblPr>
        <w:tblStyle w:val="Reetkatablice"/>
        <w:tblW w:w="0" w:type="auto"/>
        <w:tblLook w:val="04A0" w:firstRow="1" w:lastRow="0" w:firstColumn="1" w:lastColumn="0" w:noHBand="0" w:noVBand="1"/>
      </w:tblPr>
      <w:tblGrid>
        <w:gridCol w:w="1399"/>
        <w:gridCol w:w="6426"/>
        <w:gridCol w:w="1247"/>
      </w:tblGrid>
      <w:tr w:rsidR="00BE2638" w:rsidRPr="00BE2638" w14:paraId="40FC7F2A" w14:textId="77777777" w:rsidTr="006E2452">
        <w:trPr>
          <w:trHeight w:val="255"/>
        </w:trPr>
        <w:tc>
          <w:tcPr>
            <w:tcW w:w="7825" w:type="dxa"/>
            <w:gridSpan w:val="2"/>
            <w:tcBorders>
              <w:top w:val="nil"/>
              <w:left w:val="nil"/>
              <w:bottom w:val="nil"/>
              <w:right w:val="nil"/>
            </w:tcBorders>
            <w:noWrap/>
            <w:hideMark/>
          </w:tcPr>
          <w:p w14:paraId="1DB947EC" w14:textId="77777777" w:rsidR="004928CE" w:rsidRDefault="004928CE" w:rsidP="006E2452">
            <w:pPr>
              <w:rPr>
                <w:rFonts w:ascii="Arial" w:hAnsi="Arial" w:cs="Arial"/>
                <w:b/>
                <w:bCs/>
                <w:sz w:val="20"/>
                <w:szCs w:val="20"/>
                <w:u w:val="single"/>
              </w:rPr>
            </w:pPr>
            <w:r w:rsidRPr="00BE2638">
              <w:rPr>
                <w:rFonts w:ascii="Arial" w:hAnsi="Arial" w:cs="Arial"/>
                <w:b/>
                <w:bCs/>
                <w:sz w:val="20"/>
                <w:szCs w:val="20"/>
                <w:u w:val="single"/>
              </w:rPr>
              <w:t xml:space="preserve">Program </w:t>
            </w:r>
            <w:r w:rsidR="007D0ADF" w:rsidRPr="00BE2638">
              <w:rPr>
                <w:rFonts w:ascii="Arial" w:hAnsi="Arial" w:cs="Arial"/>
                <w:b/>
                <w:bCs/>
                <w:sz w:val="20"/>
                <w:szCs w:val="20"/>
                <w:u w:val="single"/>
              </w:rPr>
              <w:t xml:space="preserve">A01 </w:t>
            </w:r>
            <w:r w:rsidRPr="00BE2638">
              <w:rPr>
                <w:rFonts w:ascii="Arial" w:hAnsi="Arial" w:cs="Arial"/>
                <w:b/>
                <w:bCs/>
                <w:sz w:val="20"/>
                <w:szCs w:val="20"/>
                <w:u w:val="single"/>
              </w:rPr>
              <w:t xml:space="preserve">1000 </w:t>
            </w:r>
            <w:r w:rsidR="004771F2" w:rsidRPr="00BE2638">
              <w:rPr>
                <w:rFonts w:ascii="Arial" w:hAnsi="Arial" w:cs="Arial"/>
                <w:b/>
                <w:bCs/>
                <w:sz w:val="20"/>
                <w:szCs w:val="20"/>
                <w:u w:val="single"/>
              </w:rPr>
              <w:t>REDOVNO FUNKCIONIRANJE PREDSTAVNIČKIH TIJELA</w:t>
            </w:r>
          </w:p>
          <w:p w14:paraId="5C2BEC0B" w14:textId="77777777" w:rsidR="008B31B4" w:rsidRPr="00BE2638" w:rsidRDefault="008B31B4" w:rsidP="006E2452">
            <w:pPr>
              <w:rPr>
                <w:rFonts w:ascii="Arial" w:hAnsi="Arial" w:cs="Arial"/>
                <w:b/>
                <w:bCs/>
                <w:sz w:val="20"/>
                <w:szCs w:val="20"/>
                <w:u w:val="single"/>
              </w:rPr>
            </w:pPr>
          </w:p>
          <w:p w14:paraId="6808E486" w14:textId="77777777" w:rsidR="004928CE" w:rsidRPr="00BE2638" w:rsidRDefault="004928CE" w:rsidP="006E2452">
            <w:pPr>
              <w:rPr>
                <w:rFonts w:ascii="Arial" w:hAnsi="Arial" w:cs="Arial"/>
                <w:b/>
                <w:bCs/>
                <w:sz w:val="20"/>
                <w:szCs w:val="20"/>
                <w:u w:val="single"/>
              </w:rPr>
            </w:pPr>
          </w:p>
          <w:p w14:paraId="3833E6EF" w14:textId="77777777" w:rsidR="004928CE" w:rsidRPr="00BE2638" w:rsidRDefault="00A749BE" w:rsidP="004771F2">
            <w:pPr>
              <w:spacing w:line="360" w:lineRule="auto"/>
              <w:jc w:val="both"/>
              <w:textAlignment w:val="baseline"/>
              <w:rPr>
                <w:rFonts w:ascii="Arial" w:hAnsi="Arial" w:cs="Arial"/>
                <w:b/>
                <w:bCs/>
                <w:sz w:val="20"/>
                <w:szCs w:val="20"/>
                <w:u w:val="single"/>
              </w:rPr>
            </w:pPr>
            <w:r w:rsidRPr="00BE2638">
              <w:rPr>
                <w:rFonts w:ascii="Arial" w:hAnsi="Arial" w:cs="Arial"/>
                <w:b/>
                <w:bCs/>
                <w:i/>
                <w:iCs/>
                <w:sz w:val="20"/>
                <w:szCs w:val="20"/>
              </w:rPr>
              <w:t>Mjera 3.: Lokalna uprava i administracija</w:t>
            </w:r>
            <w:r w:rsidR="004928CE" w:rsidRPr="00BE2638">
              <w:rPr>
                <w:rFonts w:ascii="Arial" w:eastAsia="Times New Roman" w:hAnsi="Arial" w:cs="Arial"/>
                <w:b/>
                <w:bCs/>
                <w:i/>
                <w:iCs/>
                <w:sz w:val="20"/>
                <w:szCs w:val="20"/>
                <w:lang w:eastAsia="hr-HR"/>
              </w:rPr>
              <w:t xml:space="preserve"> </w:t>
            </w:r>
          </w:p>
        </w:tc>
        <w:tc>
          <w:tcPr>
            <w:tcW w:w="1247" w:type="dxa"/>
            <w:tcBorders>
              <w:top w:val="nil"/>
              <w:left w:val="nil"/>
              <w:bottom w:val="nil"/>
              <w:right w:val="nil"/>
            </w:tcBorders>
            <w:noWrap/>
          </w:tcPr>
          <w:p w14:paraId="3A2F3B23" w14:textId="77777777" w:rsidR="004928CE" w:rsidRPr="00BE2638" w:rsidRDefault="004928CE" w:rsidP="006E2452">
            <w:pPr>
              <w:rPr>
                <w:rFonts w:ascii="Arial" w:hAnsi="Arial" w:cs="Arial"/>
                <w:b/>
                <w:bCs/>
                <w:sz w:val="20"/>
                <w:szCs w:val="20"/>
              </w:rPr>
            </w:pPr>
          </w:p>
        </w:tc>
      </w:tr>
      <w:tr w:rsidR="00BE2638" w:rsidRPr="00BE2638" w14:paraId="55A9BAAA" w14:textId="77777777" w:rsidTr="006E2452">
        <w:trPr>
          <w:trHeight w:val="255"/>
        </w:trPr>
        <w:tc>
          <w:tcPr>
            <w:tcW w:w="7825" w:type="dxa"/>
            <w:gridSpan w:val="2"/>
            <w:tcBorders>
              <w:top w:val="nil"/>
              <w:left w:val="nil"/>
              <w:bottom w:val="single" w:sz="4" w:space="0" w:color="auto"/>
              <w:right w:val="nil"/>
            </w:tcBorders>
            <w:noWrap/>
          </w:tcPr>
          <w:p w14:paraId="31A732BE" w14:textId="77777777" w:rsidR="004928CE" w:rsidRPr="00BE2638" w:rsidRDefault="004928CE" w:rsidP="006E2452">
            <w:pPr>
              <w:rPr>
                <w:rFonts w:ascii="Arial" w:hAnsi="Arial" w:cs="Arial"/>
                <w:b/>
                <w:bCs/>
                <w:sz w:val="20"/>
                <w:szCs w:val="20"/>
              </w:rPr>
            </w:pPr>
          </w:p>
        </w:tc>
        <w:tc>
          <w:tcPr>
            <w:tcW w:w="1247" w:type="dxa"/>
            <w:tcBorders>
              <w:top w:val="nil"/>
              <w:left w:val="nil"/>
              <w:bottom w:val="single" w:sz="4" w:space="0" w:color="auto"/>
              <w:right w:val="nil"/>
            </w:tcBorders>
            <w:noWrap/>
          </w:tcPr>
          <w:p w14:paraId="76527D9C" w14:textId="77777777" w:rsidR="004928CE" w:rsidRPr="00BE2638" w:rsidRDefault="004928CE" w:rsidP="006E2452">
            <w:pPr>
              <w:rPr>
                <w:rFonts w:ascii="Arial" w:hAnsi="Arial" w:cs="Arial"/>
                <w:b/>
                <w:bCs/>
                <w:sz w:val="20"/>
                <w:szCs w:val="20"/>
              </w:rPr>
            </w:pPr>
          </w:p>
        </w:tc>
      </w:tr>
      <w:tr w:rsidR="00BE2638" w:rsidRPr="00BE2638" w14:paraId="6E5193F6" w14:textId="77777777" w:rsidTr="006E2452">
        <w:trPr>
          <w:trHeight w:val="255"/>
        </w:trPr>
        <w:tc>
          <w:tcPr>
            <w:tcW w:w="7825" w:type="dxa"/>
            <w:gridSpan w:val="2"/>
            <w:tcBorders>
              <w:top w:val="single" w:sz="4" w:space="0" w:color="auto"/>
            </w:tcBorders>
            <w:noWrap/>
            <w:hideMark/>
          </w:tcPr>
          <w:p w14:paraId="6B6AE24C" w14:textId="77777777" w:rsidR="004928CE" w:rsidRPr="00BE2638" w:rsidRDefault="004928CE" w:rsidP="006E2452">
            <w:pPr>
              <w:rPr>
                <w:rFonts w:ascii="Arial" w:hAnsi="Arial" w:cs="Arial"/>
                <w:b/>
                <w:bCs/>
                <w:sz w:val="20"/>
                <w:szCs w:val="20"/>
              </w:rPr>
            </w:pPr>
            <w:r w:rsidRPr="00BE2638">
              <w:rPr>
                <w:rFonts w:ascii="Arial" w:hAnsi="Arial" w:cs="Arial"/>
                <w:b/>
                <w:bCs/>
                <w:sz w:val="20"/>
                <w:szCs w:val="20"/>
              </w:rPr>
              <w:t xml:space="preserve">Aktivnost A100001 </w:t>
            </w:r>
            <w:r w:rsidR="004771F2" w:rsidRPr="00BE2638">
              <w:rPr>
                <w:rFonts w:ascii="Arial" w:hAnsi="Arial" w:cs="Arial"/>
                <w:b/>
                <w:bCs/>
                <w:sz w:val="20"/>
                <w:szCs w:val="20"/>
              </w:rPr>
              <w:t>OSNOVNE AKTIVNOSTI PREDSTAVNIČKIH TIJELA</w:t>
            </w:r>
          </w:p>
        </w:tc>
        <w:tc>
          <w:tcPr>
            <w:tcW w:w="1247" w:type="dxa"/>
            <w:tcBorders>
              <w:top w:val="single" w:sz="4" w:space="0" w:color="auto"/>
            </w:tcBorders>
            <w:noWrap/>
          </w:tcPr>
          <w:p w14:paraId="7E7875F1" w14:textId="153AFF21" w:rsidR="004928CE" w:rsidRPr="00BE2638" w:rsidRDefault="00CC1138" w:rsidP="006E2452">
            <w:pPr>
              <w:jc w:val="right"/>
              <w:rPr>
                <w:rFonts w:ascii="Arial" w:hAnsi="Arial" w:cs="Arial"/>
                <w:b/>
                <w:bCs/>
                <w:sz w:val="20"/>
                <w:szCs w:val="20"/>
              </w:rPr>
            </w:pPr>
            <w:r w:rsidRPr="00BE2638">
              <w:rPr>
                <w:rFonts w:ascii="Arial" w:hAnsi="Arial" w:cs="Arial"/>
                <w:b/>
                <w:bCs/>
                <w:sz w:val="20"/>
                <w:szCs w:val="20"/>
              </w:rPr>
              <w:t>5</w:t>
            </w:r>
            <w:r w:rsidR="00BE2638" w:rsidRPr="00BE2638">
              <w:rPr>
                <w:rFonts w:ascii="Arial" w:hAnsi="Arial" w:cs="Arial"/>
                <w:b/>
                <w:bCs/>
                <w:sz w:val="20"/>
                <w:szCs w:val="20"/>
              </w:rPr>
              <w:t>0</w:t>
            </w:r>
            <w:r w:rsidRPr="00BE2638">
              <w:rPr>
                <w:rFonts w:ascii="Arial" w:hAnsi="Arial" w:cs="Arial"/>
                <w:b/>
                <w:bCs/>
                <w:sz w:val="20"/>
                <w:szCs w:val="20"/>
              </w:rPr>
              <w:t>.</w:t>
            </w:r>
            <w:r w:rsidR="00BE2638" w:rsidRPr="00BE2638">
              <w:rPr>
                <w:rFonts w:ascii="Arial" w:hAnsi="Arial" w:cs="Arial"/>
                <w:b/>
                <w:bCs/>
                <w:sz w:val="20"/>
                <w:szCs w:val="20"/>
              </w:rPr>
              <w:t>700</w:t>
            </w:r>
            <w:r w:rsidRPr="00BE2638">
              <w:rPr>
                <w:rFonts w:ascii="Arial" w:hAnsi="Arial" w:cs="Arial"/>
                <w:b/>
                <w:bCs/>
                <w:sz w:val="20"/>
                <w:szCs w:val="20"/>
              </w:rPr>
              <w:t>,</w:t>
            </w:r>
            <w:r w:rsidR="00BE2638" w:rsidRPr="00BE2638">
              <w:rPr>
                <w:rFonts w:ascii="Arial" w:hAnsi="Arial" w:cs="Arial"/>
                <w:b/>
                <w:bCs/>
                <w:sz w:val="20"/>
                <w:szCs w:val="20"/>
              </w:rPr>
              <w:t>00</w:t>
            </w:r>
          </w:p>
        </w:tc>
      </w:tr>
      <w:tr w:rsidR="00BE2638" w:rsidRPr="00BE2638" w14:paraId="0F90263A" w14:textId="77777777" w:rsidTr="006E2452">
        <w:trPr>
          <w:trHeight w:val="255"/>
        </w:trPr>
        <w:tc>
          <w:tcPr>
            <w:tcW w:w="1399" w:type="dxa"/>
            <w:hideMark/>
          </w:tcPr>
          <w:p w14:paraId="4AA6367C" w14:textId="77777777" w:rsidR="004928CE" w:rsidRPr="00BE2638" w:rsidRDefault="004928CE" w:rsidP="006E2452">
            <w:pPr>
              <w:rPr>
                <w:rFonts w:ascii="Arial" w:hAnsi="Arial" w:cs="Arial"/>
                <w:sz w:val="20"/>
                <w:szCs w:val="20"/>
              </w:rPr>
            </w:pPr>
            <w:r w:rsidRPr="00BE2638">
              <w:rPr>
                <w:rFonts w:ascii="Arial" w:hAnsi="Arial" w:cs="Arial"/>
                <w:sz w:val="20"/>
                <w:szCs w:val="20"/>
              </w:rPr>
              <w:t>32</w:t>
            </w:r>
          </w:p>
        </w:tc>
        <w:tc>
          <w:tcPr>
            <w:tcW w:w="6426" w:type="dxa"/>
            <w:hideMark/>
          </w:tcPr>
          <w:p w14:paraId="6584FF19" w14:textId="77777777" w:rsidR="004928CE" w:rsidRPr="00BE2638" w:rsidRDefault="004928CE" w:rsidP="006E2452">
            <w:pPr>
              <w:rPr>
                <w:rFonts w:ascii="Arial" w:hAnsi="Arial" w:cs="Arial"/>
                <w:sz w:val="20"/>
                <w:szCs w:val="20"/>
              </w:rPr>
            </w:pPr>
            <w:r w:rsidRPr="00BE2638">
              <w:rPr>
                <w:rFonts w:ascii="Arial" w:hAnsi="Arial" w:cs="Arial"/>
                <w:sz w:val="20"/>
                <w:szCs w:val="20"/>
              </w:rPr>
              <w:t xml:space="preserve">Materijalni rashodi                                                                                 </w:t>
            </w:r>
          </w:p>
        </w:tc>
        <w:tc>
          <w:tcPr>
            <w:tcW w:w="1247" w:type="dxa"/>
            <w:noWrap/>
            <w:hideMark/>
          </w:tcPr>
          <w:p w14:paraId="3A3B49EF" w14:textId="522324E3" w:rsidR="004928CE" w:rsidRPr="00BE2638" w:rsidRDefault="00CC1138" w:rsidP="006E2452">
            <w:pPr>
              <w:jc w:val="right"/>
              <w:rPr>
                <w:rFonts w:ascii="Arial" w:hAnsi="Arial" w:cs="Arial"/>
                <w:sz w:val="20"/>
                <w:szCs w:val="20"/>
              </w:rPr>
            </w:pPr>
            <w:r w:rsidRPr="00BE2638">
              <w:rPr>
                <w:rFonts w:ascii="Arial" w:hAnsi="Arial" w:cs="Arial"/>
                <w:sz w:val="20"/>
                <w:szCs w:val="20"/>
              </w:rPr>
              <w:t>39.700,00</w:t>
            </w:r>
          </w:p>
        </w:tc>
      </w:tr>
      <w:tr w:rsidR="00BE2638" w:rsidRPr="00BE2638" w14:paraId="4F4E9DFE" w14:textId="77777777" w:rsidTr="006E2452">
        <w:trPr>
          <w:trHeight w:val="255"/>
        </w:trPr>
        <w:tc>
          <w:tcPr>
            <w:tcW w:w="1399" w:type="dxa"/>
          </w:tcPr>
          <w:p w14:paraId="28172EBA" w14:textId="77777777" w:rsidR="00086A95" w:rsidRPr="00BE2638" w:rsidRDefault="00086A95" w:rsidP="006E2452">
            <w:pPr>
              <w:rPr>
                <w:rFonts w:ascii="Arial" w:hAnsi="Arial" w:cs="Arial"/>
                <w:sz w:val="20"/>
                <w:szCs w:val="20"/>
              </w:rPr>
            </w:pPr>
            <w:r w:rsidRPr="00BE2638">
              <w:rPr>
                <w:rFonts w:ascii="Arial" w:hAnsi="Arial" w:cs="Arial"/>
                <w:sz w:val="20"/>
                <w:szCs w:val="20"/>
              </w:rPr>
              <w:t>38</w:t>
            </w:r>
          </w:p>
        </w:tc>
        <w:tc>
          <w:tcPr>
            <w:tcW w:w="6426" w:type="dxa"/>
          </w:tcPr>
          <w:p w14:paraId="1C685D21" w14:textId="77777777" w:rsidR="00086A95" w:rsidRPr="00BE2638" w:rsidRDefault="00086A95" w:rsidP="006E2452">
            <w:pPr>
              <w:rPr>
                <w:rFonts w:ascii="Arial" w:hAnsi="Arial" w:cs="Arial"/>
                <w:sz w:val="20"/>
                <w:szCs w:val="20"/>
              </w:rPr>
            </w:pPr>
            <w:r w:rsidRPr="00BE2638">
              <w:rPr>
                <w:rFonts w:ascii="Arial" w:hAnsi="Arial" w:cs="Arial"/>
                <w:sz w:val="20"/>
                <w:szCs w:val="20"/>
              </w:rPr>
              <w:t>Ostali rashodi</w:t>
            </w:r>
          </w:p>
        </w:tc>
        <w:tc>
          <w:tcPr>
            <w:tcW w:w="1247" w:type="dxa"/>
            <w:noWrap/>
          </w:tcPr>
          <w:p w14:paraId="6AC9805F" w14:textId="304258E8" w:rsidR="00086A95" w:rsidRPr="00BE2638" w:rsidRDefault="00BE2638" w:rsidP="006E2452">
            <w:pPr>
              <w:jc w:val="right"/>
              <w:rPr>
                <w:rFonts w:ascii="Arial" w:hAnsi="Arial" w:cs="Arial"/>
                <w:sz w:val="20"/>
                <w:szCs w:val="20"/>
              </w:rPr>
            </w:pPr>
            <w:r w:rsidRPr="00BE2638">
              <w:rPr>
                <w:rFonts w:ascii="Arial" w:hAnsi="Arial" w:cs="Arial"/>
                <w:sz w:val="20"/>
                <w:szCs w:val="20"/>
              </w:rPr>
              <w:t>11</w:t>
            </w:r>
            <w:r w:rsidR="00CC1138" w:rsidRPr="00BE2638">
              <w:rPr>
                <w:rFonts w:ascii="Arial" w:hAnsi="Arial" w:cs="Arial"/>
                <w:sz w:val="20"/>
                <w:szCs w:val="20"/>
              </w:rPr>
              <w:t>.000,00</w:t>
            </w:r>
          </w:p>
        </w:tc>
      </w:tr>
      <w:tr w:rsidR="00BE2638" w:rsidRPr="00BE2638" w14:paraId="2B08D9EF" w14:textId="77777777" w:rsidTr="006E2452">
        <w:trPr>
          <w:trHeight w:val="255"/>
        </w:trPr>
        <w:tc>
          <w:tcPr>
            <w:tcW w:w="1399" w:type="dxa"/>
          </w:tcPr>
          <w:p w14:paraId="160FFF41" w14:textId="77777777" w:rsidR="004928CE" w:rsidRPr="00BE2638" w:rsidRDefault="004928CE" w:rsidP="006E2452">
            <w:pPr>
              <w:rPr>
                <w:rFonts w:ascii="Arial" w:hAnsi="Arial" w:cs="Arial"/>
                <w:sz w:val="20"/>
                <w:szCs w:val="20"/>
              </w:rPr>
            </w:pPr>
            <w:r w:rsidRPr="00BE2638">
              <w:rPr>
                <w:rFonts w:ascii="Arial" w:hAnsi="Arial" w:cs="Arial"/>
                <w:sz w:val="20"/>
                <w:szCs w:val="20"/>
              </w:rPr>
              <w:t>Ciljevi aktivnosti</w:t>
            </w:r>
          </w:p>
        </w:tc>
        <w:tc>
          <w:tcPr>
            <w:tcW w:w="7673" w:type="dxa"/>
            <w:gridSpan w:val="2"/>
          </w:tcPr>
          <w:p w14:paraId="7EC01C41" w14:textId="77777777" w:rsidR="004928CE" w:rsidRPr="00BE2638" w:rsidRDefault="004928CE" w:rsidP="006E2452">
            <w:pPr>
              <w:rPr>
                <w:rFonts w:ascii="Arial" w:hAnsi="Arial" w:cs="Arial"/>
                <w:sz w:val="20"/>
                <w:szCs w:val="20"/>
              </w:rPr>
            </w:pPr>
            <w:r w:rsidRPr="00BE2638">
              <w:rPr>
                <w:rFonts w:ascii="Arial" w:hAnsi="Arial" w:cs="Arial"/>
                <w:sz w:val="20"/>
                <w:szCs w:val="20"/>
              </w:rPr>
              <w:t>Omogućavanje redovnog rada općinskog vijeća</w:t>
            </w:r>
            <w:r w:rsidR="00D57980" w:rsidRPr="00BE2638">
              <w:rPr>
                <w:rFonts w:ascii="Arial" w:hAnsi="Arial" w:cs="Arial"/>
                <w:sz w:val="20"/>
                <w:szCs w:val="20"/>
              </w:rPr>
              <w:t xml:space="preserve"> </w:t>
            </w:r>
            <w:r w:rsidRPr="00BE2638">
              <w:rPr>
                <w:rFonts w:ascii="Arial" w:hAnsi="Arial" w:cs="Arial"/>
                <w:sz w:val="20"/>
                <w:szCs w:val="20"/>
              </w:rPr>
              <w:t>i radnih tijela</w:t>
            </w:r>
          </w:p>
        </w:tc>
      </w:tr>
      <w:tr w:rsidR="00BE2638" w:rsidRPr="00BE2638" w14:paraId="5A5C1396" w14:textId="77777777" w:rsidTr="006E2452">
        <w:trPr>
          <w:trHeight w:val="255"/>
        </w:trPr>
        <w:tc>
          <w:tcPr>
            <w:tcW w:w="1399" w:type="dxa"/>
          </w:tcPr>
          <w:p w14:paraId="0D9D6418" w14:textId="77777777" w:rsidR="004928CE" w:rsidRPr="00BE2638" w:rsidRDefault="004928CE" w:rsidP="006E2452">
            <w:pPr>
              <w:rPr>
                <w:rFonts w:ascii="Arial" w:hAnsi="Arial" w:cs="Arial"/>
                <w:sz w:val="20"/>
                <w:szCs w:val="20"/>
              </w:rPr>
            </w:pPr>
            <w:r w:rsidRPr="00BE2638">
              <w:rPr>
                <w:rFonts w:ascii="Arial" w:hAnsi="Arial" w:cs="Arial"/>
                <w:sz w:val="20"/>
                <w:szCs w:val="20"/>
              </w:rPr>
              <w:t>Pokazatelji uspješnosti</w:t>
            </w:r>
          </w:p>
        </w:tc>
        <w:tc>
          <w:tcPr>
            <w:tcW w:w="7673" w:type="dxa"/>
            <w:gridSpan w:val="2"/>
          </w:tcPr>
          <w:p w14:paraId="6A159E05" w14:textId="77777777" w:rsidR="004928CE" w:rsidRPr="00BE2638" w:rsidRDefault="004928CE" w:rsidP="006E2452">
            <w:pPr>
              <w:rPr>
                <w:rFonts w:ascii="Arial" w:hAnsi="Arial" w:cs="Arial"/>
                <w:sz w:val="20"/>
                <w:szCs w:val="20"/>
              </w:rPr>
            </w:pPr>
            <w:r w:rsidRPr="00BE2638">
              <w:rPr>
                <w:rFonts w:ascii="Arial" w:hAnsi="Arial" w:cs="Arial"/>
                <w:sz w:val="20"/>
                <w:szCs w:val="20"/>
              </w:rPr>
              <w:t>Postotak izvršenosti planiranih sredstava</w:t>
            </w:r>
          </w:p>
        </w:tc>
      </w:tr>
    </w:tbl>
    <w:p w14:paraId="19683F4E" w14:textId="742F60A9" w:rsidR="004928CE" w:rsidRPr="00BE2638" w:rsidRDefault="004928CE" w:rsidP="004928CE">
      <w:pPr>
        <w:rPr>
          <w:rFonts w:ascii="Arial" w:hAnsi="Arial" w:cs="Arial"/>
          <w:sz w:val="20"/>
          <w:szCs w:val="20"/>
        </w:rPr>
      </w:pPr>
    </w:p>
    <w:p w14:paraId="07C2230A" w14:textId="77777777" w:rsidR="00B41B4F" w:rsidRPr="00BE2638" w:rsidRDefault="00B41B4F"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BE2638" w:rsidRPr="00BE2638" w14:paraId="556C6702" w14:textId="77777777" w:rsidTr="006E2452">
        <w:trPr>
          <w:trHeight w:val="255"/>
        </w:trPr>
        <w:tc>
          <w:tcPr>
            <w:tcW w:w="7260" w:type="dxa"/>
            <w:gridSpan w:val="2"/>
            <w:noWrap/>
            <w:hideMark/>
          </w:tcPr>
          <w:p w14:paraId="4F5156B2" w14:textId="77777777" w:rsidR="004928CE" w:rsidRPr="00BE2638" w:rsidRDefault="004928CE" w:rsidP="006E2452">
            <w:pPr>
              <w:rPr>
                <w:rFonts w:ascii="Arial" w:hAnsi="Arial" w:cs="Arial"/>
                <w:b/>
                <w:bCs/>
                <w:sz w:val="20"/>
                <w:szCs w:val="20"/>
              </w:rPr>
            </w:pPr>
            <w:r w:rsidRPr="00BE2638">
              <w:rPr>
                <w:rFonts w:ascii="Arial" w:hAnsi="Arial" w:cs="Arial"/>
                <w:b/>
                <w:bCs/>
                <w:sz w:val="20"/>
                <w:szCs w:val="20"/>
              </w:rPr>
              <w:t xml:space="preserve">Aktivnost A100002 </w:t>
            </w:r>
            <w:r w:rsidR="004771F2" w:rsidRPr="00BE2638">
              <w:rPr>
                <w:rFonts w:ascii="Arial" w:hAnsi="Arial" w:cs="Arial"/>
                <w:b/>
                <w:bCs/>
                <w:sz w:val="20"/>
                <w:szCs w:val="20"/>
              </w:rPr>
              <w:t>RAD POLITIČKIH STRANAKA I NEZAVISNE LISTE</w:t>
            </w:r>
          </w:p>
        </w:tc>
        <w:tc>
          <w:tcPr>
            <w:tcW w:w="1807" w:type="dxa"/>
            <w:noWrap/>
            <w:hideMark/>
          </w:tcPr>
          <w:p w14:paraId="7E77CFD0" w14:textId="41D966F3" w:rsidR="004928CE" w:rsidRPr="00BE2638" w:rsidRDefault="00BE2638" w:rsidP="006E2452">
            <w:pPr>
              <w:jc w:val="right"/>
              <w:rPr>
                <w:rFonts w:ascii="Arial" w:hAnsi="Arial" w:cs="Arial"/>
                <w:b/>
                <w:bCs/>
                <w:sz w:val="20"/>
                <w:szCs w:val="20"/>
              </w:rPr>
            </w:pPr>
            <w:r w:rsidRPr="00BE2638">
              <w:rPr>
                <w:rFonts w:ascii="Arial" w:hAnsi="Arial" w:cs="Arial"/>
                <w:b/>
                <w:bCs/>
                <w:sz w:val="20"/>
                <w:szCs w:val="20"/>
              </w:rPr>
              <w:t>5.022,00</w:t>
            </w:r>
          </w:p>
        </w:tc>
      </w:tr>
      <w:tr w:rsidR="00BE2638" w:rsidRPr="00BE2638" w14:paraId="6ED76381" w14:textId="77777777" w:rsidTr="006E2452">
        <w:trPr>
          <w:trHeight w:val="255"/>
        </w:trPr>
        <w:tc>
          <w:tcPr>
            <w:tcW w:w="1555" w:type="dxa"/>
            <w:hideMark/>
          </w:tcPr>
          <w:p w14:paraId="3AB888BA" w14:textId="77777777" w:rsidR="004928CE" w:rsidRPr="00BE2638" w:rsidRDefault="004928CE" w:rsidP="006E2452">
            <w:pPr>
              <w:rPr>
                <w:rFonts w:ascii="Arial" w:hAnsi="Arial" w:cs="Arial"/>
                <w:sz w:val="20"/>
                <w:szCs w:val="20"/>
              </w:rPr>
            </w:pPr>
            <w:r w:rsidRPr="00BE2638">
              <w:rPr>
                <w:rFonts w:ascii="Arial" w:hAnsi="Arial" w:cs="Arial"/>
                <w:sz w:val="20"/>
                <w:szCs w:val="20"/>
              </w:rPr>
              <w:t>38</w:t>
            </w:r>
          </w:p>
        </w:tc>
        <w:tc>
          <w:tcPr>
            <w:tcW w:w="5705" w:type="dxa"/>
            <w:hideMark/>
          </w:tcPr>
          <w:p w14:paraId="5462089B" w14:textId="77777777" w:rsidR="004928CE" w:rsidRPr="00BE2638" w:rsidRDefault="004928CE" w:rsidP="006E2452">
            <w:pPr>
              <w:rPr>
                <w:rFonts w:ascii="Arial" w:hAnsi="Arial" w:cs="Arial"/>
                <w:sz w:val="20"/>
                <w:szCs w:val="20"/>
              </w:rPr>
            </w:pPr>
            <w:r w:rsidRPr="00BE2638">
              <w:rPr>
                <w:rFonts w:ascii="Arial" w:hAnsi="Arial" w:cs="Arial"/>
                <w:sz w:val="20"/>
                <w:szCs w:val="20"/>
              </w:rPr>
              <w:t xml:space="preserve">Ostali rashodi                                                                                      </w:t>
            </w:r>
          </w:p>
        </w:tc>
        <w:tc>
          <w:tcPr>
            <w:tcW w:w="1807" w:type="dxa"/>
            <w:noWrap/>
            <w:hideMark/>
          </w:tcPr>
          <w:p w14:paraId="4FF1159F" w14:textId="5A196C86" w:rsidR="004928CE" w:rsidRPr="00BE2638" w:rsidRDefault="00BE2638" w:rsidP="006E2452">
            <w:pPr>
              <w:jc w:val="right"/>
              <w:rPr>
                <w:rFonts w:ascii="Arial" w:hAnsi="Arial" w:cs="Arial"/>
                <w:sz w:val="20"/>
                <w:szCs w:val="20"/>
              </w:rPr>
            </w:pPr>
            <w:r w:rsidRPr="00BE2638">
              <w:rPr>
                <w:rFonts w:ascii="Arial" w:hAnsi="Arial" w:cs="Arial"/>
                <w:sz w:val="20"/>
                <w:szCs w:val="20"/>
              </w:rPr>
              <w:t>5.022,00</w:t>
            </w:r>
          </w:p>
        </w:tc>
      </w:tr>
      <w:tr w:rsidR="00BE2638" w:rsidRPr="00BE2638" w14:paraId="4EE65D0D" w14:textId="77777777" w:rsidTr="006E2452">
        <w:trPr>
          <w:trHeight w:val="255"/>
        </w:trPr>
        <w:tc>
          <w:tcPr>
            <w:tcW w:w="1555" w:type="dxa"/>
          </w:tcPr>
          <w:p w14:paraId="58113789" w14:textId="77777777" w:rsidR="004928CE" w:rsidRPr="00BE2638" w:rsidRDefault="004928CE" w:rsidP="006E2452">
            <w:pPr>
              <w:rPr>
                <w:rFonts w:ascii="Arial" w:hAnsi="Arial" w:cs="Arial"/>
                <w:sz w:val="20"/>
                <w:szCs w:val="20"/>
              </w:rPr>
            </w:pPr>
            <w:r w:rsidRPr="00BE2638">
              <w:rPr>
                <w:rFonts w:ascii="Arial" w:hAnsi="Arial" w:cs="Arial"/>
                <w:sz w:val="20"/>
                <w:szCs w:val="20"/>
              </w:rPr>
              <w:t>Ciljevi aktivnosti</w:t>
            </w:r>
          </w:p>
        </w:tc>
        <w:tc>
          <w:tcPr>
            <w:tcW w:w="7512" w:type="dxa"/>
            <w:gridSpan w:val="2"/>
          </w:tcPr>
          <w:p w14:paraId="278C5D5C" w14:textId="77777777" w:rsidR="004928CE" w:rsidRPr="00BE2638" w:rsidRDefault="007F5149" w:rsidP="006E2452">
            <w:pPr>
              <w:rPr>
                <w:rFonts w:ascii="Arial" w:hAnsi="Arial" w:cs="Arial"/>
                <w:sz w:val="20"/>
                <w:szCs w:val="20"/>
              </w:rPr>
            </w:pPr>
            <w:r w:rsidRPr="00BE2638">
              <w:rPr>
                <w:rFonts w:ascii="Arial" w:hAnsi="Arial" w:cs="Arial"/>
                <w:sz w:val="20"/>
                <w:szCs w:val="20"/>
              </w:rPr>
              <w:t>Omogućavanje višestranačkog političkog djelovanja</w:t>
            </w:r>
          </w:p>
        </w:tc>
      </w:tr>
      <w:tr w:rsidR="00BE2638" w:rsidRPr="00BE2638" w14:paraId="26F717E6" w14:textId="77777777" w:rsidTr="006E2452">
        <w:trPr>
          <w:trHeight w:val="255"/>
        </w:trPr>
        <w:tc>
          <w:tcPr>
            <w:tcW w:w="1555" w:type="dxa"/>
          </w:tcPr>
          <w:p w14:paraId="768C9243" w14:textId="77777777" w:rsidR="004928CE" w:rsidRPr="00BE2638" w:rsidRDefault="004928CE" w:rsidP="006E2452">
            <w:pPr>
              <w:rPr>
                <w:rFonts w:ascii="Arial" w:hAnsi="Arial" w:cs="Arial"/>
                <w:sz w:val="20"/>
                <w:szCs w:val="20"/>
              </w:rPr>
            </w:pPr>
            <w:r w:rsidRPr="00BE2638">
              <w:rPr>
                <w:rFonts w:ascii="Arial" w:hAnsi="Arial" w:cs="Arial"/>
                <w:sz w:val="20"/>
                <w:szCs w:val="20"/>
              </w:rPr>
              <w:t>Pokazatelji uspješnosti</w:t>
            </w:r>
          </w:p>
        </w:tc>
        <w:tc>
          <w:tcPr>
            <w:tcW w:w="7512" w:type="dxa"/>
            <w:gridSpan w:val="2"/>
          </w:tcPr>
          <w:p w14:paraId="09D40CAE" w14:textId="77777777" w:rsidR="004928CE" w:rsidRPr="00BE2638" w:rsidRDefault="007F5149" w:rsidP="006E2452">
            <w:pPr>
              <w:rPr>
                <w:rFonts w:ascii="Arial" w:hAnsi="Arial" w:cs="Arial"/>
                <w:sz w:val="20"/>
                <w:szCs w:val="20"/>
              </w:rPr>
            </w:pPr>
            <w:r w:rsidRPr="00BE2638">
              <w:rPr>
                <w:rFonts w:ascii="Arial" w:hAnsi="Arial" w:cs="Arial"/>
                <w:sz w:val="20"/>
                <w:szCs w:val="20"/>
              </w:rPr>
              <w:t>Pravovremena doznaka sredstava političkim strankama, ostvarivanje njihovih programa i ciljeva</w:t>
            </w:r>
            <w:r w:rsidR="004928CE" w:rsidRPr="00BE2638">
              <w:rPr>
                <w:rFonts w:ascii="Arial" w:hAnsi="Arial" w:cs="Arial"/>
                <w:sz w:val="20"/>
                <w:szCs w:val="20"/>
              </w:rPr>
              <w:t xml:space="preserve"> </w:t>
            </w:r>
          </w:p>
        </w:tc>
      </w:tr>
    </w:tbl>
    <w:p w14:paraId="705C9E3B" w14:textId="3DC6EB4F" w:rsidR="004928CE" w:rsidRPr="00BE2638" w:rsidRDefault="004928CE" w:rsidP="004928CE">
      <w:pPr>
        <w:rPr>
          <w:rFonts w:ascii="Arial" w:hAnsi="Arial" w:cs="Arial"/>
          <w:sz w:val="20"/>
          <w:szCs w:val="20"/>
        </w:rPr>
      </w:pPr>
    </w:p>
    <w:p w14:paraId="6CBE5699" w14:textId="77777777" w:rsidR="00BE2638" w:rsidRPr="00BE2638" w:rsidRDefault="00BE2638" w:rsidP="004928CE">
      <w:pPr>
        <w:rPr>
          <w:rFonts w:ascii="Arial" w:hAnsi="Arial" w:cs="Arial"/>
          <w:sz w:val="20"/>
          <w:szCs w:val="20"/>
        </w:rPr>
      </w:pPr>
    </w:p>
    <w:p w14:paraId="133E03C7" w14:textId="192182B8" w:rsidR="00B41B4F" w:rsidRDefault="00BE2638" w:rsidP="004928CE">
      <w:pPr>
        <w:rPr>
          <w:rFonts w:ascii="Arial" w:hAnsi="Arial" w:cs="Arial"/>
          <w:b/>
          <w:bCs/>
          <w:sz w:val="20"/>
          <w:szCs w:val="20"/>
          <w:u w:val="single"/>
        </w:rPr>
      </w:pPr>
      <w:r w:rsidRPr="00BE2638">
        <w:rPr>
          <w:rFonts w:ascii="Arial" w:hAnsi="Arial" w:cs="Arial"/>
          <w:sz w:val="20"/>
          <w:szCs w:val="20"/>
        </w:rPr>
        <w:t xml:space="preserve">  </w:t>
      </w:r>
      <w:r w:rsidRPr="00BE2638">
        <w:rPr>
          <w:rFonts w:ascii="Arial" w:hAnsi="Arial" w:cs="Arial"/>
          <w:b/>
          <w:bCs/>
          <w:sz w:val="20"/>
          <w:szCs w:val="20"/>
          <w:u w:val="single"/>
        </w:rPr>
        <w:t xml:space="preserve">Program A01 1001 IZBORI ZA </w:t>
      </w:r>
      <w:r>
        <w:rPr>
          <w:rFonts w:ascii="Arial" w:hAnsi="Arial" w:cs="Arial"/>
          <w:b/>
          <w:bCs/>
          <w:sz w:val="20"/>
          <w:szCs w:val="20"/>
          <w:u w:val="single"/>
        </w:rPr>
        <w:t>L</w:t>
      </w:r>
      <w:r w:rsidRPr="00BE2638">
        <w:rPr>
          <w:rFonts w:ascii="Arial" w:hAnsi="Arial" w:cs="Arial"/>
          <w:b/>
          <w:bCs/>
          <w:sz w:val="20"/>
          <w:szCs w:val="20"/>
          <w:u w:val="single"/>
        </w:rPr>
        <w:t>OKALNU SAMOUPRAVU</w:t>
      </w:r>
    </w:p>
    <w:p w14:paraId="03C0F8D5" w14:textId="77777777" w:rsidR="008B31B4" w:rsidRPr="00BE2638" w:rsidRDefault="008B31B4" w:rsidP="004928CE">
      <w:pPr>
        <w:rPr>
          <w:rFonts w:ascii="Arial" w:hAnsi="Arial" w:cs="Arial"/>
          <w:sz w:val="20"/>
          <w:szCs w:val="20"/>
        </w:rPr>
      </w:pPr>
    </w:p>
    <w:p w14:paraId="5D92B4EC" w14:textId="0E3A0794" w:rsidR="008B31B4" w:rsidRDefault="008B31B4" w:rsidP="004928CE">
      <w:pPr>
        <w:rPr>
          <w:rFonts w:ascii="Arial" w:hAnsi="Arial" w:cs="Arial"/>
          <w:b/>
          <w:bCs/>
          <w:i/>
          <w:iCs/>
          <w:sz w:val="20"/>
          <w:szCs w:val="20"/>
        </w:rPr>
      </w:pPr>
      <w:r>
        <w:rPr>
          <w:rFonts w:ascii="Arial" w:hAnsi="Arial" w:cs="Arial"/>
          <w:b/>
          <w:bCs/>
          <w:i/>
          <w:iCs/>
          <w:sz w:val="20"/>
          <w:szCs w:val="20"/>
        </w:rPr>
        <w:t xml:space="preserve">   </w:t>
      </w:r>
      <w:r w:rsidRPr="00BE2638">
        <w:rPr>
          <w:rFonts w:ascii="Arial" w:hAnsi="Arial" w:cs="Arial"/>
          <w:b/>
          <w:bCs/>
          <w:i/>
          <w:iCs/>
          <w:sz w:val="20"/>
          <w:szCs w:val="20"/>
        </w:rPr>
        <w:t>Mjera 3.: Lokalna uprava i administracija</w:t>
      </w:r>
    </w:p>
    <w:p w14:paraId="5F91E751" w14:textId="77777777" w:rsidR="00A40139" w:rsidRDefault="00A40139"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555"/>
        <w:gridCol w:w="5705"/>
        <w:gridCol w:w="1807"/>
      </w:tblGrid>
      <w:tr w:rsidR="00FD37F3" w:rsidRPr="00FD37F3" w14:paraId="05F1DA6A" w14:textId="77777777" w:rsidTr="002764E5">
        <w:trPr>
          <w:trHeight w:val="255"/>
        </w:trPr>
        <w:tc>
          <w:tcPr>
            <w:tcW w:w="7260" w:type="dxa"/>
            <w:gridSpan w:val="2"/>
            <w:noWrap/>
            <w:hideMark/>
          </w:tcPr>
          <w:p w14:paraId="4A76FFE3" w14:textId="7D22ACEA" w:rsidR="00BE2638" w:rsidRPr="00FD37F3" w:rsidRDefault="00BE2638" w:rsidP="002764E5">
            <w:pPr>
              <w:rPr>
                <w:rFonts w:ascii="Arial" w:hAnsi="Arial" w:cs="Arial"/>
                <w:b/>
                <w:bCs/>
                <w:sz w:val="20"/>
                <w:szCs w:val="20"/>
              </w:rPr>
            </w:pPr>
            <w:r w:rsidRPr="00FD37F3">
              <w:rPr>
                <w:rFonts w:ascii="Arial" w:hAnsi="Arial" w:cs="Arial"/>
                <w:b/>
                <w:bCs/>
                <w:sz w:val="20"/>
                <w:szCs w:val="20"/>
              </w:rPr>
              <w:t>Aktivnost A100001 TROŠKOVI LOKALNIH IZBORA</w:t>
            </w:r>
          </w:p>
        </w:tc>
        <w:tc>
          <w:tcPr>
            <w:tcW w:w="1807" w:type="dxa"/>
            <w:noWrap/>
            <w:hideMark/>
          </w:tcPr>
          <w:p w14:paraId="52439682" w14:textId="6314C92C" w:rsidR="00BE2638" w:rsidRPr="00FD37F3" w:rsidRDefault="00BE2638" w:rsidP="002764E5">
            <w:pPr>
              <w:jc w:val="right"/>
              <w:rPr>
                <w:rFonts w:ascii="Arial" w:hAnsi="Arial" w:cs="Arial"/>
                <w:b/>
                <w:bCs/>
                <w:sz w:val="20"/>
                <w:szCs w:val="20"/>
              </w:rPr>
            </w:pPr>
            <w:r w:rsidRPr="00FD37F3">
              <w:rPr>
                <w:rFonts w:ascii="Arial" w:hAnsi="Arial" w:cs="Arial"/>
                <w:b/>
                <w:bCs/>
                <w:sz w:val="20"/>
                <w:szCs w:val="20"/>
              </w:rPr>
              <w:t>12.000,00</w:t>
            </w:r>
          </w:p>
        </w:tc>
      </w:tr>
      <w:tr w:rsidR="00FD37F3" w:rsidRPr="00FD37F3" w14:paraId="52DFE8BD" w14:textId="77777777" w:rsidTr="002764E5">
        <w:trPr>
          <w:trHeight w:val="255"/>
        </w:trPr>
        <w:tc>
          <w:tcPr>
            <w:tcW w:w="1555" w:type="dxa"/>
            <w:hideMark/>
          </w:tcPr>
          <w:p w14:paraId="2A54B82D" w14:textId="266B40AD" w:rsidR="00BE2638" w:rsidRPr="00FD37F3" w:rsidRDefault="00BE2638" w:rsidP="002764E5">
            <w:pPr>
              <w:rPr>
                <w:rFonts w:ascii="Arial" w:hAnsi="Arial" w:cs="Arial"/>
                <w:sz w:val="20"/>
                <w:szCs w:val="20"/>
              </w:rPr>
            </w:pPr>
            <w:r w:rsidRPr="00FD37F3">
              <w:rPr>
                <w:rFonts w:ascii="Arial" w:hAnsi="Arial" w:cs="Arial"/>
                <w:sz w:val="20"/>
                <w:szCs w:val="20"/>
              </w:rPr>
              <w:t>32</w:t>
            </w:r>
          </w:p>
        </w:tc>
        <w:tc>
          <w:tcPr>
            <w:tcW w:w="5705" w:type="dxa"/>
            <w:hideMark/>
          </w:tcPr>
          <w:p w14:paraId="0F2A5B83" w14:textId="3FF7C958" w:rsidR="00BE2638" w:rsidRPr="00FD37F3" w:rsidRDefault="00BE2638" w:rsidP="002764E5">
            <w:pPr>
              <w:rPr>
                <w:rFonts w:ascii="Arial" w:hAnsi="Arial" w:cs="Arial"/>
                <w:sz w:val="20"/>
                <w:szCs w:val="20"/>
              </w:rPr>
            </w:pPr>
            <w:r w:rsidRPr="00FD37F3">
              <w:rPr>
                <w:rFonts w:ascii="Arial" w:hAnsi="Arial" w:cs="Arial"/>
                <w:sz w:val="20"/>
                <w:szCs w:val="20"/>
              </w:rPr>
              <w:t>Materijalni rashodi</w:t>
            </w:r>
          </w:p>
        </w:tc>
        <w:tc>
          <w:tcPr>
            <w:tcW w:w="1807" w:type="dxa"/>
            <w:noWrap/>
            <w:hideMark/>
          </w:tcPr>
          <w:p w14:paraId="670556CD" w14:textId="7332582E" w:rsidR="00BE2638" w:rsidRPr="00FD37F3" w:rsidRDefault="00BE2638" w:rsidP="002764E5">
            <w:pPr>
              <w:jc w:val="right"/>
              <w:rPr>
                <w:rFonts w:ascii="Arial" w:hAnsi="Arial" w:cs="Arial"/>
                <w:sz w:val="20"/>
                <w:szCs w:val="20"/>
              </w:rPr>
            </w:pPr>
            <w:r w:rsidRPr="00FD37F3">
              <w:rPr>
                <w:rFonts w:ascii="Arial" w:hAnsi="Arial" w:cs="Arial"/>
                <w:sz w:val="20"/>
                <w:szCs w:val="20"/>
              </w:rPr>
              <w:t>12.000,00</w:t>
            </w:r>
          </w:p>
        </w:tc>
      </w:tr>
      <w:tr w:rsidR="00FD37F3" w:rsidRPr="00FD37F3" w14:paraId="7468EF56" w14:textId="77777777" w:rsidTr="002764E5">
        <w:trPr>
          <w:trHeight w:val="255"/>
        </w:trPr>
        <w:tc>
          <w:tcPr>
            <w:tcW w:w="1555" w:type="dxa"/>
          </w:tcPr>
          <w:p w14:paraId="72F07492" w14:textId="77777777" w:rsidR="00BE2638" w:rsidRPr="00FD37F3" w:rsidRDefault="00BE2638" w:rsidP="002764E5">
            <w:pPr>
              <w:rPr>
                <w:rFonts w:ascii="Arial" w:hAnsi="Arial" w:cs="Arial"/>
                <w:sz w:val="20"/>
                <w:szCs w:val="20"/>
              </w:rPr>
            </w:pPr>
            <w:r w:rsidRPr="00FD37F3">
              <w:rPr>
                <w:rFonts w:ascii="Arial" w:hAnsi="Arial" w:cs="Arial"/>
                <w:sz w:val="20"/>
                <w:szCs w:val="20"/>
              </w:rPr>
              <w:t>Ciljevi aktivnosti</w:t>
            </w:r>
          </w:p>
        </w:tc>
        <w:tc>
          <w:tcPr>
            <w:tcW w:w="7512" w:type="dxa"/>
            <w:gridSpan w:val="2"/>
          </w:tcPr>
          <w:p w14:paraId="0DB5040C" w14:textId="77777777" w:rsidR="00BE2638" w:rsidRPr="00FD37F3" w:rsidRDefault="00BE2638" w:rsidP="002764E5">
            <w:pPr>
              <w:rPr>
                <w:rFonts w:ascii="Arial" w:hAnsi="Arial" w:cs="Arial"/>
                <w:sz w:val="20"/>
                <w:szCs w:val="20"/>
              </w:rPr>
            </w:pPr>
            <w:r w:rsidRPr="00FD37F3">
              <w:rPr>
                <w:rFonts w:ascii="Arial" w:hAnsi="Arial" w:cs="Arial"/>
                <w:sz w:val="20"/>
                <w:szCs w:val="20"/>
              </w:rPr>
              <w:t>Omogućavanje višestranačkog političkog djelovanja</w:t>
            </w:r>
          </w:p>
        </w:tc>
      </w:tr>
      <w:tr w:rsidR="00BE2638" w:rsidRPr="00FD37F3" w14:paraId="563E226E" w14:textId="77777777" w:rsidTr="002764E5">
        <w:trPr>
          <w:trHeight w:val="255"/>
        </w:trPr>
        <w:tc>
          <w:tcPr>
            <w:tcW w:w="1555" w:type="dxa"/>
          </w:tcPr>
          <w:p w14:paraId="78B2B22C" w14:textId="77777777" w:rsidR="00BE2638" w:rsidRPr="00FD37F3" w:rsidRDefault="00BE2638" w:rsidP="002764E5">
            <w:pPr>
              <w:rPr>
                <w:rFonts w:ascii="Arial" w:hAnsi="Arial" w:cs="Arial"/>
                <w:sz w:val="20"/>
                <w:szCs w:val="20"/>
              </w:rPr>
            </w:pPr>
            <w:r w:rsidRPr="00FD37F3">
              <w:rPr>
                <w:rFonts w:ascii="Arial" w:hAnsi="Arial" w:cs="Arial"/>
                <w:sz w:val="20"/>
                <w:szCs w:val="20"/>
              </w:rPr>
              <w:t>Pokazatelji uspješnosti</w:t>
            </w:r>
          </w:p>
        </w:tc>
        <w:tc>
          <w:tcPr>
            <w:tcW w:w="7512" w:type="dxa"/>
            <w:gridSpan w:val="2"/>
          </w:tcPr>
          <w:p w14:paraId="7A6A2C9B" w14:textId="3753FDB6" w:rsidR="00BE2638" w:rsidRPr="00FD37F3" w:rsidRDefault="00FD37F3" w:rsidP="002764E5">
            <w:pPr>
              <w:rPr>
                <w:rFonts w:ascii="Arial" w:hAnsi="Arial" w:cs="Arial"/>
                <w:sz w:val="20"/>
                <w:szCs w:val="20"/>
              </w:rPr>
            </w:pPr>
            <w:r w:rsidRPr="00FD37F3">
              <w:rPr>
                <w:rFonts w:ascii="Arial" w:hAnsi="Arial" w:cs="Arial"/>
                <w:sz w:val="20"/>
                <w:szCs w:val="20"/>
              </w:rPr>
              <w:t>Provedeni lokalni izbori, izabrani članovi Općinskog vijeća i Općinski načelnik.</w:t>
            </w:r>
          </w:p>
        </w:tc>
      </w:tr>
    </w:tbl>
    <w:p w14:paraId="029FF0FF" w14:textId="77777777" w:rsidR="00BE2638" w:rsidRPr="00FD37F3" w:rsidRDefault="00BE2638" w:rsidP="004928CE">
      <w:pPr>
        <w:rPr>
          <w:rFonts w:ascii="Arial" w:hAnsi="Arial" w:cs="Arial"/>
          <w:sz w:val="20"/>
          <w:szCs w:val="20"/>
        </w:rPr>
      </w:pPr>
    </w:p>
    <w:p w14:paraId="3F4639C1" w14:textId="77777777" w:rsidR="00BE2638" w:rsidRDefault="00BE2638" w:rsidP="004928CE">
      <w:pPr>
        <w:rPr>
          <w:rFonts w:ascii="Arial" w:hAnsi="Arial" w:cs="Arial"/>
          <w:color w:val="FF0000"/>
          <w:sz w:val="20"/>
          <w:szCs w:val="20"/>
        </w:rPr>
      </w:pPr>
    </w:p>
    <w:p w14:paraId="283D4BEA" w14:textId="77777777" w:rsidR="006E2452" w:rsidRPr="00D746A5" w:rsidRDefault="006E2452" w:rsidP="004928CE">
      <w:pPr>
        <w:rPr>
          <w:rFonts w:ascii="Arial" w:hAnsi="Arial" w:cs="Arial"/>
          <w:sz w:val="20"/>
          <w:szCs w:val="20"/>
        </w:rPr>
      </w:pPr>
      <w:r w:rsidRPr="00D746A5">
        <w:rPr>
          <w:rFonts w:ascii="Arial" w:hAnsi="Arial" w:cs="Arial"/>
          <w:b/>
          <w:bCs/>
          <w:sz w:val="20"/>
          <w:szCs w:val="20"/>
        </w:rPr>
        <w:t>Razdjel 002 JEDINSTVENI UPRAVNI ODJEL</w:t>
      </w:r>
    </w:p>
    <w:p w14:paraId="52962B1F" w14:textId="77777777" w:rsidR="006E2452" w:rsidRPr="00D746A5" w:rsidRDefault="006E2452" w:rsidP="004928CE">
      <w:pPr>
        <w:rPr>
          <w:rFonts w:ascii="Arial" w:hAnsi="Arial" w:cs="Arial"/>
          <w:sz w:val="20"/>
          <w:szCs w:val="20"/>
        </w:rPr>
      </w:pPr>
    </w:p>
    <w:p w14:paraId="6601194E" w14:textId="77777777" w:rsidR="004928CE" w:rsidRPr="00D746A5" w:rsidRDefault="004928CE" w:rsidP="004928CE">
      <w:pPr>
        <w:rPr>
          <w:rFonts w:ascii="Arial" w:hAnsi="Arial" w:cs="Arial"/>
          <w:b/>
          <w:bCs/>
          <w:sz w:val="20"/>
          <w:szCs w:val="20"/>
        </w:rPr>
      </w:pPr>
      <w:r w:rsidRPr="00D746A5">
        <w:rPr>
          <w:rFonts w:ascii="Arial" w:hAnsi="Arial" w:cs="Arial"/>
          <w:b/>
          <w:bCs/>
          <w:sz w:val="20"/>
          <w:szCs w:val="20"/>
        </w:rPr>
        <w:lastRenderedPageBreak/>
        <w:t xml:space="preserve">Program </w:t>
      </w:r>
      <w:r w:rsidR="007D0ADF" w:rsidRPr="00D746A5">
        <w:rPr>
          <w:rFonts w:ascii="Arial" w:hAnsi="Arial" w:cs="Arial"/>
          <w:b/>
          <w:bCs/>
          <w:sz w:val="20"/>
          <w:szCs w:val="20"/>
        </w:rPr>
        <w:t xml:space="preserve">A02 </w:t>
      </w:r>
      <w:r w:rsidRPr="00D746A5">
        <w:rPr>
          <w:rFonts w:ascii="Arial" w:hAnsi="Arial" w:cs="Arial"/>
          <w:b/>
          <w:bCs/>
          <w:sz w:val="20"/>
          <w:szCs w:val="20"/>
        </w:rPr>
        <w:t>1000 REDOV</w:t>
      </w:r>
      <w:r w:rsidR="00511A45" w:rsidRPr="00D746A5">
        <w:rPr>
          <w:rFonts w:ascii="Arial" w:hAnsi="Arial" w:cs="Arial"/>
          <w:b/>
          <w:bCs/>
          <w:sz w:val="20"/>
          <w:szCs w:val="20"/>
        </w:rPr>
        <w:t>A</w:t>
      </w:r>
      <w:r w:rsidRPr="00D746A5">
        <w:rPr>
          <w:rFonts w:ascii="Arial" w:hAnsi="Arial" w:cs="Arial"/>
          <w:b/>
          <w:bCs/>
          <w:sz w:val="20"/>
          <w:szCs w:val="20"/>
        </w:rPr>
        <w:t>N</w:t>
      </w:r>
      <w:r w:rsidR="00511A45" w:rsidRPr="00D746A5">
        <w:rPr>
          <w:rFonts w:ascii="Arial" w:hAnsi="Arial" w:cs="Arial"/>
          <w:b/>
          <w:bCs/>
          <w:sz w:val="20"/>
          <w:szCs w:val="20"/>
        </w:rPr>
        <w:t xml:space="preserve"> RAD </w:t>
      </w:r>
      <w:r w:rsidRPr="00D746A5">
        <w:rPr>
          <w:rFonts w:ascii="Arial" w:hAnsi="Arial" w:cs="Arial"/>
          <w:b/>
          <w:bCs/>
          <w:sz w:val="20"/>
          <w:szCs w:val="20"/>
        </w:rPr>
        <w:t>JEDINSTVENOG UPRAVNOG ODJELA</w:t>
      </w:r>
    </w:p>
    <w:p w14:paraId="5334A565" w14:textId="77777777" w:rsidR="004928CE" w:rsidRPr="00D746A5" w:rsidRDefault="00A07B54" w:rsidP="004928CE">
      <w:pPr>
        <w:spacing w:after="0" w:line="360" w:lineRule="auto"/>
        <w:textAlignment w:val="baseline"/>
        <w:rPr>
          <w:rFonts w:ascii="Arial" w:eastAsia="Times New Roman" w:hAnsi="Arial" w:cs="Arial"/>
          <w:b/>
          <w:bCs/>
          <w:i/>
          <w:iCs/>
          <w:sz w:val="20"/>
          <w:szCs w:val="20"/>
          <w:lang w:eastAsia="hr-HR"/>
        </w:rPr>
      </w:pPr>
      <w:r w:rsidRPr="00D746A5">
        <w:rPr>
          <w:rFonts w:ascii="Arial" w:hAnsi="Arial" w:cs="Arial"/>
          <w:b/>
          <w:bCs/>
          <w:i/>
          <w:iCs/>
          <w:sz w:val="20"/>
          <w:szCs w:val="20"/>
        </w:rPr>
        <w:t>Mjera 3.: Lokalna uprava i administracija</w:t>
      </w:r>
    </w:p>
    <w:p w14:paraId="25B9E84A" w14:textId="4D23A71C" w:rsidR="00A07B54" w:rsidRPr="003E7172" w:rsidRDefault="00A07B54" w:rsidP="004928CE">
      <w:pPr>
        <w:spacing w:after="0" w:line="360" w:lineRule="auto"/>
        <w:textAlignment w:val="baseline"/>
        <w:rPr>
          <w:rFonts w:ascii="Arial" w:eastAsia="Times New Roman" w:hAnsi="Arial" w:cs="Arial"/>
          <w:b/>
          <w:bCs/>
          <w:i/>
          <w:iCs/>
          <w:caps/>
          <w:color w:val="FF0000"/>
          <w:sz w:val="20"/>
          <w:szCs w:val="20"/>
          <w:lang w:eastAsia="hr-HR"/>
        </w:rPr>
      </w:pPr>
    </w:p>
    <w:p w14:paraId="6BCEB164" w14:textId="77777777" w:rsidR="00B41B4F" w:rsidRPr="003E7172" w:rsidRDefault="00B41B4F" w:rsidP="004928CE">
      <w:pPr>
        <w:spacing w:after="0" w:line="360" w:lineRule="auto"/>
        <w:textAlignment w:val="baseline"/>
        <w:rPr>
          <w:rFonts w:ascii="Arial" w:eastAsia="Times New Roman" w:hAnsi="Arial" w:cs="Arial"/>
          <w:b/>
          <w:bCs/>
          <w:i/>
          <w:iCs/>
          <w:caps/>
          <w:color w:val="FF0000"/>
          <w:sz w:val="20"/>
          <w:szCs w:val="20"/>
          <w:lang w:eastAsia="hr-HR"/>
        </w:rPr>
      </w:pPr>
    </w:p>
    <w:tbl>
      <w:tblPr>
        <w:tblStyle w:val="Reetkatablice"/>
        <w:tblW w:w="9067" w:type="dxa"/>
        <w:tblLook w:val="04A0" w:firstRow="1" w:lastRow="0" w:firstColumn="1" w:lastColumn="0" w:noHBand="0" w:noVBand="1"/>
      </w:tblPr>
      <w:tblGrid>
        <w:gridCol w:w="1240"/>
        <w:gridCol w:w="6020"/>
        <w:gridCol w:w="1807"/>
      </w:tblGrid>
      <w:tr w:rsidR="00D746A5" w:rsidRPr="00D746A5" w14:paraId="149B3111" w14:textId="77777777" w:rsidTr="008A1C69">
        <w:trPr>
          <w:trHeight w:val="255"/>
        </w:trPr>
        <w:tc>
          <w:tcPr>
            <w:tcW w:w="7260" w:type="dxa"/>
            <w:gridSpan w:val="2"/>
            <w:noWrap/>
            <w:hideMark/>
          </w:tcPr>
          <w:p w14:paraId="68111521" w14:textId="77777777" w:rsidR="004928CE" w:rsidRPr="00D746A5" w:rsidRDefault="00FB4931" w:rsidP="006E2452">
            <w:pPr>
              <w:rPr>
                <w:rFonts w:ascii="Arial" w:hAnsi="Arial" w:cs="Arial"/>
                <w:b/>
                <w:bCs/>
                <w:sz w:val="20"/>
                <w:szCs w:val="20"/>
              </w:rPr>
            </w:pPr>
            <w:r w:rsidRPr="00D746A5">
              <w:rPr>
                <w:rFonts w:ascii="Arial" w:hAnsi="Arial" w:cs="Arial"/>
                <w:b/>
                <w:bCs/>
                <w:sz w:val="20"/>
                <w:szCs w:val="20"/>
              </w:rPr>
              <w:t>Aktivnost A100001 REDOVNA DJELATNOST</w:t>
            </w:r>
          </w:p>
        </w:tc>
        <w:tc>
          <w:tcPr>
            <w:tcW w:w="1807" w:type="dxa"/>
            <w:noWrap/>
            <w:hideMark/>
          </w:tcPr>
          <w:p w14:paraId="7264804E" w14:textId="5F294F8A" w:rsidR="004928CE" w:rsidRPr="00D746A5" w:rsidRDefault="00D746A5" w:rsidP="006E2452">
            <w:pPr>
              <w:jc w:val="right"/>
              <w:rPr>
                <w:rFonts w:ascii="Arial" w:hAnsi="Arial" w:cs="Arial"/>
                <w:b/>
                <w:bCs/>
                <w:sz w:val="20"/>
                <w:szCs w:val="20"/>
              </w:rPr>
            </w:pPr>
            <w:r w:rsidRPr="00D746A5">
              <w:rPr>
                <w:rFonts w:ascii="Arial" w:hAnsi="Arial" w:cs="Arial"/>
                <w:b/>
                <w:bCs/>
                <w:sz w:val="20"/>
                <w:szCs w:val="20"/>
              </w:rPr>
              <w:t>665.187,68</w:t>
            </w:r>
          </w:p>
        </w:tc>
      </w:tr>
      <w:tr w:rsidR="00D746A5" w:rsidRPr="00D746A5" w14:paraId="5ECCF959" w14:textId="77777777" w:rsidTr="008A1C69">
        <w:trPr>
          <w:trHeight w:val="255"/>
        </w:trPr>
        <w:tc>
          <w:tcPr>
            <w:tcW w:w="1240" w:type="dxa"/>
            <w:hideMark/>
          </w:tcPr>
          <w:p w14:paraId="20B60F0D" w14:textId="77777777" w:rsidR="004928CE" w:rsidRPr="00D746A5" w:rsidRDefault="004928CE" w:rsidP="006E2452">
            <w:pPr>
              <w:rPr>
                <w:rFonts w:ascii="Arial" w:hAnsi="Arial" w:cs="Arial"/>
                <w:sz w:val="20"/>
                <w:szCs w:val="20"/>
              </w:rPr>
            </w:pPr>
            <w:r w:rsidRPr="00D746A5">
              <w:rPr>
                <w:rFonts w:ascii="Arial" w:hAnsi="Arial" w:cs="Arial"/>
                <w:sz w:val="20"/>
                <w:szCs w:val="20"/>
              </w:rPr>
              <w:t>31</w:t>
            </w:r>
          </w:p>
        </w:tc>
        <w:tc>
          <w:tcPr>
            <w:tcW w:w="6020" w:type="dxa"/>
            <w:hideMark/>
          </w:tcPr>
          <w:p w14:paraId="036C3035" w14:textId="77777777" w:rsidR="004928CE" w:rsidRPr="00D746A5" w:rsidRDefault="004928CE" w:rsidP="006E2452">
            <w:pPr>
              <w:rPr>
                <w:rFonts w:ascii="Arial" w:hAnsi="Arial" w:cs="Arial"/>
                <w:sz w:val="20"/>
                <w:szCs w:val="20"/>
              </w:rPr>
            </w:pPr>
            <w:r w:rsidRPr="00D746A5">
              <w:rPr>
                <w:rFonts w:ascii="Arial" w:hAnsi="Arial" w:cs="Arial"/>
                <w:sz w:val="20"/>
                <w:szCs w:val="20"/>
              </w:rPr>
              <w:t xml:space="preserve">Rashodi za zaposlene                                                                                </w:t>
            </w:r>
          </w:p>
        </w:tc>
        <w:tc>
          <w:tcPr>
            <w:tcW w:w="1807" w:type="dxa"/>
            <w:noWrap/>
            <w:hideMark/>
          </w:tcPr>
          <w:p w14:paraId="6882037E" w14:textId="26366C83" w:rsidR="004928CE" w:rsidRPr="00D746A5" w:rsidRDefault="00D746A5" w:rsidP="006E2452">
            <w:pPr>
              <w:jc w:val="right"/>
              <w:rPr>
                <w:rFonts w:ascii="Arial" w:hAnsi="Arial" w:cs="Arial"/>
                <w:sz w:val="20"/>
                <w:szCs w:val="20"/>
              </w:rPr>
            </w:pPr>
            <w:r w:rsidRPr="00D746A5">
              <w:rPr>
                <w:rFonts w:ascii="Arial" w:hAnsi="Arial" w:cs="Arial"/>
                <w:sz w:val="20"/>
                <w:szCs w:val="20"/>
              </w:rPr>
              <w:t>262.297,68</w:t>
            </w:r>
          </w:p>
        </w:tc>
      </w:tr>
      <w:tr w:rsidR="00D746A5" w:rsidRPr="00D746A5" w14:paraId="2B421D63" w14:textId="77777777" w:rsidTr="008A1C69">
        <w:trPr>
          <w:trHeight w:val="255"/>
        </w:trPr>
        <w:tc>
          <w:tcPr>
            <w:tcW w:w="1240" w:type="dxa"/>
            <w:hideMark/>
          </w:tcPr>
          <w:p w14:paraId="7886BFD8" w14:textId="77777777" w:rsidR="004928CE" w:rsidRPr="00D746A5" w:rsidRDefault="004928CE" w:rsidP="006E2452">
            <w:pPr>
              <w:rPr>
                <w:rFonts w:ascii="Arial" w:hAnsi="Arial" w:cs="Arial"/>
                <w:sz w:val="20"/>
                <w:szCs w:val="20"/>
              </w:rPr>
            </w:pPr>
            <w:r w:rsidRPr="00D746A5">
              <w:rPr>
                <w:rFonts w:ascii="Arial" w:hAnsi="Arial" w:cs="Arial"/>
                <w:sz w:val="20"/>
                <w:szCs w:val="20"/>
              </w:rPr>
              <w:t>32</w:t>
            </w:r>
          </w:p>
        </w:tc>
        <w:tc>
          <w:tcPr>
            <w:tcW w:w="6020" w:type="dxa"/>
            <w:hideMark/>
          </w:tcPr>
          <w:p w14:paraId="647AAC9D" w14:textId="77777777" w:rsidR="004928CE" w:rsidRPr="00D746A5" w:rsidRDefault="004928CE" w:rsidP="006E2452">
            <w:pPr>
              <w:rPr>
                <w:rFonts w:ascii="Arial" w:hAnsi="Arial" w:cs="Arial"/>
                <w:sz w:val="20"/>
                <w:szCs w:val="20"/>
              </w:rPr>
            </w:pPr>
            <w:r w:rsidRPr="00D746A5">
              <w:rPr>
                <w:rFonts w:ascii="Arial" w:hAnsi="Arial" w:cs="Arial"/>
                <w:sz w:val="20"/>
                <w:szCs w:val="20"/>
              </w:rPr>
              <w:t xml:space="preserve">Materijalni rashodi                                                                                 </w:t>
            </w:r>
          </w:p>
        </w:tc>
        <w:tc>
          <w:tcPr>
            <w:tcW w:w="1807" w:type="dxa"/>
            <w:noWrap/>
            <w:hideMark/>
          </w:tcPr>
          <w:p w14:paraId="513CF9A5" w14:textId="4527BE47" w:rsidR="004928CE" w:rsidRPr="00D746A5" w:rsidRDefault="00D746A5" w:rsidP="006E2452">
            <w:pPr>
              <w:jc w:val="right"/>
              <w:rPr>
                <w:rFonts w:ascii="Arial" w:hAnsi="Arial" w:cs="Arial"/>
                <w:sz w:val="20"/>
                <w:szCs w:val="20"/>
              </w:rPr>
            </w:pPr>
            <w:r w:rsidRPr="00D746A5">
              <w:rPr>
                <w:rFonts w:ascii="Arial" w:hAnsi="Arial" w:cs="Arial"/>
                <w:sz w:val="20"/>
                <w:szCs w:val="20"/>
              </w:rPr>
              <w:t>380.040,00</w:t>
            </w:r>
          </w:p>
        </w:tc>
      </w:tr>
      <w:tr w:rsidR="00D746A5" w:rsidRPr="00D746A5" w14:paraId="5E8D4C87" w14:textId="77777777" w:rsidTr="008A1C69">
        <w:trPr>
          <w:trHeight w:val="255"/>
        </w:trPr>
        <w:tc>
          <w:tcPr>
            <w:tcW w:w="1240" w:type="dxa"/>
          </w:tcPr>
          <w:p w14:paraId="226E2EC4" w14:textId="77777777" w:rsidR="00CD61BE" w:rsidRPr="00D746A5" w:rsidRDefault="00CD61BE" w:rsidP="006E2452">
            <w:pPr>
              <w:rPr>
                <w:rFonts w:ascii="Arial" w:hAnsi="Arial" w:cs="Arial"/>
                <w:sz w:val="20"/>
                <w:szCs w:val="20"/>
              </w:rPr>
            </w:pPr>
            <w:r w:rsidRPr="00D746A5">
              <w:rPr>
                <w:rFonts w:ascii="Arial" w:hAnsi="Arial" w:cs="Arial"/>
                <w:sz w:val="20"/>
                <w:szCs w:val="20"/>
              </w:rPr>
              <w:t>34</w:t>
            </w:r>
          </w:p>
        </w:tc>
        <w:tc>
          <w:tcPr>
            <w:tcW w:w="6020" w:type="dxa"/>
          </w:tcPr>
          <w:p w14:paraId="7804D9D6" w14:textId="77777777" w:rsidR="00CD61BE" w:rsidRPr="00D746A5" w:rsidRDefault="00CD61BE" w:rsidP="006E2452">
            <w:pPr>
              <w:rPr>
                <w:rFonts w:ascii="Arial" w:hAnsi="Arial" w:cs="Arial"/>
                <w:sz w:val="20"/>
                <w:szCs w:val="20"/>
              </w:rPr>
            </w:pPr>
            <w:r w:rsidRPr="00D746A5">
              <w:rPr>
                <w:rFonts w:ascii="Arial" w:hAnsi="Arial" w:cs="Arial"/>
                <w:sz w:val="20"/>
                <w:szCs w:val="20"/>
              </w:rPr>
              <w:t>Financijski rashodi</w:t>
            </w:r>
          </w:p>
        </w:tc>
        <w:tc>
          <w:tcPr>
            <w:tcW w:w="1807" w:type="dxa"/>
            <w:noWrap/>
          </w:tcPr>
          <w:p w14:paraId="6D25CF44" w14:textId="31D74417" w:rsidR="00CD61BE" w:rsidRPr="00D746A5" w:rsidRDefault="00D746A5" w:rsidP="006E2452">
            <w:pPr>
              <w:jc w:val="right"/>
              <w:rPr>
                <w:rFonts w:ascii="Arial" w:hAnsi="Arial" w:cs="Arial"/>
                <w:sz w:val="20"/>
                <w:szCs w:val="20"/>
              </w:rPr>
            </w:pPr>
            <w:r w:rsidRPr="00D746A5">
              <w:rPr>
                <w:rFonts w:ascii="Arial" w:hAnsi="Arial" w:cs="Arial"/>
                <w:sz w:val="20"/>
                <w:szCs w:val="20"/>
              </w:rPr>
              <w:t>22.300,00</w:t>
            </w:r>
          </w:p>
        </w:tc>
      </w:tr>
      <w:tr w:rsidR="00D746A5" w:rsidRPr="00D746A5" w14:paraId="467A19E9" w14:textId="77777777" w:rsidTr="008A1C69">
        <w:trPr>
          <w:trHeight w:val="255"/>
        </w:trPr>
        <w:tc>
          <w:tcPr>
            <w:tcW w:w="1240" w:type="dxa"/>
          </w:tcPr>
          <w:p w14:paraId="6DBDB560" w14:textId="77777777" w:rsidR="004928CE" w:rsidRPr="00D746A5" w:rsidRDefault="004928CE" w:rsidP="006E2452">
            <w:pPr>
              <w:rPr>
                <w:rFonts w:ascii="Arial" w:hAnsi="Arial" w:cs="Arial"/>
                <w:sz w:val="20"/>
                <w:szCs w:val="20"/>
              </w:rPr>
            </w:pPr>
            <w:r w:rsidRPr="00D746A5">
              <w:rPr>
                <w:rFonts w:ascii="Arial" w:hAnsi="Arial" w:cs="Arial"/>
                <w:sz w:val="20"/>
                <w:szCs w:val="20"/>
              </w:rPr>
              <w:t>Ciljevi aktivnosti</w:t>
            </w:r>
          </w:p>
        </w:tc>
        <w:tc>
          <w:tcPr>
            <w:tcW w:w="7827" w:type="dxa"/>
            <w:gridSpan w:val="2"/>
          </w:tcPr>
          <w:p w14:paraId="21E41804" w14:textId="77777777" w:rsidR="004928CE" w:rsidRPr="00D746A5" w:rsidRDefault="004928CE" w:rsidP="006E2452">
            <w:pPr>
              <w:rPr>
                <w:rFonts w:ascii="Arial" w:hAnsi="Arial" w:cs="Arial"/>
                <w:sz w:val="20"/>
                <w:szCs w:val="20"/>
              </w:rPr>
            </w:pPr>
            <w:r w:rsidRPr="00D746A5">
              <w:rPr>
                <w:rFonts w:ascii="Arial" w:hAnsi="Arial" w:cs="Arial"/>
                <w:sz w:val="20"/>
                <w:szCs w:val="20"/>
              </w:rPr>
              <w:t>Učinkovito funkcioniranje općinske uprave</w:t>
            </w:r>
          </w:p>
        </w:tc>
      </w:tr>
      <w:tr w:rsidR="004928CE" w:rsidRPr="00D746A5" w14:paraId="5E0AFD06" w14:textId="77777777" w:rsidTr="008A1C69">
        <w:trPr>
          <w:trHeight w:val="255"/>
        </w:trPr>
        <w:tc>
          <w:tcPr>
            <w:tcW w:w="1240" w:type="dxa"/>
          </w:tcPr>
          <w:p w14:paraId="5540CBEC" w14:textId="77777777" w:rsidR="004928CE" w:rsidRPr="00D746A5" w:rsidRDefault="004928CE" w:rsidP="006E2452">
            <w:pPr>
              <w:rPr>
                <w:rFonts w:ascii="Arial" w:hAnsi="Arial" w:cs="Arial"/>
                <w:sz w:val="20"/>
                <w:szCs w:val="20"/>
              </w:rPr>
            </w:pPr>
            <w:r w:rsidRPr="00D746A5">
              <w:rPr>
                <w:rFonts w:ascii="Arial" w:hAnsi="Arial" w:cs="Arial"/>
                <w:sz w:val="20"/>
                <w:szCs w:val="20"/>
              </w:rPr>
              <w:t>Pokazatelji uspješnosti</w:t>
            </w:r>
          </w:p>
        </w:tc>
        <w:tc>
          <w:tcPr>
            <w:tcW w:w="7827" w:type="dxa"/>
            <w:gridSpan w:val="2"/>
          </w:tcPr>
          <w:p w14:paraId="31DBF321" w14:textId="77777777" w:rsidR="004928CE" w:rsidRPr="00D746A5" w:rsidRDefault="00F46FAB" w:rsidP="006E2452">
            <w:pPr>
              <w:rPr>
                <w:rFonts w:ascii="Arial" w:hAnsi="Arial" w:cs="Arial"/>
                <w:sz w:val="20"/>
                <w:szCs w:val="20"/>
              </w:rPr>
            </w:pPr>
            <w:r w:rsidRPr="00D746A5">
              <w:rPr>
                <w:rFonts w:ascii="Arial" w:hAnsi="Arial" w:cs="Arial"/>
                <w:sz w:val="20"/>
                <w:szCs w:val="20"/>
              </w:rPr>
              <w:t>Učinkovit rad Uprave u cjelini uz zadržavanje troškova aktivnosti odjela u okviru Proračunom predviđenih iznosa, ispunjavanje zakonskih obveza i ispunjavanje obveza prema drugim propisima. Zadovoljenje potreba stanovnika Općine Tučepi.</w:t>
            </w:r>
          </w:p>
        </w:tc>
      </w:tr>
    </w:tbl>
    <w:p w14:paraId="6699A652" w14:textId="77777777" w:rsidR="004928CE" w:rsidRPr="00D746A5" w:rsidRDefault="004928CE"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D746A5" w:rsidRPr="00D746A5" w14:paraId="779D2965" w14:textId="77777777" w:rsidTr="00801091">
        <w:trPr>
          <w:trHeight w:val="255"/>
        </w:trPr>
        <w:tc>
          <w:tcPr>
            <w:tcW w:w="7260" w:type="dxa"/>
            <w:gridSpan w:val="2"/>
            <w:noWrap/>
            <w:hideMark/>
          </w:tcPr>
          <w:p w14:paraId="2F8E7B25" w14:textId="77777777" w:rsidR="00F94559" w:rsidRPr="00D746A5" w:rsidRDefault="00422E61" w:rsidP="00347CDE">
            <w:pPr>
              <w:rPr>
                <w:rFonts w:ascii="Arial" w:hAnsi="Arial" w:cs="Arial"/>
                <w:b/>
                <w:bCs/>
                <w:sz w:val="20"/>
                <w:szCs w:val="20"/>
              </w:rPr>
            </w:pPr>
            <w:r w:rsidRPr="00D746A5">
              <w:rPr>
                <w:rFonts w:ascii="Arial" w:hAnsi="Arial" w:cs="Arial"/>
                <w:b/>
                <w:bCs/>
                <w:sz w:val="20"/>
                <w:szCs w:val="20"/>
              </w:rPr>
              <w:t>Aktivnost A100002 ZAKUP ZEMLJIŠTA ZA POSTAVLJANJE REKLAMNOG PANOA</w:t>
            </w:r>
          </w:p>
        </w:tc>
        <w:tc>
          <w:tcPr>
            <w:tcW w:w="1807" w:type="dxa"/>
            <w:noWrap/>
            <w:hideMark/>
          </w:tcPr>
          <w:p w14:paraId="08170EBD" w14:textId="77777777" w:rsidR="00F94559" w:rsidRPr="00D746A5" w:rsidRDefault="008E0E9C" w:rsidP="00347CDE">
            <w:pPr>
              <w:jc w:val="right"/>
              <w:rPr>
                <w:rFonts w:ascii="Arial" w:hAnsi="Arial" w:cs="Arial"/>
                <w:b/>
                <w:bCs/>
                <w:sz w:val="20"/>
                <w:szCs w:val="20"/>
              </w:rPr>
            </w:pPr>
            <w:r w:rsidRPr="00D746A5">
              <w:rPr>
                <w:rFonts w:ascii="Arial" w:hAnsi="Arial" w:cs="Arial"/>
                <w:b/>
                <w:bCs/>
                <w:sz w:val="20"/>
                <w:szCs w:val="20"/>
              </w:rPr>
              <w:t>1</w:t>
            </w:r>
            <w:r w:rsidR="00F94559" w:rsidRPr="00D746A5">
              <w:rPr>
                <w:rFonts w:ascii="Arial" w:hAnsi="Arial" w:cs="Arial"/>
                <w:b/>
                <w:bCs/>
                <w:sz w:val="20"/>
                <w:szCs w:val="20"/>
              </w:rPr>
              <w:t>.</w:t>
            </w:r>
            <w:r w:rsidRPr="00D746A5">
              <w:rPr>
                <w:rFonts w:ascii="Arial" w:hAnsi="Arial" w:cs="Arial"/>
                <w:b/>
                <w:bCs/>
                <w:sz w:val="20"/>
                <w:szCs w:val="20"/>
              </w:rPr>
              <w:t>327,23</w:t>
            </w:r>
          </w:p>
        </w:tc>
      </w:tr>
      <w:tr w:rsidR="00D746A5" w:rsidRPr="00D746A5" w14:paraId="5F45AE79" w14:textId="77777777" w:rsidTr="00801091">
        <w:trPr>
          <w:trHeight w:val="255"/>
        </w:trPr>
        <w:tc>
          <w:tcPr>
            <w:tcW w:w="1555" w:type="dxa"/>
            <w:hideMark/>
          </w:tcPr>
          <w:p w14:paraId="634A057F" w14:textId="77777777" w:rsidR="00F94559" w:rsidRPr="00D746A5" w:rsidRDefault="00F94559" w:rsidP="00347CDE">
            <w:pPr>
              <w:rPr>
                <w:rFonts w:ascii="Arial" w:hAnsi="Arial" w:cs="Arial"/>
                <w:sz w:val="20"/>
                <w:szCs w:val="20"/>
              </w:rPr>
            </w:pPr>
            <w:r w:rsidRPr="00D746A5">
              <w:rPr>
                <w:rFonts w:ascii="Arial" w:hAnsi="Arial" w:cs="Arial"/>
                <w:sz w:val="20"/>
                <w:szCs w:val="20"/>
              </w:rPr>
              <w:t>3</w:t>
            </w:r>
            <w:r w:rsidR="008E0E9C" w:rsidRPr="00D746A5">
              <w:rPr>
                <w:rFonts w:ascii="Arial" w:hAnsi="Arial" w:cs="Arial"/>
                <w:sz w:val="20"/>
                <w:szCs w:val="20"/>
              </w:rPr>
              <w:t>2</w:t>
            </w:r>
          </w:p>
        </w:tc>
        <w:tc>
          <w:tcPr>
            <w:tcW w:w="5705" w:type="dxa"/>
            <w:hideMark/>
          </w:tcPr>
          <w:p w14:paraId="29C1B214" w14:textId="77777777" w:rsidR="00F94559" w:rsidRPr="00D746A5" w:rsidRDefault="008E0E9C" w:rsidP="00347CDE">
            <w:pPr>
              <w:rPr>
                <w:rFonts w:ascii="Arial" w:hAnsi="Arial" w:cs="Arial"/>
                <w:sz w:val="20"/>
                <w:szCs w:val="20"/>
              </w:rPr>
            </w:pPr>
            <w:r w:rsidRPr="00D746A5">
              <w:rPr>
                <w:rFonts w:ascii="Arial" w:hAnsi="Arial" w:cs="Arial"/>
                <w:sz w:val="20"/>
                <w:szCs w:val="20"/>
              </w:rPr>
              <w:t xml:space="preserve">Materijalni rashodi                                                                                 </w:t>
            </w:r>
          </w:p>
        </w:tc>
        <w:tc>
          <w:tcPr>
            <w:tcW w:w="1807" w:type="dxa"/>
            <w:noWrap/>
            <w:hideMark/>
          </w:tcPr>
          <w:p w14:paraId="06D9740C" w14:textId="77777777" w:rsidR="00F94559" w:rsidRPr="00D746A5" w:rsidRDefault="008E0E9C" w:rsidP="00347CDE">
            <w:pPr>
              <w:jc w:val="right"/>
              <w:rPr>
                <w:rFonts w:ascii="Arial" w:hAnsi="Arial" w:cs="Arial"/>
                <w:sz w:val="20"/>
                <w:szCs w:val="20"/>
              </w:rPr>
            </w:pPr>
            <w:r w:rsidRPr="00D746A5">
              <w:rPr>
                <w:rFonts w:ascii="Arial" w:hAnsi="Arial" w:cs="Arial"/>
                <w:sz w:val="20"/>
                <w:szCs w:val="20"/>
              </w:rPr>
              <w:t>1</w:t>
            </w:r>
            <w:r w:rsidR="00F94559" w:rsidRPr="00D746A5">
              <w:rPr>
                <w:rFonts w:ascii="Arial" w:hAnsi="Arial" w:cs="Arial"/>
                <w:sz w:val="20"/>
                <w:szCs w:val="20"/>
              </w:rPr>
              <w:t>.</w:t>
            </w:r>
            <w:r w:rsidRPr="00D746A5">
              <w:rPr>
                <w:rFonts w:ascii="Arial" w:hAnsi="Arial" w:cs="Arial"/>
                <w:sz w:val="20"/>
                <w:szCs w:val="20"/>
              </w:rPr>
              <w:t>327,23</w:t>
            </w:r>
          </w:p>
        </w:tc>
      </w:tr>
      <w:tr w:rsidR="00D746A5" w:rsidRPr="00D746A5" w14:paraId="003F1B94" w14:textId="77777777" w:rsidTr="00801091">
        <w:trPr>
          <w:trHeight w:val="255"/>
        </w:trPr>
        <w:tc>
          <w:tcPr>
            <w:tcW w:w="1555" w:type="dxa"/>
          </w:tcPr>
          <w:p w14:paraId="0F43480E" w14:textId="77777777" w:rsidR="00F94559" w:rsidRPr="00D746A5" w:rsidRDefault="00F94559" w:rsidP="00347CDE">
            <w:pPr>
              <w:rPr>
                <w:rFonts w:ascii="Arial" w:hAnsi="Arial" w:cs="Arial"/>
                <w:sz w:val="20"/>
                <w:szCs w:val="20"/>
              </w:rPr>
            </w:pPr>
            <w:r w:rsidRPr="00D746A5">
              <w:rPr>
                <w:rFonts w:ascii="Arial" w:hAnsi="Arial" w:cs="Arial"/>
                <w:sz w:val="20"/>
                <w:szCs w:val="20"/>
              </w:rPr>
              <w:t>Ciljevi aktivnosti</w:t>
            </w:r>
          </w:p>
        </w:tc>
        <w:tc>
          <w:tcPr>
            <w:tcW w:w="7512" w:type="dxa"/>
            <w:gridSpan w:val="2"/>
          </w:tcPr>
          <w:p w14:paraId="232FEA60" w14:textId="77777777" w:rsidR="00F94559" w:rsidRPr="00D746A5" w:rsidRDefault="00C325E3" w:rsidP="00347CDE">
            <w:pPr>
              <w:rPr>
                <w:rFonts w:ascii="Arial" w:hAnsi="Arial" w:cs="Arial"/>
                <w:sz w:val="20"/>
                <w:szCs w:val="20"/>
              </w:rPr>
            </w:pPr>
            <w:r w:rsidRPr="00D746A5">
              <w:rPr>
                <w:rFonts w:ascii="Arial" w:hAnsi="Arial" w:cs="Arial"/>
                <w:sz w:val="20"/>
                <w:szCs w:val="20"/>
              </w:rPr>
              <w:t>Promidžba Općine Tučepi kao poželjne turističke destinacije</w:t>
            </w:r>
          </w:p>
        </w:tc>
      </w:tr>
      <w:tr w:rsidR="00D746A5" w:rsidRPr="00D746A5" w14:paraId="7A6E8C71" w14:textId="77777777" w:rsidTr="00801091">
        <w:trPr>
          <w:trHeight w:val="255"/>
        </w:trPr>
        <w:tc>
          <w:tcPr>
            <w:tcW w:w="1555" w:type="dxa"/>
          </w:tcPr>
          <w:p w14:paraId="1011A0CF" w14:textId="77777777" w:rsidR="00F94559" w:rsidRPr="00D746A5" w:rsidRDefault="00F94559" w:rsidP="00347CDE">
            <w:pPr>
              <w:rPr>
                <w:rFonts w:ascii="Arial" w:hAnsi="Arial" w:cs="Arial"/>
                <w:sz w:val="20"/>
                <w:szCs w:val="20"/>
              </w:rPr>
            </w:pPr>
            <w:r w:rsidRPr="00D746A5">
              <w:rPr>
                <w:rFonts w:ascii="Arial" w:hAnsi="Arial" w:cs="Arial"/>
                <w:sz w:val="20"/>
                <w:szCs w:val="20"/>
              </w:rPr>
              <w:t>Pokazatelji uspješnosti</w:t>
            </w:r>
          </w:p>
        </w:tc>
        <w:tc>
          <w:tcPr>
            <w:tcW w:w="7512" w:type="dxa"/>
            <w:gridSpan w:val="2"/>
          </w:tcPr>
          <w:p w14:paraId="0F52E6D7" w14:textId="77777777" w:rsidR="00F94559" w:rsidRPr="00D746A5" w:rsidRDefault="00C325E3" w:rsidP="00347CDE">
            <w:pPr>
              <w:rPr>
                <w:rFonts w:ascii="Arial" w:hAnsi="Arial" w:cs="Arial"/>
                <w:sz w:val="20"/>
                <w:szCs w:val="20"/>
              </w:rPr>
            </w:pPr>
            <w:r w:rsidRPr="00D746A5">
              <w:rPr>
                <w:rFonts w:ascii="Arial" w:hAnsi="Arial" w:cs="Arial"/>
                <w:sz w:val="20"/>
                <w:szCs w:val="20"/>
              </w:rPr>
              <w:t>Povećan broj dolazaka i noćenja turista</w:t>
            </w:r>
          </w:p>
        </w:tc>
      </w:tr>
    </w:tbl>
    <w:p w14:paraId="7E0EC23D" w14:textId="77777777" w:rsidR="004928CE" w:rsidRPr="003E7172" w:rsidRDefault="004928CE"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555"/>
        <w:gridCol w:w="5705"/>
        <w:gridCol w:w="1807"/>
      </w:tblGrid>
      <w:tr w:rsidR="00D746A5" w:rsidRPr="00D746A5" w14:paraId="5CD0C9D4" w14:textId="77777777" w:rsidTr="00347CDE">
        <w:trPr>
          <w:trHeight w:val="255"/>
        </w:trPr>
        <w:tc>
          <w:tcPr>
            <w:tcW w:w="7260" w:type="dxa"/>
            <w:gridSpan w:val="2"/>
            <w:noWrap/>
            <w:hideMark/>
          </w:tcPr>
          <w:p w14:paraId="173EA5DC" w14:textId="77777777" w:rsidR="00F94559" w:rsidRPr="00D746A5" w:rsidRDefault="00422E61" w:rsidP="00347CDE">
            <w:pPr>
              <w:rPr>
                <w:rFonts w:ascii="Arial" w:hAnsi="Arial" w:cs="Arial"/>
                <w:b/>
                <w:bCs/>
                <w:sz w:val="20"/>
                <w:szCs w:val="20"/>
              </w:rPr>
            </w:pPr>
            <w:r w:rsidRPr="00D746A5">
              <w:rPr>
                <w:rFonts w:ascii="Arial" w:hAnsi="Arial" w:cs="Arial"/>
                <w:b/>
                <w:bCs/>
                <w:sz w:val="20"/>
                <w:szCs w:val="20"/>
              </w:rPr>
              <w:t>Aktivnost A100004 SUFINANCIRANJE RADA ORDINACIJE LIJEČNIKA OPĆE PRAKSE</w:t>
            </w:r>
          </w:p>
        </w:tc>
        <w:tc>
          <w:tcPr>
            <w:tcW w:w="1807" w:type="dxa"/>
            <w:noWrap/>
            <w:hideMark/>
          </w:tcPr>
          <w:p w14:paraId="596D9A99" w14:textId="24D1233D" w:rsidR="00F94559" w:rsidRPr="00D746A5" w:rsidRDefault="00D746A5" w:rsidP="00347CDE">
            <w:pPr>
              <w:jc w:val="right"/>
              <w:rPr>
                <w:rFonts w:ascii="Arial" w:hAnsi="Arial" w:cs="Arial"/>
                <w:b/>
                <w:bCs/>
                <w:sz w:val="20"/>
                <w:szCs w:val="20"/>
              </w:rPr>
            </w:pPr>
            <w:r w:rsidRPr="00D746A5">
              <w:rPr>
                <w:rFonts w:ascii="Arial" w:hAnsi="Arial" w:cs="Arial"/>
                <w:b/>
                <w:bCs/>
                <w:sz w:val="20"/>
                <w:szCs w:val="20"/>
              </w:rPr>
              <w:t>8</w:t>
            </w:r>
            <w:r w:rsidR="002C24F5" w:rsidRPr="00D746A5">
              <w:rPr>
                <w:rFonts w:ascii="Arial" w:hAnsi="Arial" w:cs="Arial"/>
                <w:b/>
                <w:bCs/>
                <w:sz w:val="20"/>
                <w:szCs w:val="20"/>
              </w:rPr>
              <w:t>.000,00</w:t>
            </w:r>
          </w:p>
        </w:tc>
      </w:tr>
      <w:tr w:rsidR="00D746A5" w:rsidRPr="00D746A5" w14:paraId="106E61AF" w14:textId="77777777" w:rsidTr="00347CDE">
        <w:trPr>
          <w:trHeight w:val="255"/>
        </w:trPr>
        <w:tc>
          <w:tcPr>
            <w:tcW w:w="1555" w:type="dxa"/>
            <w:hideMark/>
          </w:tcPr>
          <w:p w14:paraId="50DBB995" w14:textId="77777777" w:rsidR="00F94559" w:rsidRPr="00D746A5" w:rsidRDefault="00F94559" w:rsidP="00347CDE">
            <w:pPr>
              <w:rPr>
                <w:rFonts w:ascii="Arial" w:hAnsi="Arial" w:cs="Arial"/>
                <w:sz w:val="20"/>
                <w:szCs w:val="20"/>
              </w:rPr>
            </w:pPr>
            <w:r w:rsidRPr="00D746A5">
              <w:rPr>
                <w:rFonts w:ascii="Arial" w:hAnsi="Arial" w:cs="Arial"/>
                <w:sz w:val="20"/>
                <w:szCs w:val="20"/>
              </w:rPr>
              <w:t>38</w:t>
            </w:r>
          </w:p>
        </w:tc>
        <w:tc>
          <w:tcPr>
            <w:tcW w:w="5705" w:type="dxa"/>
            <w:hideMark/>
          </w:tcPr>
          <w:p w14:paraId="186B74BB" w14:textId="77777777" w:rsidR="00F94559" w:rsidRPr="00D746A5" w:rsidRDefault="00F94559" w:rsidP="00347CDE">
            <w:pPr>
              <w:rPr>
                <w:rFonts w:ascii="Arial" w:hAnsi="Arial" w:cs="Arial"/>
                <w:sz w:val="20"/>
                <w:szCs w:val="20"/>
              </w:rPr>
            </w:pPr>
            <w:r w:rsidRPr="00D746A5">
              <w:rPr>
                <w:rFonts w:ascii="Arial" w:hAnsi="Arial" w:cs="Arial"/>
                <w:sz w:val="20"/>
                <w:szCs w:val="20"/>
              </w:rPr>
              <w:t xml:space="preserve">Ostali rashodi                                                                                      </w:t>
            </w:r>
          </w:p>
        </w:tc>
        <w:tc>
          <w:tcPr>
            <w:tcW w:w="1807" w:type="dxa"/>
            <w:noWrap/>
            <w:hideMark/>
          </w:tcPr>
          <w:p w14:paraId="6D69D71D" w14:textId="1C9F4E2A" w:rsidR="00F94559" w:rsidRPr="00D746A5" w:rsidRDefault="00D746A5" w:rsidP="00347CDE">
            <w:pPr>
              <w:jc w:val="right"/>
              <w:rPr>
                <w:rFonts w:ascii="Arial" w:hAnsi="Arial" w:cs="Arial"/>
                <w:sz w:val="20"/>
                <w:szCs w:val="20"/>
              </w:rPr>
            </w:pPr>
            <w:r w:rsidRPr="00D746A5">
              <w:rPr>
                <w:rFonts w:ascii="Arial" w:hAnsi="Arial" w:cs="Arial"/>
                <w:sz w:val="20"/>
                <w:szCs w:val="20"/>
              </w:rPr>
              <w:t>8</w:t>
            </w:r>
            <w:r w:rsidR="002C24F5" w:rsidRPr="00D746A5">
              <w:rPr>
                <w:rFonts w:ascii="Arial" w:hAnsi="Arial" w:cs="Arial"/>
                <w:sz w:val="20"/>
                <w:szCs w:val="20"/>
              </w:rPr>
              <w:t>.000,00</w:t>
            </w:r>
          </w:p>
        </w:tc>
      </w:tr>
      <w:tr w:rsidR="00D746A5" w:rsidRPr="00D746A5" w14:paraId="753D795A" w14:textId="77777777" w:rsidTr="00347CDE">
        <w:trPr>
          <w:trHeight w:val="255"/>
        </w:trPr>
        <w:tc>
          <w:tcPr>
            <w:tcW w:w="1555" w:type="dxa"/>
          </w:tcPr>
          <w:p w14:paraId="75A62AA5" w14:textId="77777777" w:rsidR="00F94559" w:rsidRPr="00D746A5" w:rsidRDefault="00F94559" w:rsidP="00347CDE">
            <w:pPr>
              <w:rPr>
                <w:rFonts w:ascii="Arial" w:hAnsi="Arial" w:cs="Arial"/>
                <w:sz w:val="20"/>
                <w:szCs w:val="20"/>
              </w:rPr>
            </w:pPr>
            <w:r w:rsidRPr="00D746A5">
              <w:rPr>
                <w:rFonts w:ascii="Arial" w:hAnsi="Arial" w:cs="Arial"/>
                <w:sz w:val="20"/>
                <w:szCs w:val="20"/>
              </w:rPr>
              <w:t>Ciljevi aktivnosti</w:t>
            </w:r>
          </w:p>
        </w:tc>
        <w:tc>
          <w:tcPr>
            <w:tcW w:w="7512" w:type="dxa"/>
            <w:gridSpan w:val="2"/>
          </w:tcPr>
          <w:p w14:paraId="02BF055D" w14:textId="77777777" w:rsidR="00F94559" w:rsidRPr="00D746A5" w:rsidRDefault="00FA67C5" w:rsidP="00347CDE">
            <w:pPr>
              <w:rPr>
                <w:rFonts w:ascii="Arial" w:hAnsi="Arial" w:cs="Arial"/>
                <w:sz w:val="20"/>
                <w:szCs w:val="20"/>
              </w:rPr>
            </w:pPr>
            <w:r w:rsidRPr="00D746A5">
              <w:rPr>
                <w:rFonts w:ascii="Arial" w:hAnsi="Arial" w:cs="Arial"/>
                <w:sz w:val="20"/>
                <w:szCs w:val="20"/>
              </w:rPr>
              <w:t>Z</w:t>
            </w:r>
            <w:r w:rsidRPr="00D746A5">
              <w:rPr>
                <w:rFonts w:ascii="Arial" w:eastAsia="Calibri" w:hAnsi="Arial" w:cs="Arial"/>
                <w:sz w:val="20"/>
                <w:szCs w:val="20"/>
              </w:rPr>
              <w:t>adovoljavanje potreba građana u području zdravstva provedbom aktivnosti i</w:t>
            </w:r>
            <w:r w:rsidRPr="00D746A5">
              <w:rPr>
                <w:rFonts w:ascii="Arial" w:hAnsi="Arial" w:cs="Arial"/>
                <w:sz w:val="20"/>
                <w:szCs w:val="20"/>
              </w:rPr>
              <w:t xml:space="preserve"> pružanje</w:t>
            </w:r>
            <w:r w:rsidRPr="00D746A5">
              <w:rPr>
                <w:rFonts w:ascii="Arial" w:eastAsia="Calibri" w:hAnsi="Arial" w:cs="Arial"/>
                <w:sz w:val="20"/>
                <w:szCs w:val="20"/>
              </w:rPr>
              <w:t xml:space="preserve"> usluga u ustanovama</w:t>
            </w:r>
          </w:p>
        </w:tc>
      </w:tr>
      <w:tr w:rsidR="00F94559" w:rsidRPr="00D746A5" w14:paraId="7E287EDC" w14:textId="77777777" w:rsidTr="00347CDE">
        <w:trPr>
          <w:trHeight w:val="255"/>
        </w:trPr>
        <w:tc>
          <w:tcPr>
            <w:tcW w:w="1555" w:type="dxa"/>
          </w:tcPr>
          <w:p w14:paraId="52657738" w14:textId="77777777" w:rsidR="00F94559" w:rsidRPr="00D746A5" w:rsidRDefault="00F94559" w:rsidP="00347CDE">
            <w:pPr>
              <w:rPr>
                <w:rFonts w:ascii="Arial" w:hAnsi="Arial" w:cs="Arial"/>
                <w:sz w:val="20"/>
                <w:szCs w:val="20"/>
              </w:rPr>
            </w:pPr>
            <w:r w:rsidRPr="00D746A5">
              <w:rPr>
                <w:rFonts w:ascii="Arial" w:hAnsi="Arial" w:cs="Arial"/>
                <w:sz w:val="20"/>
                <w:szCs w:val="20"/>
              </w:rPr>
              <w:t>Pokazatelji uspješnosti</w:t>
            </w:r>
          </w:p>
        </w:tc>
        <w:tc>
          <w:tcPr>
            <w:tcW w:w="7512" w:type="dxa"/>
            <w:gridSpan w:val="2"/>
          </w:tcPr>
          <w:p w14:paraId="199B8420" w14:textId="77777777" w:rsidR="00F94559" w:rsidRPr="00D746A5" w:rsidRDefault="00F94559" w:rsidP="00347CDE">
            <w:pPr>
              <w:rPr>
                <w:rFonts w:ascii="Arial" w:hAnsi="Arial" w:cs="Arial"/>
                <w:sz w:val="20"/>
                <w:szCs w:val="20"/>
              </w:rPr>
            </w:pPr>
            <w:r w:rsidRPr="00D746A5">
              <w:rPr>
                <w:rFonts w:ascii="Arial" w:hAnsi="Arial" w:cs="Arial"/>
                <w:sz w:val="20"/>
                <w:szCs w:val="20"/>
              </w:rPr>
              <w:t xml:space="preserve">Broj </w:t>
            </w:r>
            <w:r w:rsidR="00CD4168" w:rsidRPr="00D746A5">
              <w:rPr>
                <w:rFonts w:ascii="Arial" w:hAnsi="Arial" w:cs="Arial"/>
                <w:sz w:val="20"/>
                <w:szCs w:val="20"/>
              </w:rPr>
              <w:t>korisnika</w:t>
            </w:r>
          </w:p>
        </w:tc>
      </w:tr>
    </w:tbl>
    <w:p w14:paraId="7297C9CF" w14:textId="77777777" w:rsidR="00F94559" w:rsidRPr="00D746A5" w:rsidRDefault="00F94559"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D746A5" w:rsidRPr="00D746A5" w14:paraId="44D71B9E" w14:textId="77777777" w:rsidTr="00347CDE">
        <w:trPr>
          <w:trHeight w:val="255"/>
        </w:trPr>
        <w:tc>
          <w:tcPr>
            <w:tcW w:w="7260" w:type="dxa"/>
            <w:gridSpan w:val="2"/>
            <w:noWrap/>
            <w:hideMark/>
          </w:tcPr>
          <w:p w14:paraId="44260F32" w14:textId="77777777" w:rsidR="00F94559" w:rsidRPr="00D746A5" w:rsidRDefault="00422E61" w:rsidP="00347CDE">
            <w:pPr>
              <w:rPr>
                <w:rFonts w:ascii="Arial" w:hAnsi="Arial" w:cs="Arial"/>
                <w:b/>
                <w:bCs/>
                <w:sz w:val="20"/>
                <w:szCs w:val="20"/>
              </w:rPr>
            </w:pPr>
            <w:r w:rsidRPr="00D746A5">
              <w:rPr>
                <w:rFonts w:ascii="Arial" w:hAnsi="Arial" w:cs="Arial"/>
                <w:b/>
                <w:bCs/>
                <w:sz w:val="20"/>
                <w:szCs w:val="20"/>
              </w:rPr>
              <w:t>Aktivnost A100005 SUFINANCIRANJE T-2 TIMA HITNE POMOĆ</w:t>
            </w:r>
          </w:p>
        </w:tc>
        <w:tc>
          <w:tcPr>
            <w:tcW w:w="1807" w:type="dxa"/>
            <w:noWrap/>
            <w:hideMark/>
          </w:tcPr>
          <w:p w14:paraId="0321DAE4" w14:textId="57B84AFC" w:rsidR="00F94559" w:rsidRPr="00D746A5" w:rsidRDefault="002C24F5" w:rsidP="00347CDE">
            <w:pPr>
              <w:jc w:val="right"/>
              <w:rPr>
                <w:rFonts w:ascii="Arial" w:hAnsi="Arial" w:cs="Arial"/>
                <w:b/>
                <w:bCs/>
                <w:sz w:val="20"/>
                <w:szCs w:val="20"/>
              </w:rPr>
            </w:pPr>
            <w:r w:rsidRPr="00D746A5">
              <w:rPr>
                <w:rFonts w:ascii="Arial" w:hAnsi="Arial" w:cs="Arial"/>
                <w:b/>
                <w:bCs/>
                <w:sz w:val="20"/>
                <w:szCs w:val="20"/>
              </w:rPr>
              <w:t>1</w:t>
            </w:r>
            <w:r w:rsidR="00D746A5" w:rsidRPr="00D746A5">
              <w:rPr>
                <w:rFonts w:ascii="Arial" w:hAnsi="Arial" w:cs="Arial"/>
                <w:b/>
                <w:bCs/>
                <w:sz w:val="20"/>
                <w:szCs w:val="20"/>
              </w:rPr>
              <w:t>5</w:t>
            </w:r>
            <w:r w:rsidRPr="00D746A5">
              <w:rPr>
                <w:rFonts w:ascii="Arial" w:hAnsi="Arial" w:cs="Arial"/>
                <w:b/>
                <w:bCs/>
                <w:sz w:val="20"/>
                <w:szCs w:val="20"/>
              </w:rPr>
              <w:t>.</w:t>
            </w:r>
            <w:r w:rsidR="00D746A5" w:rsidRPr="00D746A5">
              <w:rPr>
                <w:rFonts w:ascii="Arial" w:hAnsi="Arial" w:cs="Arial"/>
                <w:b/>
                <w:bCs/>
                <w:sz w:val="20"/>
                <w:szCs w:val="20"/>
              </w:rPr>
              <w:t>000</w:t>
            </w:r>
            <w:r w:rsidRPr="00D746A5">
              <w:rPr>
                <w:rFonts w:ascii="Arial" w:hAnsi="Arial" w:cs="Arial"/>
                <w:b/>
                <w:bCs/>
                <w:sz w:val="20"/>
                <w:szCs w:val="20"/>
              </w:rPr>
              <w:t>,00</w:t>
            </w:r>
          </w:p>
        </w:tc>
      </w:tr>
      <w:tr w:rsidR="00D746A5" w:rsidRPr="00D746A5" w14:paraId="03880589" w14:textId="77777777" w:rsidTr="00347CDE">
        <w:trPr>
          <w:trHeight w:val="255"/>
        </w:trPr>
        <w:tc>
          <w:tcPr>
            <w:tcW w:w="1555" w:type="dxa"/>
            <w:hideMark/>
          </w:tcPr>
          <w:p w14:paraId="0B4B5E7C" w14:textId="77777777" w:rsidR="00F94559" w:rsidRPr="00D746A5" w:rsidRDefault="00F94559" w:rsidP="00347CDE">
            <w:pPr>
              <w:rPr>
                <w:rFonts w:ascii="Arial" w:hAnsi="Arial" w:cs="Arial"/>
                <w:sz w:val="20"/>
                <w:szCs w:val="20"/>
              </w:rPr>
            </w:pPr>
            <w:r w:rsidRPr="00D746A5">
              <w:rPr>
                <w:rFonts w:ascii="Arial" w:hAnsi="Arial" w:cs="Arial"/>
                <w:sz w:val="20"/>
                <w:szCs w:val="20"/>
              </w:rPr>
              <w:t>3</w:t>
            </w:r>
            <w:r w:rsidR="008E0E9C" w:rsidRPr="00D746A5">
              <w:rPr>
                <w:rFonts w:ascii="Arial" w:hAnsi="Arial" w:cs="Arial"/>
                <w:sz w:val="20"/>
                <w:szCs w:val="20"/>
              </w:rPr>
              <w:t>6</w:t>
            </w:r>
          </w:p>
        </w:tc>
        <w:tc>
          <w:tcPr>
            <w:tcW w:w="5705" w:type="dxa"/>
            <w:hideMark/>
          </w:tcPr>
          <w:p w14:paraId="65747C9B" w14:textId="77777777" w:rsidR="00F94559" w:rsidRPr="00D746A5" w:rsidRDefault="008E0E9C" w:rsidP="00347CDE">
            <w:pPr>
              <w:rPr>
                <w:rFonts w:ascii="Arial" w:hAnsi="Arial" w:cs="Arial"/>
                <w:sz w:val="20"/>
                <w:szCs w:val="20"/>
              </w:rPr>
            </w:pPr>
            <w:r w:rsidRPr="00D746A5">
              <w:rPr>
                <w:rFonts w:ascii="Arial" w:hAnsi="Arial" w:cs="Arial"/>
                <w:sz w:val="20"/>
                <w:szCs w:val="20"/>
              </w:rPr>
              <w:t>Pomoći dan u inozemstvo i unutar općeg proračuna</w:t>
            </w:r>
            <w:r w:rsidR="00F94559" w:rsidRPr="00D746A5">
              <w:rPr>
                <w:rFonts w:ascii="Arial" w:hAnsi="Arial" w:cs="Arial"/>
                <w:sz w:val="20"/>
                <w:szCs w:val="20"/>
              </w:rPr>
              <w:t xml:space="preserve">                                                                                      </w:t>
            </w:r>
          </w:p>
        </w:tc>
        <w:tc>
          <w:tcPr>
            <w:tcW w:w="1807" w:type="dxa"/>
            <w:noWrap/>
            <w:hideMark/>
          </w:tcPr>
          <w:p w14:paraId="40DD440A" w14:textId="008F8B14" w:rsidR="00F94559" w:rsidRPr="00D746A5" w:rsidRDefault="002C24F5" w:rsidP="00347CDE">
            <w:pPr>
              <w:jc w:val="right"/>
              <w:rPr>
                <w:rFonts w:ascii="Arial" w:hAnsi="Arial" w:cs="Arial"/>
                <w:sz w:val="20"/>
                <w:szCs w:val="20"/>
              </w:rPr>
            </w:pPr>
            <w:r w:rsidRPr="00D746A5">
              <w:rPr>
                <w:rFonts w:ascii="Arial" w:hAnsi="Arial" w:cs="Arial"/>
                <w:sz w:val="20"/>
                <w:szCs w:val="20"/>
              </w:rPr>
              <w:t>1</w:t>
            </w:r>
            <w:r w:rsidR="00D746A5" w:rsidRPr="00D746A5">
              <w:rPr>
                <w:rFonts w:ascii="Arial" w:hAnsi="Arial" w:cs="Arial"/>
                <w:sz w:val="20"/>
                <w:szCs w:val="20"/>
              </w:rPr>
              <w:t>5</w:t>
            </w:r>
            <w:r w:rsidRPr="00D746A5">
              <w:rPr>
                <w:rFonts w:ascii="Arial" w:hAnsi="Arial" w:cs="Arial"/>
                <w:sz w:val="20"/>
                <w:szCs w:val="20"/>
              </w:rPr>
              <w:t>.</w:t>
            </w:r>
            <w:r w:rsidR="00D746A5" w:rsidRPr="00D746A5">
              <w:rPr>
                <w:rFonts w:ascii="Arial" w:hAnsi="Arial" w:cs="Arial"/>
                <w:sz w:val="20"/>
                <w:szCs w:val="20"/>
              </w:rPr>
              <w:t>000</w:t>
            </w:r>
            <w:r w:rsidRPr="00D746A5">
              <w:rPr>
                <w:rFonts w:ascii="Arial" w:hAnsi="Arial" w:cs="Arial"/>
                <w:sz w:val="20"/>
                <w:szCs w:val="20"/>
              </w:rPr>
              <w:t>,00</w:t>
            </w:r>
          </w:p>
        </w:tc>
      </w:tr>
      <w:tr w:rsidR="00D746A5" w:rsidRPr="00D746A5" w14:paraId="1B7DD179" w14:textId="77777777" w:rsidTr="00347CDE">
        <w:trPr>
          <w:trHeight w:val="255"/>
        </w:trPr>
        <w:tc>
          <w:tcPr>
            <w:tcW w:w="1555" w:type="dxa"/>
          </w:tcPr>
          <w:p w14:paraId="1448FA57" w14:textId="77777777" w:rsidR="00F94559" w:rsidRPr="00D746A5" w:rsidRDefault="00F94559" w:rsidP="00347CDE">
            <w:pPr>
              <w:rPr>
                <w:rFonts w:ascii="Arial" w:hAnsi="Arial" w:cs="Arial"/>
                <w:sz w:val="20"/>
                <w:szCs w:val="20"/>
              </w:rPr>
            </w:pPr>
            <w:r w:rsidRPr="00D746A5">
              <w:rPr>
                <w:rFonts w:ascii="Arial" w:hAnsi="Arial" w:cs="Arial"/>
                <w:sz w:val="20"/>
                <w:szCs w:val="20"/>
              </w:rPr>
              <w:t>Ciljevi aktivnosti</w:t>
            </w:r>
          </w:p>
        </w:tc>
        <w:tc>
          <w:tcPr>
            <w:tcW w:w="7512" w:type="dxa"/>
            <w:gridSpan w:val="2"/>
          </w:tcPr>
          <w:p w14:paraId="4EB89D78" w14:textId="77777777" w:rsidR="00F94559" w:rsidRPr="00D746A5" w:rsidRDefault="00FA67C5" w:rsidP="00347CDE">
            <w:pPr>
              <w:rPr>
                <w:rFonts w:ascii="Arial" w:hAnsi="Arial" w:cs="Arial"/>
                <w:sz w:val="20"/>
                <w:szCs w:val="20"/>
              </w:rPr>
            </w:pPr>
            <w:r w:rsidRPr="00D746A5">
              <w:rPr>
                <w:rFonts w:ascii="Arial" w:hAnsi="Arial" w:cs="Arial"/>
                <w:sz w:val="20"/>
                <w:szCs w:val="20"/>
              </w:rPr>
              <w:t>Z</w:t>
            </w:r>
            <w:r w:rsidRPr="00D746A5">
              <w:rPr>
                <w:rFonts w:ascii="Arial" w:eastAsia="Calibri" w:hAnsi="Arial" w:cs="Arial"/>
                <w:sz w:val="20"/>
                <w:szCs w:val="20"/>
              </w:rPr>
              <w:t>adovoljavanje potreba građana u području zdravstva provedbom aktivnosti i</w:t>
            </w:r>
            <w:r w:rsidRPr="00D746A5">
              <w:rPr>
                <w:rFonts w:ascii="Arial" w:hAnsi="Arial" w:cs="Arial"/>
                <w:sz w:val="20"/>
                <w:szCs w:val="20"/>
              </w:rPr>
              <w:t xml:space="preserve"> pružanje</w:t>
            </w:r>
            <w:r w:rsidRPr="00D746A5">
              <w:rPr>
                <w:rFonts w:ascii="Arial" w:eastAsia="Calibri" w:hAnsi="Arial" w:cs="Arial"/>
                <w:sz w:val="20"/>
                <w:szCs w:val="20"/>
              </w:rPr>
              <w:t xml:space="preserve"> usluga u </w:t>
            </w:r>
            <w:r w:rsidR="00CD4168" w:rsidRPr="00D746A5">
              <w:rPr>
                <w:rFonts w:ascii="Arial" w:eastAsia="Calibri" w:hAnsi="Arial" w:cs="Arial"/>
                <w:sz w:val="20"/>
                <w:szCs w:val="20"/>
              </w:rPr>
              <w:t>ustanovama</w:t>
            </w:r>
          </w:p>
        </w:tc>
      </w:tr>
      <w:tr w:rsidR="00D746A5" w:rsidRPr="00D746A5" w14:paraId="045418B2" w14:textId="77777777" w:rsidTr="00347CDE">
        <w:trPr>
          <w:trHeight w:val="255"/>
        </w:trPr>
        <w:tc>
          <w:tcPr>
            <w:tcW w:w="1555" w:type="dxa"/>
          </w:tcPr>
          <w:p w14:paraId="44D9D05F" w14:textId="77777777" w:rsidR="00F94559" w:rsidRPr="00D746A5" w:rsidRDefault="00F94559" w:rsidP="00347CDE">
            <w:pPr>
              <w:rPr>
                <w:rFonts w:ascii="Arial" w:hAnsi="Arial" w:cs="Arial"/>
                <w:sz w:val="20"/>
                <w:szCs w:val="20"/>
              </w:rPr>
            </w:pPr>
            <w:r w:rsidRPr="00D746A5">
              <w:rPr>
                <w:rFonts w:ascii="Arial" w:hAnsi="Arial" w:cs="Arial"/>
                <w:sz w:val="20"/>
                <w:szCs w:val="20"/>
              </w:rPr>
              <w:t>Pokazatelji uspješnosti</w:t>
            </w:r>
          </w:p>
        </w:tc>
        <w:tc>
          <w:tcPr>
            <w:tcW w:w="7512" w:type="dxa"/>
            <w:gridSpan w:val="2"/>
          </w:tcPr>
          <w:p w14:paraId="731B95F0" w14:textId="77777777" w:rsidR="00F94559" w:rsidRPr="00D746A5" w:rsidRDefault="00F94559" w:rsidP="00347CDE">
            <w:pPr>
              <w:rPr>
                <w:rFonts w:ascii="Arial" w:hAnsi="Arial" w:cs="Arial"/>
                <w:sz w:val="20"/>
                <w:szCs w:val="20"/>
              </w:rPr>
            </w:pPr>
            <w:r w:rsidRPr="00D746A5">
              <w:rPr>
                <w:rFonts w:ascii="Arial" w:hAnsi="Arial" w:cs="Arial"/>
                <w:sz w:val="20"/>
                <w:szCs w:val="20"/>
              </w:rPr>
              <w:t xml:space="preserve">Broj </w:t>
            </w:r>
            <w:r w:rsidR="00CD4168" w:rsidRPr="00D746A5">
              <w:rPr>
                <w:rFonts w:ascii="Arial" w:hAnsi="Arial" w:cs="Arial"/>
                <w:sz w:val="20"/>
                <w:szCs w:val="20"/>
              </w:rPr>
              <w:t>korisnika</w:t>
            </w:r>
          </w:p>
        </w:tc>
      </w:tr>
    </w:tbl>
    <w:p w14:paraId="2944058F" w14:textId="73782975" w:rsidR="00F94559" w:rsidRDefault="00F94559"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555"/>
        <w:gridCol w:w="5705"/>
        <w:gridCol w:w="1807"/>
      </w:tblGrid>
      <w:tr w:rsidR="00D746A5" w:rsidRPr="00D746A5" w14:paraId="0E11254A" w14:textId="77777777" w:rsidTr="002764E5">
        <w:trPr>
          <w:trHeight w:val="255"/>
        </w:trPr>
        <w:tc>
          <w:tcPr>
            <w:tcW w:w="7260" w:type="dxa"/>
            <w:gridSpan w:val="2"/>
            <w:noWrap/>
            <w:hideMark/>
          </w:tcPr>
          <w:p w14:paraId="50BF8735" w14:textId="253005D1" w:rsidR="00D746A5" w:rsidRPr="00D746A5" w:rsidRDefault="00D746A5" w:rsidP="002764E5">
            <w:pPr>
              <w:rPr>
                <w:rFonts w:ascii="Arial" w:hAnsi="Arial" w:cs="Arial"/>
                <w:b/>
                <w:bCs/>
                <w:sz w:val="20"/>
                <w:szCs w:val="20"/>
              </w:rPr>
            </w:pPr>
            <w:r w:rsidRPr="00D746A5">
              <w:rPr>
                <w:rFonts w:ascii="Arial" w:hAnsi="Arial" w:cs="Arial"/>
                <w:b/>
                <w:bCs/>
                <w:sz w:val="20"/>
                <w:szCs w:val="20"/>
              </w:rPr>
              <w:t>Aktivnost A10000</w:t>
            </w:r>
            <w:r>
              <w:rPr>
                <w:rFonts w:ascii="Arial" w:hAnsi="Arial" w:cs="Arial"/>
                <w:b/>
                <w:bCs/>
                <w:sz w:val="20"/>
                <w:szCs w:val="20"/>
              </w:rPr>
              <w:t>6</w:t>
            </w:r>
            <w:r w:rsidRPr="00D746A5">
              <w:rPr>
                <w:rFonts w:ascii="Arial" w:hAnsi="Arial" w:cs="Arial"/>
                <w:b/>
                <w:bCs/>
                <w:sz w:val="20"/>
                <w:szCs w:val="20"/>
              </w:rPr>
              <w:t xml:space="preserve"> SUFINANCIRANJE </w:t>
            </w:r>
            <w:r>
              <w:rPr>
                <w:rFonts w:ascii="Arial" w:hAnsi="Arial" w:cs="Arial"/>
                <w:b/>
                <w:bCs/>
                <w:sz w:val="20"/>
                <w:szCs w:val="20"/>
              </w:rPr>
              <w:t>DODATNOG DOKTORA MEDICINE ZA VRIJEME TURISTIČKE SEZONE</w:t>
            </w:r>
          </w:p>
        </w:tc>
        <w:tc>
          <w:tcPr>
            <w:tcW w:w="1807" w:type="dxa"/>
            <w:noWrap/>
            <w:hideMark/>
          </w:tcPr>
          <w:p w14:paraId="5EB2D7E4" w14:textId="40B7F945" w:rsidR="00D746A5" w:rsidRPr="00D746A5" w:rsidRDefault="00D746A5" w:rsidP="002764E5">
            <w:pPr>
              <w:jc w:val="right"/>
              <w:rPr>
                <w:rFonts w:ascii="Arial" w:hAnsi="Arial" w:cs="Arial"/>
                <w:b/>
                <w:bCs/>
                <w:sz w:val="20"/>
                <w:szCs w:val="20"/>
              </w:rPr>
            </w:pPr>
            <w:r>
              <w:rPr>
                <w:rFonts w:ascii="Arial" w:hAnsi="Arial" w:cs="Arial"/>
                <w:b/>
                <w:bCs/>
                <w:sz w:val="20"/>
                <w:szCs w:val="20"/>
              </w:rPr>
              <w:t>4</w:t>
            </w:r>
            <w:r w:rsidRPr="00D746A5">
              <w:rPr>
                <w:rFonts w:ascii="Arial" w:hAnsi="Arial" w:cs="Arial"/>
                <w:b/>
                <w:bCs/>
                <w:sz w:val="20"/>
                <w:szCs w:val="20"/>
              </w:rPr>
              <w:t>.000,00</w:t>
            </w:r>
          </w:p>
        </w:tc>
      </w:tr>
      <w:tr w:rsidR="00D746A5" w:rsidRPr="00D746A5" w14:paraId="440C0EFA" w14:textId="77777777" w:rsidTr="002764E5">
        <w:trPr>
          <w:trHeight w:val="255"/>
        </w:trPr>
        <w:tc>
          <w:tcPr>
            <w:tcW w:w="1555" w:type="dxa"/>
            <w:hideMark/>
          </w:tcPr>
          <w:p w14:paraId="42D04B18" w14:textId="77777777" w:rsidR="00D746A5" w:rsidRPr="00D746A5" w:rsidRDefault="00D746A5" w:rsidP="002764E5">
            <w:pPr>
              <w:rPr>
                <w:rFonts w:ascii="Arial" w:hAnsi="Arial" w:cs="Arial"/>
                <w:sz w:val="20"/>
                <w:szCs w:val="20"/>
              </w:rPr>
            </w:pPr>
            <w:r w:rsidRPr="00D746A5">
              <w:rPr>
                <w:rFonts w:ascii="Arial" w:hAnsi="Arial" w:cs="Arial"/>
                <w:sz w:val="20"/>
                <w:szCs w:val="20"/>
              </w:rPr>
              <w:t>36</w:t>
            </w:r>
          </w:p>
        </w:tc>
        <w:tc>
          <w:tcPr>
            <w:tcW w:w="5705" w:type="dxa"/>
            <w:hideMark/>
          </w:tcPr>
          <w:p w14:paraId="4BDDAEEF" w14:textId="77777777" w:rsidR="00D746A5" w:rsidRPr="00D746A5" w:rsidRDefault="00D746A5" w:rsidP="002764E5">
            <w:pPr>
              <w:rPr>
                <w:rFonts w:ascii="Arial" w:hAnsi="Arial" w:cs="Arial"/>
                <w:sz w:val="20"/>
                <w:szCs w:val="20"/>
              </w:rPr>
            </w:pPr>
            <w:r w:rsidRPr="00D746A5">
              <w:rPr>
                <w:rFonts w:ascii="Arial" w:hAnsi="Arial" w:cs="Arial"/>
                <w:sz w:val="20"/>
                <w:szCs w:val="20"/>
              </w:rPr>
              <w:t xml:space="preserve">Pomoći dan u inozemstvo i unutar općeg proračuna                                                                                      </w:t>
            </w:r>
          </w:p>
        </w:tc>
        <w:tc>
          <w:tcPr>
            <w:tcW w:w="1807" w:type="dxa"/>
            <w:noWrap/>
            <w:hideMark/>
          </w:tcPr>
          <w:p w14:paraId="128CF127" w14:textId="7ECC72DC" w:rsidR="00D746A5" w:rsidRPr="00D746A5" w:rsidRDefault="00D746A5" w:rsidP="002764E5">
            <w:pPr>
              <w:jc w:val="right"/>
              <w:rPr>
                <w:rFonts w:ascii="Arial" w:hAnsi="Arial" w:cs="Arial"/>
                <w:sz w:val="20"/>
                <w:szCs w:val="20"/>
              </w:rPr>
            </w:pPr>
            <w:r>
              <w:rPr>
                <w:rFonts w:ascii="Arial" w:hAnsi="Arial" w:cs="Arial"/>
                <w:sz w:val="20"/>
                <w:szCs w:val="20"/>
              </w:rPr>
              <w:t>4</w:t>
            </w:r>
            <w:r w:rsidRPr="00D746A5">
              <w:rPr>
                <w:rFonts w:ascii="Arial" w:hAnsi="Arial" w:cs="Arial"/>
                <w:sz w:val="20"/>
                <w:szCs w:val="20"/>
              </w:rPr>
              <w:t>.000,00</w:t>
            </w:r>
          </w:p>
        </w:tc>
      </w:tr>
      <w:tr w:rsidR="00D746A5" w:rsidRPr="00D746A5" w14:paraId="003534AC" w14:textId="77777777" w:rsidTr="002764E5">
        <w:trPr>
          <w:trHeight w:val="255"/>
        </w:trPr>
        <w:tc>
          <w:tcPr>
            <w:tcW w:w="1555" w:type="dxa"/>
          </w:tcPr>
          <w:p w14:paraId="1DA7744C" w14:textId="77777777" w:rsidR="00D746A5" w:rsidRPr="00D746A5" w:rsidRDefault="00D746A5" w:rsidP="002764E5">
            <w:pPr>
              <w:rPr>
                <w:rFonts w:ascii="Arial" w:hAnsi="Arial" w:cs="Arial"/>
                <w:sz w:val="20"/>
                <w:szCs w:val="20"/>
              </w:rPr>
            </w:pPr>
            <w:r w:rsidRPr="00D746A5">
              <w:rPr>
                <w:rFonts w:ascii="Arial" w:hAnsi="Arial" w:cs="Arial"/>
                <w:sz w:val="20"/>
                <w:szCs w:val="20"/>
              </w:rPr>
              <w:t>Ciljevi aktivnosti</w:t>
            </w:r>
          </w:p>
        </w:tc>
        <w:tc>
          <w:tcPr>
            <w:tcW w:w="7512" w:type="dxa"/>
            <w:gridSpan w:val="2"/>
          </w:tcPr>
          <w:p w14:paraId="3C255B88" w14:textId="77777777" w:rsidR="00D746A5" w:rsidRPr="00D746A5" w:rsidRDefault="00D746A5" w:rsidP="002764E5">
            <w:pPr>
              <w:rPr>
                <w:rFonts w:ascii="Arial" w:hAnsi="Arial" w:cs="Arial"/>
                <w:sz w:val="20"/>
                <w:szCs w:val="20"/>
              </w:rPr>
            </w:pPr>
            <w:r w:rsidRPr="00D746A5">
              <w:rPr>
                <w:rFonts w:ascii="Arial" w:hAnsi="Arial" w:cs="Arial"/>
                <w:sz w:val="20"/>
                <w:szCs w:val="20"/>
              </w:rPr>
              <w:t>Z</w:t>
            </w:r>
            <w:r w:rsidRPr="00D746A5">
              <w:rPr>
                <w:rFonts w:ascii="Arial" w:eastAsia="Calibri" w:hAnsi="Arial" w:cs="Arial"/>
                <w:sz w:val="20"/>
                <w:szCs w:val="20"/>
              </w:rPr>
              <w:t>adovoljavanje potreba građana u području zdravstva provedbom aktivnosti i</w:t>
            </w:r>
            <w:r w:rsidRPr="00D746A5">
              <w:rPr>
                <w:rFonts w:ascii="Arial" w:hAnsi="Arial" w:cs="Arial"/>
                <w:sz w:val="20"/>
                <w:szCs w:val="20"/>
              </w:rPr>
              <w:t xml:space="preserve"> pružanje</w:t>
            </w:r>
            <w:r w:rsidRPr="00D746A5">
              <w:rPr>
                <w:rFonts w:ascii="Arial" w:eastAsia="Calibri" w:hAnsi="Arial" w:cs="Arial"/>
                <w:sz w:val="20"/>
                <w:szCs w:val="20"/>
              </w:rPr>
              <w:t xml:space="preserve"> usluga u ustanovama</w:t>
            </w:r>
          </w:p>
        </w:tc>
      </w:tr>
      <w:tr w:rsidR="00D746A5" w:rsidRPr="00D746A5" w14:paraId="694BBACD" w14:textId="77777777" w:rsidTr="002764E5">
        <w:trPr>
          <w:trHeight w:val="255"/>
        </w:trPr>
        <w:tc>
          <w:tcPr>
            <w:tcW w:w="1555" w:type="dxa"/>
          </w:tcPr>
          <w:p w14:paraId="143249CF" w14:textId="77777777" w:rsidR="00D746A5" w:rsidRPr="00D746A5" w:rsidRDefault="00D746A5" w:rsidP="002764E5">
            <w:pPr>
              <w:rPr>
                <w:rFonts w:ascii="Arial" w:hAnsi="Arial" w:cs="Arial"/>
                <w:sz w:val="20"/>
                <w:szCs w:val="20"/>
              </w:rPr>
            </w:pPr>
            <w:r w:rsidRPr="00D746A5">
              <w:rPr>
                <w:rFonts w:ascii="Arial" w:hAnsi="Arial" w:cs="Arial"/>
                <w:sz w:val="20"/>
                <w:szCs w:val="20"/>
              </w:rPr>
              <w:t>Pokazatelji uspješnosti</w:t>
            </w:r>
          </w:p>
        </w:tc>
        <w:tc>
          <w:tcPr>
            <w:tcW w:w="7512" w:type="dxa"/>
            <w:gridSpan w:val="2"/>
          </w:tcPr>
          <w:p w14:paraId="68463AD4" w14:textId="77777777" w:rsidR="00D746A5" w:rsidRPr="00D746A5" w:rsidRDefault="00D746A5" w:rsidP="002764E5">
            <w:pPr>
              <w:rPr>
                <w:rFonts w:ascii="Arial" w:hAnsi="Arial" w:cs="Arial"/>
                <w:sz w:val="20"/>
                <w:szCs w:val="20"/>
              </w:rPr>
            </w:pPr>
            <w:r w:rsidRPr="00D746A5">
              <w:rPr>
                <w:rFonts w:ascii="Arial" w:hAnsi="Arial" w:cs="Arial"/>
                <w:sz w:val="20"/>
                <w:szCs w:val="20"/>
              </w:rPr>
              <w:t>Broj korisnika</w:t>
            </w:r>
          </w:p>
        </w:tc>
      </w:tr>
    </w:tbl>
    <w:p w14:paraId="77AD5C6C" w14:textId="77777777" w:rsidR="00D746A5" w:rsidRPr="003E7172" w:rsidRDefault="00D746A5" w:rsidP="004928CE">
      <w:pPr>
        <w:rPr>
          <w:rFonts w:ascii="Arial" w:hAnsi="Arial" w:cs="Arial"/>
          <w:color w:val="FF0000"/>
          <w:sz w:val="20"/>
          <w:szCs w:val="20"/>
        </w:rPr>
      </w:pPr>
    </w:p>
    <w:p w14:paraId="63DB6F81" w14:textId="77777777" w:rsidR="00B41B4F" w:rsidRDefault="00B41B4F" w:rsidP="004928CE">
      <w:pPr>
        <w:rPr>
          <w:rFonts w:ascii="Arial" w:hAnsi="Arial" w:cs="Arial"/>
          <w:color w:val="FF0000"/>
          <w:sz w:val="20"/>
          <w:szCs w:val="20"/>
        </w:rPr>
      </w:pPr>
    </w:p>
    <w:p w14:paraId="63F8138E" w14:textId="77777777" w:rsidR="00D746A5" w:rsidRDefault="00D746A5" w:rsidP="004928CE">
      <w:pPr>
        <w:rPr>
          <w:rFonts w:ascii="Arial" w:hAnsi="Arial" w:cs="Arial"/>
          <w:color w:val="FF0000"/>
          <w:sz w:val="20"/>
          <w:szCs w:val="20"/>
        </w:rPr>
      </w:pPr>
    </w:p>
    <w:p w14:paraId="5744E2BB" w14:textId="77777777" w:rsidR="002B6E50" w:rsidRDefault="002B6E50" w:rsidP="004928CE">
      <w:pPr>
        <w:rPr>
          <w:rFonts w:ascii="Arial" w:hAnsi="Arial" w:cs="Arial"/>
          <w:color w:val="FF0000"/>
          <w:sz w:val="20"/>
          <w:szCs w:val="20"/>
        </w:rPr>
      </w:pPr>
    </w:p>
    <w:p w14:paraId="5D1AE6FC" w14:textId="77777777" w:rsidR="00D746A5" w:rsidRPr="003E7172" w:rsidRDefault="00D746A5"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555"/>
        <w:gridCol w:w="5705"/>
        <w:gridCol w:w="1807"/>
      </w:tblGrid>
      <w:tr w:rsidR="003E7172" w:rsidRPr="003E7172" w14:paraId="3B1C2205" w14:textId="77777777" w:rsidTr="00347CDE">
        <w:trPr>
          <w:trHeight w:val="255"/>
        </w:trPr>
        <w:tc>
          <w:tcPr>
            <w:tcW w:w="7260" w:type="dxa"/>
            <w:gridSpan w:val="2"/>
            <w:noWrap/>
            <w:hideMark/>
          </w:tcPr>
          <w:p w14:paraId="31960ED3" w14:textId="77777777" w:rsidR="00F94559" w:rsidRPr="00D746A5" w:rsidRDefault="00422E61" w:rsidP="00347CDE">
            <w:pPr>
              <w:rPr>
                <w:rFonts w:ascii="Arial" w:hAnsi="Arial" w:cs="Arial"/>
                <w:b/>
                <w:bCs/>
                <w:sz w:val="20"/>
                <w:szCs w:val="20"/>
              </w:rPr>
            </w:pPr>
            <w:r w:rsidRPr="00D746A5">
              <w:rPr>
                <w:rFonts w:ascii="Arial" w:hAnsi="Arial" w:cs="Arial"/>
                <w:b/>
                <w:bCs/>
                <w:sz w:val="20"/>
                <w:szCs w:val="20"/>
              </w:rPr>
              <w:lastRenderedPageBreak/>
              <w:t>Kapitalni projekt K100004 KAPITALNE POMOĆI - TUČEPI D.O.O.</w:t>
            </w:r>
          </w:p>
        </w:tc>
        <w:tc>
          <w:tcPr>
            <w:tcW w:w="1807" w:type="dxa"/>
            <w:noWrap/>
            <w:hideMark/>
          </w:tcPr>
          <w:p w14:paraId="64C38041" w14:textId="508DCB18" w:rsidR="00F94559" w:rsidRPr="00D746A5" w:rsidRDefault="00CD2B2A" w:rsidP="00347CDE">
            <w:pPr>
              <w:jc w:val="right"/>
              <w:rPr>
                <w:rFonts w:ascii="Arial" w:hAnsi="Arial" w:cs="Arial"/>
                <w:b/>
                <w:bCs/>
                <w:sz w:val="20"/>
                <w:szCs w:val="20"/>
              </w:rPr>
            </w:pPr>
            <w:r w:rsidRPr="00D746A5">
              <w:rPr>
                <w:rFonts w:ascii="Arial" w:hAnsi="Arial" w:cs="Arial"/>
                <w:b/>
                <w:bCs/>
                <w:sz w:val="20"/>
                <w:szCs w:val="20"/>
              </w:rPr>
              <w:t>1</w:t>
            </w:r>
            <w:r w:rsidR="00D746A5" w:rsidRPr="00D746A5">
              <w:rPr>
                <w:rFonts w:ascii="Arial" w:hAnsi="Arial" w:cs="Arial"/>
                <w:b/>
                <w:bCs/>
                <w:sz w:val="20"/>
                <w:szCs w:val="20"/>
              </w:rPr>
              <w:t>50</w:t>
            </w:r>
            <w:r w:rsidR="002C24F5" w:rsidRPr="00D746A5">
              <w:rPr>
                <w:rFonts w:ascii="Arial" w:hAnsi="Arial" w:cs="Arial"/>
                <w:b/>
                <w:bCs/>
                <w:sz w:val="20"/>
                <w:szCs w:val="20"/>
              </w:rPr>
              <w:t>.000,00</w:t>
            </w:r>
          </w:p>
        </w:tc>
      </w:tr>
      <w:tr w:rsidR="003E7172" w:rsidRPr="003E7172" w14:paraId="5EC9BF81" w14:textId="77777777" w:rsidTr="00347CDE">
        <w:trPr>
          <w:trHeight w:val="255"/>
        </w:trPr>
        <w:tc>
          <w:tcPr>
            <w:tcW w:w="1555" w:type="dxa"/>
            <w:hideMark/>
          </w:tcPr>
          <w:p w14:paraId="4151DC94" w14:textId="77777777" w:rsidR="00F94559" w:rsidRPr="00D746A5" w:rsidRDefault="00F94559" w:rsidP="00347CDE">
            <w:pPr>
              <w:rPr>
                <w:rFonts w:ascii="Arial" w:hAnsi="Arial" w:cs="Arial"/>
                <w:sz w:val="20"/>
                <w:szCs w:val="20"/>
              </w:rPr>
            </w:pPr>
            <w:r w:rsidRPr="00D746A5">
              <w:rPr>
                <w:rFonts w:ascii="Arial" w:hAnsi="Arial" w:cs="Arial"/>
                <w:sz w:val="20"/>
                <w:szCs w:val="20"/>
              </w:rPr>
              <w:t>38</w:t>
            </w:r>
          </w:p>
        </w:tc>
        <w:tc>
          <w:tcPr>
            <w:tcW w:w="5705" w:type="dxa"/>
            <w:hideMark/>
          </w:tcPr>
          <w:p w14:paraId="7C87ED88" w14:textId="77777777" w:rsidR="00F94559" w:rsidRPr="00D746A5" w:rsidRDefault="00F94559" w:rsidP="00347CDE">
            <w:pPr>
              <w:rPr>
                <w:rFonts w:ascii="Arial" w:hAnsi="Arial" w:cs="Arial"/>
                <w:sz w:val="20"/>
                <w:szCs w:val="20"/>
              </w:rPr>
            </w:pPr>
            <w:r w:rsidRPr="00D746A5">
              <w:rPr>
                <w:rFonts w:ascii="Arial" w:hAnsi="Arial" w:cs="Arial"/>
                <w:sz w:val="20"/>
                <w:szCs w:val="20"/>
              </w:rPr>
              <w:t xml:space="preserve">Ostali rashodi                                                                                      </w:t>
            </w:r>
          </w:p>
        </w:tc>
        <w:tc>
          <w:tcPr>
            <w:tcW w:w="1807" w:type="dxa"/>
            <w:noWrap/>
            <w:hideMark/>
          </w:tcPr>
          <w:p w14:paraId="05B07D76" w14:textId="183E7BA7" w:rsidR="00F94559" w:rsidRPr="00D746A5" w:rsidRDefault="00CD2B2A" w:rsidP="00347CDE">
            <w:pPr>
              <w:jc w:val="right"/>
              <w:rPr>
                <w:rFonts w:ascii="Arial" w:hAnsi="Arial" w:cs="Arial"/>
                <w:sz w:val="20"/>
                <w:szCs w:val="20"/>
              </w:rPr>
            </w:pPr>
            <w:r w:rsidRPr="00D746A5">
              <w:rPr>
                <w:rFonts w:ascii="Arial" w:hAnsi="Arial" w:cs="Arial"/>
                <w:sz w:val="20"/>
                <w:szCs w:val="20"/>
              </w:rPr>
              <w:t>1</w:t>
            </w:r>
            <w:r w:rsidR="00D746A5" w:rsidRPr="00D746A5">
              <w:rPr>
                <w:rFonts w:ascii="Arial" w:hAnsi="Arial" w:cs="Arial"/>
                <w:sz w:val="20"/>
                <w:szCs w:val="20"/>
              </w:rPr>
              <w:t>50</w:t>
            </w:r>
            <w:r w:rsidR="002C24F5" w:rsidRPr="00D746A5">
              <w:rPr>
                <w:rFonts w:ascii="Arial" w:hAnsi="Arial" w:cs="Arial"/>
                <w:sz w:val="20"/>
                <w:szCs w:val="20"/>
              </w:rPr>
              <w:t>.000,00</w:t>
            </w:r>
          </w:p>
        </w:tc>
      </w:tr>
      <w:tr w:rsidR="003E7172" w:rsidRPr="003E7172" w14:paraId="0769745C" w14:textId="77777777" w:rsidTr="00347CDE">
        <w:trPr>
          <w:trHeight w:val="255"/>
        </w:trPr>
        <w:tc>
          <w:tcPr>
            <w:tcW w:w="1555" w:type="dxa"/>
          </w:tcPr>
          <w:p w14:paraId="7CC49512" w14:textId="77777777" w:rsidR="00F94559" w:rsidRPr="00FD37F3" w:rsidRDefault="00F94559" w:rsidP="00347CDE">
            <w:pPr>
              <w:rPr>
                <w:rFonts w:ascii="Arial" w:hAnsi="Arial" w:cs="Arial"/>
                <w:sz w:val="20"/>
                <w:szCs w:val="20"/>
              </w:rPr>
            </w:pPr>
            <w:r w:rsidRPr="00FD37F3">
              <w:rPr>
                <w:rFonts w:ascii="Arial" w:hAnsi="Arial" w:cs="Arial"/>
                <w:sz w:val="20"/>
                <w:szCs w:val="20"/>
              </w:rPr>
              <w:t>Ciljevi aktivnosti</w:t>
            </w:r>
          </w:p>
        </w:tc>
        <w:tc>
          <w:tcPr>
            <w:tcW w:w="7512" w:type="dxa"/>
            <w:gridSpan w:val="2"/>
          </w:tcPr>
          <w:p w14:paraId="1C97D23F" w14:textId="136C7EDE" w:rsidR="00F94559" w:rsidRPr="00FD37F3" w:rsidRDefault="002D7C2C" w:rsidP="00347CDE">
            <w:pPr>
              <w:rPr>
                <w:rFonts w:ascii="Arial" w:hAnsi="Arial" w:cs="Arial"/>
                <w:sz w:val="20"/>
                <w:szCs w:val="20"/>
              </w:rPr>
            </w:pPr>
            <w:r w:rsidRPr="00FD37F3">
              <w:rPr>
                <w:rFonts w:ascii="Arial" w:hAnsi="Arial" w:cs="Arial"/>
                <w:sz w:val="20"/>
                <w:szCs w:val="20"/>
              </w:rPr>
              <w:t xml:space="preserve">Osiguranje stabilnosti poslovanja </w:t>
            </w:r>
            <w:r w:rsidR="00FC46CD" w:rsidRPr="00FD37F3">
              <w:rPr>
                <w:rFonts w:ascii="Arial" w:hAnsi="Arial" w:cs="Arial"/>
                <w:sz w:val="20"/>
                <w:szCs w:val="20"/>
              </w:rPr>
              <w:t>tvrtke u 100%-</w:t>
            </w:r>
            <w:proofErr w:type="spellStart"/>
            <w:r w:rsidR="00FC46CD" w:rsidRPr="00FD37F3">
              <w:rPr>
                <w:rFonts w:ascii="Arial" w:hAnsi="Arial" w:cs="Arial"/>
                <w:sz w:val="20"/>
                <w:szCs w:val="20"/>
              </w:rPr>
              <w:t>tnom</w:t>
            </w:r>
            <w:proofErr w:type="spellEnd"/>
            <w:r w:rsidR="00FC46CD" w:rsidRPr="00FD37F3">
              <w:rPr>
                <w:rFonts w:ascii="Arial" w:hAnsi="Arial" w:cs="Arial"/>
                <w:sz w:val="20"/>
                <w:szCs w:val="20"/>
              </w:rPr>
              <w:t xml:space="preserve"> općinskom vlasništvu</w:t>
            </w:r>
            <w:r w:rsidR="00DB70FD" w:rsidRPr="00FD37F3">
              <w:rPr>
                <w:rFonts w:ascii="Arial" w:hAnsi="Arial" w:cs="Arial"/>
                <w:sz w:val="20"/>
                <w:szCs w:val="20"/>
              </w:rPr>
              <w:t xml:space="preserve"> i zadržavanje cijena usluge građanima na postojećoj razini</w:t>
            </w:r>
            <w:r w:rsidR="00FD37F3" w:rsidRPr="00FD37F3">
              <w:rPr>
                <w:rFonts w:ascii="Arial" w:hAnsi="Arial" w:cs="Arial"/>
                <w:sz w:val="20"/>
                <w:szCs w:val="20"/>
              </w:rPr>
              <w:t>.</w:t>
            </w:r>
            <w:r w:rsidR="00FC46CD" w:rsidRPr="00FD37F3">
              <w:rPr>
                <w:rFonts w:ascii="Arial" w:hAnsi="Arial" w:cs="Arial"/>
                <w:sz w:val="20"/>
                <w:szCs w:val="20"/>
              </w:rPr>
              <w:t xml:space="preserve"> </w:t>
            </w:r>
          </w:p>
        </w:tc>
      </w:tr>
      <w:tr w:rsidR="00F94559" w:rsidRPr="003E7172" w14:paraId="33F51BB7" w14:textId="77777777" w:rsidTr="00347CDE">
        <w:trPr>
          <w:trHeight w:val="255"/>
        </w:trPr>
        <w:tc>
          <w:tcPr>
            <w:tcW w:w="1555" w:type="dxa"/>
          </w:tcPr>
          <w:p w14:paraId="73A1AD1C" w14:textId="77777777" w:rsidR="00F94559" w:rsidRPr="00FD37F3" w:rsidRDefault="00F94559" w:rsidP="00347CDE">
            <w:pPr>
              <w:rPr>
                <w:rFonts w:ascii="Arial" w:hAnsi="Arial" w:cs="Arial"/>
                <w:sz w:val="20"/>
                <w:szCs w:val="20"/>
              </w:rPr>
            </w:pPr>
            <w:r w:rsidRPr="00FD37F3">
              <w:rPr>
                <w:rFonts w:ascii="Arial" w:hAnsi="Arial" w:cs="Arial"/>
                <w:sz w:val="20"/>
                <w:szCs w:val="20"/>
              </w:rPr>
              <w:t>Pokazatelji uspješnosti</w:t>
            </w:r>
          </w:p>
        </w:tc>
        <w:tc>
          <w:tcPr>
            <w:tcW w:w="7512" w:type="dxa"/>
            <w:gridSpan w:val="2"/>
          </w:tcPr>
          <w:p w14:paraId="1C7AF426" w14:textId="4C4313AA" w:rsidR="00F94559" w:rsidRPr="00FD37F3" w:rsidRDefault="00EC5528" w:rsidP="00347CDE">
            <w:pPr>
              <w:rPr>
                <w:rFonts w:ascii="Arial" w:hAnsi="Arial" w:cs="Arial"/>
                <w:sz w:val="20"/>
                <w:szCs w:val="20"/>
              </w:rPr>
            </w:pPr>
            <w:r w:rsidRPr="00FD37F3">
              <w:rPr>
                <w:rFonts w:ascii="Arial" w:hAnsi="Arial" w:cs="Arial"/>
                <w:sz w:val="20"/>
                <w:szCs w:val="20"/>
              </w:rPr>
              <w:t xml:space="preserve">Financijska stabilnost „Tučepi“ d.o.o. i ista cijena usluge odvoza komunalnog otpada </w:t>
            </w:r>
            <w:r w:rsidR="009F389E" w:rsidRPr="00FD37F3">
              <w:rPr>
                <w:rFonts w:ascii="Arial" w:hAnsi="Arial" w:cs="Arial"/>
                <w:sz w:val="20"/>
                <w:szCs w:val="20"/>
              </w:rPr>
              <w:t>za građane.</w:t>
            </w:r>
            <w:r w:rsidRPr="00FD37F3">
              <w:rPr>
                <w:rFonts w:ascii="Arial" w:hAnsi="Arial" w:cs="Arial"/>
                <w:sz w:val="20"/>
                <w:szCs w:val="20"/>
              </w:rPr>
              <w:t xml:space="preserve">  </w:t>
            </w:r>
          </w:p>
        </w:tc>
      </w:tr>
    </w:tbl>
    <w:p w14:paraId="5D350103" w14:textId="77777777" w:rsidR="00F94559" w:rsidRPr="003E7172" w:rsidRDefault="00F94559"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555"/>
        <w:gridCol w:w="5705"/>
        <w:gridCol w:w="1807"/>
      </w:tblGrid>
      <w:tr w:rsidR="00D746A5" w:rsidRPr="00D746A5" w14:paraId="0DABCF41" w14:textId="77777777" w:rsidTr="00347CDE">
        <w:trPr>
          <w:trHeight w:val="255"/>
        </w:trPr>
        <w:tc>
          <w:tcPr>
            <w:tcW w:w="7260" w:type="dxa"/>
            <w:gridSpan w:val="2"/>
            <w:noWrap/>
            <w:hideMark/>
          </w:tcPr>
          <w:p w14:paraId="5574BF82" w14:textId="77777777" w:rsidR="00F94559" w:rsidRPr="00D746A5" w:rsidRDefault="008E0E9C" w:rsidP="00347CDE">
            <w:pPr>
              <w:rPr>
                <w:rFonts w:ascii="Arial" w:hAnsi="Arial" w:cs="Arial"/>
                <w:b/>
                <w:bCs/>
                <w:sz w:val="20"/>
                <w:szCs w:val="20"/>
              </w:rPr>
            </w:pPr>
            <w:r w:rsidRPr="00D746A5">
              <w:rPr>
                <w:rFonts w:ascii="Arial" w:hAnsi="Arial" w:cs="Arial"/>
                <w:b/>
                <w:bCs/>
                <w:sz w:val="20"/>
                <w:szCs w:val="20"/>
              </w:rPr>
              <w:t>Kapitalni projekt K100018 NABAVA RAČUNALA I RAČUNALNE OPREME</w:t>
            </w:r>
          </w:p>
        </w:tc>
        <w:tc>
          <w:tcPr>
            <w:tcW w:w="1807" w:type="dxa"/>
            <w:noWrap/>
            <w:hideMark/>
          </w:tcPr>
          <w:p w14:paraId="7AE3BBE2" w14:textId="78425513" w:rsidR="00F94559" w:rsidRPr="00D746A5" w:rsidRDefault="00D746A5" w:rsidP="00347CDE">
            <w:pPr>
              <w:jc w:val="right"/>
              <w:rPr>
                <w:rFonts w:ascii="Arial" w:hAnsi="Arial" w:cs="Arial"/>
                <w:b/>
                <w:bCs/>
                <w:sz w:val="20"/>
                <w:szCs w:val="20"/>
              </w:rPr>
            </w:pPr>
            <w:r w:rsidRPr="00D746A5">
              <w:rPr>
                <w:rFonts w:ascii="Arial" w:hAnsi="Arial" w:cs="Arial"/>
                <w:b/>
                <w:bCs/>
                <w:sz w:val="20"/>
                <w:szCs w:val="20"/>
              </w:rPr>
              <w:t>5.000,00</w:t>
            </w:r>
          </w:p>
        </w:tc>
      </w:tr>
      <w:tr w:rsidR="00D746A5" w:rsidRPr="00D746A5" w14:paraId="39937D2D" w14:textId="77777777" w:rsidTr="00347CDE">
        <w:trPr>
          <w:trHeight w:val="255"/>
        </w:trPr>
        <w:tc>
          <w:tcPr>
            <w:tcW w:w="1555" w:type="dxa"/>
            <w:hideMark/>
          </w:tcPr>
          <w:p w14:paraId="133AB7B9" w14:textId="77777777" w:rsidR="00F94559" w:rsidRPr="00D746A5" w:rsidRDefault="008E0E9C" w:rsidP="00347CDE">
            <w:pPr>
              <w:rPr>
                <w:rFonts w:ascii="Arial" w:hAnsi="Arial" w:cs="Arial"/>
                <w:sz w:val="20"/>
                <w:szCs w:val="20"/>
              </w:rPr>
            </w:pPr>
            <w:r w:rsidRPr="00D746A5">
              <w:rPr>
                <w:rFonts w:ascii="Arial" w:hAnsi="Arial" w:cs="Arial"/>
                <w:sz w:val="20"/>
                <w:szCs w:val="20"/>
              </w:rPr>
              <w:t>42</w:t>
            </w:r>
          </w:p>
        </w:tc>
        <w:tc>
          <w:tcPr>
            <w:tcW w:w="5705" w:type="dxa"/>
            <w:hideMark/>
          </w:tcPr>
          <w:p w14:paraId="4EA6F625" w14:textId="77777777" w:rsidR="00F94559" w:rsidRPr="00D746A5" w:rsidRDefault="008E0E9C" w:rsidP="00347CDE">
            <w:pPr>
              <w:rPr>
                <w:rFonts w:ascii="Arial" w:hAnsi="Arial" w:cs="Arial"/>
                <w:sz w:val="20"/>
                <w:szCs w:val="20"/>
              </w:rPr>
            </w:pPr>
            <w:r w:rsidRPr="00D746A5">
              <w:rPr>
                <w:rFonts w:ascii="Arial" w:hAnsi="Arial" w:cs="Arial"/>
                <w:sz w:val="20"/>
                <w:szCs w:val="20"/>
              </w:rPr>
              <w:t xml:space="preserve">Rashodi za nabavu proizvedene dugotrajne imovine                                                                                      </w:t>
            </w:r>
          </w:p>
        </w:tc>
        <w:tc>
          <w:tcPr>
            <w:tcW w:w="1807" w:type="dxa"/>
            <w:noWrap/>
            <w:hideMark/>
          </w:tcPr>
          <w:p w14:paraId="763DBD48" w14:textId="1B97803A" w:rsidR="00F94559" w:rsidRPr="00D746A5" w:rsidRDefault="00D746A5" w:rsidP="00347CDE">
            <w:pPr>
              <w:jc w:val="right"/>
              <w:rPr>
                <w:rFonts w:ascii="Arial" w:hAnsi="Arial" w:cs="Arial"/>
                <w:sz w:val="20"/>
                <w:szCs w:val="20"/>
              </w:rPr>
            </w:pPr>
            <w:r w:rsidRPr="00D746A5">
              <w:rPr>
                <w:rFonts w:ascii="Arial" w:hAnsi="Arial" w:cs="Arial"/>
                <w:sz w:val="20"/>
                <w:szCs w:val="20"/>
              </w:rPr>
              <w:t>5.000,00</w:t>
            </w:r>
          </w:p>
        </w:tc>
      </w:tr>
      <w:tr w:rsidR="00D746A5" w:rsidRPr="00D746A5" w14:paraId="199C3ABE" w14:textId="77777777" w:rsidTr="00347CDE">
        <w:trPr>
          <w:trHeight w:val="255"/>
        </w:trPr>
        <w:tc>
          <w:tcPr>
            <w:tcW w:w="1555" w:type="dxa"/>
          </w:tcPr>
          <w:p w14:paraId="6A35F14D" w14:textId="77777777" w:rsidR="00F94559" w:rsidRPr="00D746A5" w:rsidRDefault="00F94559" w:rsidP="00347CDE">
            <w:pPr>
              <w:rPr>
                <w:rFonts w:ascii="Arial" w:hAnsi="Arial" w:cs="Arial"/>
                <w:sz w:val="20"/>
                <w:szCs w:val="20"/>
              </w:rPr>
            </w:pPr>
            <w:r w:rsidRPr="00D746A5">
              <w:rPr>
                <w:rFonts w:ascii="Arial" w:hAnsi="Arial" w:cs="Arial"/>
                <w:sz w:val="20"/>
                <w:szCs w:val="20"/>
              </w:rPr>
              <w:t>Ciljevi aktivnosti</w:t>
            </w:r>
          </w:p>
        </w:tc>
        <w:tc>
          <w:tcPr>
            <w:tcW w:w="7512" w:type="dxa"/>
            <w:gridSpan w:val="2"/>
          </w:tcPr>
          <w:p w14:paraId="3276FB87" w14:textId="77777777" w:rsidR="00F94559" w:rsidRPr="00D746A5" w:rsidRDefault="00F90C04" w:rsidP="00347CDE">
            <w:pPr>
              <w:rPr>
                <w:rFonts w:ascii="Arial" w:hAnsi="Arial" w:cs="Arial"/>
                <w:sz w:val="20"/>
                <w:szCs w:val="20"/>
              </w:rPr>
            </w:pPr>
            <w:r w:rsidRPr="00D746A5">
              <w:rPr>
                <w:rFonts w:ascii="Arial" w:hAnsi="Arial" w:cs="Arial"/>
                <w:sz w:val="20"/>
                <w:szCs w:val="20"/>
              </w:rPr>
              <w:t>Navedeni iznos osigurava opremanje jedinstvenog upravnog odjela čime se</w:t>
            </w:r>
            <w:r w:rsidRPr="00D746A5">
              <w:rPr>
                <w:rFonts w:ascii="Arial" w:hAnsi="Arial" w:cs="Arial"/>
                <w:sz w:val="20"/>
                <w:szCs w:val="20"/>
              </w:rPr>
              <w:br/>
              <w:t xml:space="preserve">osigurava nesmetan i redovan rad (nabavku računalne opreme za dvoje novih </w:t>
            </w:r>
            <w:r w:rsidR="00E760CE" w:rsidRPr="00D746A5">
              <w:rPr>
                <w:rFonts w:ascii="Arial" w:hAnsi="Arial" w:cs="Arial"/>
                <w:sz w:val="20"/>
                <w:szCs w:val="20"/>
              </w:rPr>
              <w:t xml:space="preserve">zaposlenika </w:t>
            </w:r>
            <w:r w:rsidRPr="00D746A5">
              <w:rPr>
                <w:rFonts w:ascii="Arial" w:hAnsi="Arial" w:cs="Arial"/>
                <w:sz w:val="20"/>
                <w:szCs w:val="20"/>
              </w:rPr>
              <w:t>kao i zamjenu zastarjele računalne opreme za postojeće djelatnike ) .</w:t>
            </w:r>
          </w:p>
        </w:tc>
      </w:tr>
      <w:tr w:rsidR="00F94559" w:rsidRPr="00D746A5" w14:paraId="642AE646" w14:textId="77777777" w:rsidTr="00347CDE">
        <w:trPr>
          <w:trHeight w:val="255"/>
        </w:trPr>
        <w:tc>
          <w:tcPr>
            <w:tcW w:w="1555" w:type="dxa"/>
          </w:tcPr>
          <w:p w14:paraId="1986568E" w14:textId="77777777" w:rsidR="00F94559" w:rsidRPr="00D746A5" w:rsidRDefault="00F94559" w:rsidP="00347CDE">
            <w:pPr>
              <w:rPr>
                <w:rFonts w:ascii="Arial" w:hAnsi="Arial" w:cs="Arial"/>
                <w:sz w:val="20"/>
                <w:szCs w:val="20"/>
              </w:rPr>
            </w:pPr>
            <w:r w:rsidRPr="00D746A5">
              <w:rPr>
                <w:rFonts w:ascii="Arial" w:hAnsi="Arial" w:cs="Arial"/>
                <w:sz w:val="20"/>
                <w:szCs w:val="20"/>
              </w:rPr>
              <w:t>Pokazatelji uspješnosti</w:t>
            </w:r>
          </w:p>
        </w:tc>
        <w:tc>
          <w:tcPr>
            <w:tcW w:w="7512" w:type="dxa"/>
            <w:gridSpan w:val="2"/>
          </w:tcPr>
          <w:p w14:paraId="51B33CA8" w14:textId="77777777" w:rsidR="00F94559" w:rsidRPr="00D746A5" w:rsidRDefault="00E760CE" w:rsidP="00347CDE">
            <w:pPr>
              <w:rPr>
                <w:rFonts w:ascii="Arial" w:hAnsi="Arial" w:cs="Arial"/>
                <w:sz w:val="20"/>
                <w:szCs w:val="20"/>
              </w:rPr>
            </w:pPr>
            <w:r w:rsidRPr="00D746A5">
              <w:rPr>
                <w:rFonts w:ascii="Arial" w:hAnsi="Arial" w:cs="Arial"/>
                <w:sz w:val="20"/>
                <w:szCs w:val="20"/>
              </w:rPr>
              <w:t>Osiguranje primjerenih radnih uvjeta i alata zaposlenicima općinske uprave</w:t>
            </w:r>
            <w:r w:rsidR="00F94559" w:rsidRPr="00D746A5">
              <w:rPr>
                <w:rFonts w:ascii="Arial" w:hAnsi="Arial" w:cs="Arial"/>
                <w:sz w:val="20"/>
                <w:szCs w:val="20"/>
              </w:rPr>
              <w:t xml:space="preserve"> </w:t>
            </w:r>
          </w:p>
        </w:tc>
      </w:tr>
    </w:tbl>
    <w:p w14:paraId="5CD10530" w14:textId="77777777" w:rsidR="00F94559" w:rsidRPr="00D746A5" w:rsidRDefault="00F94559"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D746A5" w:rsidRPr="00D746A5" w14:paraId="0A3C1454" w14:textId="77777777" w:rsidTr="00347CDE">
        <w:trPr>
          <w:trHeight w:val="255"/>
        </w:trPr>
        <w:tc>
          <w:tcPr>
            <w:tcW w:w="7260" w:type="dxa"/>
            <w:gridSpan w:val="2"/>
            <w:noWrap/>
            <w:hideMark/>
          </w:tcPr>
          <w:p w14:paraId="59C0E2A5" w14:textId="77777777" w:rsidR="00F94559" w:rsidRPr="00D746A5" w:rsidRDefault="008E0E9C" w:rsidP="00347CDE">
            <w:pPr>
              <w:rPr>
                <w:rFonts w:ascii="Arial" w:hAnsi="Arial" w:cs="Arial"/>
                <w:b/>
                <w:bCs/>
                <w:sz w:val="20"/>
                <w:szCs w:val="20"/>
              </w:rPr>
            </w:pPr>
            <w:r w:rsidRPr="00D746A5">
              <w:rPr>
                <w:rFonts w:ascii="Arial" w:hAnsi="Arial" w:cs="Arial"/>
                <w:b/>
                <w:bCs/>
                <w:sz w:val="20"/>
                <w:szCs w:val="20"/>
              </w:rPr>
              <w:t>Kapitalni projekt K100019 NABAVA UREDSKOG NAMJEŠTAJA</w:t>
            </w:r>
          </w:p>
        </w:tc>
        <w:tc>
          <w:tcPr>
            <w:tcW w:w="1807" w:type="dxa"/>
            <w:noWrap/>
            <w:hideMark/>
          </w:tcPr>
          <w:p w14:paraId="57C3B679" w14:textId="265D108E" w:rsidR="00F94559" w:rsidRPr="00D746A5" w:rsidRDefault="00D746A5" w:rsidP="00347CDE">
            <w:pPr>
              <w:jc w:val="right"/>
              <w:rPr>
                <w:rFonts w:ascii="Arial" w:hAnsi="Arial" w:cs="Arial"/>
                <w:b/>
                <w:bCs/>
                <w:sz w:val="20"/>
                <w:szCs w:val="20"/>
              </w:rPr>
            </w:pPr>
            <w:r w:rsidRPr="00D746A5">
              <w:rPr>
                <w:rFonts w:ascii="Arial" w:hAnsi="Arial" w:cs="Arial"/>
                <w:b/>
                <w:bCs/>
                <w:sz w:val="20"/>
                <w:szCs w:val="20"/>
              </w:rPr>
              <w:t>5</w:t>
            </w:r>
            <w:r w:rsidR="00A01117" w:rsidRPr="00D746A5">
              <w:rPr>
                <w:rFonts w:ascii="Arial" w:hAnsi="Arial" w:cs="Arial"/>
                <w:b/>
                <w:bCs/>
                <w:sz w:val="20"/>
                <w:szCs w:val="20"/>
              </w:rPr>
              <w:t>.000,00</w:t>
            </w:r>
          </w:p>
        </w:tc>
      </w:tr>
      <w:tr w:rsidR="00D746A5" w:rsidRPr="00D746A5" w14:paraId="05690850" w14:textId="77777777" w:rsidTr="00347CDE">
        <w:trPr>
          <w:trHeight w:val="255"/>
        </w:trPr>
        <w:tc>
          <w:tcPr>
            <w:tcW w:w="1555" w:type="dxa"/>
            <w:hideMark/>
          </w:tcPr>
          <w:p w14:paraId="3DE4A239" w14:textId="77777777" w:rsidR="00F94559" w:rsidRPr="00D746A5" w:rsidRDefault="008E0E9C" w:rsidP="00347CDE">
            <w:pPr>
              <w:rPr>
                <w:rFonts w:ascii="Arial" w:hAnsi="Arial" w:cs="Arial"/>
                <w:sz w:val="20"/>
                <w:szCs w:val="20"/>
              </w:rPr>
            </w:pPr>
            <w:r w:rsidRPr="00D746A5">
              <w:rPr>
                <w:rFonts w:ascii="Arial" w:hAnsi="Arial" w:cs="Arial"/>
                <w:sz w:val="20"/>
                <w:szCs w:val="20"/>
              </w:rPr>
              <w:t>42</w:t>
            </w:r>
          </w:p>
        </w:tc>
        <w:tc>
          <w:tcPr>
            <w:tcW w:w="5705" w:type="dxa"/>
            <w:hideMark/>
          </w:tcPr>
          <w:p w14:paraId="07303808" w14:textId="77777777" w:rsidR="00F94559" w:rsidRPr="00D746A5" w:rsidRDefault="008E0E9C" w:rsidP="00347CDE">
            <w:pPr>
              <w:rPr>
                <w:rFonts w:ascii="Arial" w:hAnsi="Arial" w:cs="Arial"/>
                <w:sz w:val="20"/>
                <w:szCs w:val="20"/>
              </w:rPr>
            </w:pPr>
            <w:r w:rsidRPr="00D746A5">
              <w:rPr>
                <w:rFonts w:ascii="Arial" w:hAnsi="Arial" w:cs="Arial"/>
                <w:sz w:val="20"/>
                <w:szCs w:val="20"/>
              </w:rPr>
              <w:t xml:space="preserve">Rashodi za nabavu proizvedene dugotrajne imovine                                                                                      </w:t>
            </w:r>
          </w:p>
        </w:tc>
        <w:tc>
          <w:tcPr>
            <w:tcW w:w="1807" w:type="dxa"/>
            <w:noWrap/>
            <w:hideMark/>
          </w:tcPr>
          <w:p w14:paraId="5FE23DC8" w14:textId="46514D90" w:rsidR="00F94559" w:rsidRPr="00D746A5" w:rsidRDefault="00D746A5" w:rsidP="00347CDE">
            <w:pPr>
              <w:jc w:val="right"/>
              <w:rPr>
                <w:rFonts w:ascii="Arial" w:hAnsi="Arial" w:cs="Arial"/>
                <w:sz w:val="20"/>
                <w:szCs w:val="20"/>
              </w:rPr>
            </w:pPr>
            <w:r w:rsidRPr="00D746A5">
              <w:rPr>
                <w:rFonts w:ascii="Arial" w:hAnsi="Arial" w:cs="Arial"/>
                <w:sz w:val="20"/>
                <w:szCs w:val="20"/>
              </w:rPr>
              <w:t>5</w:t>
            </w:r>
            <w:r w:rsidR="00A01117" w:rsidRPr="00D746A5">
              <w:rPr>
                <w:rFonts w:ascii="Arial" w:hAnsi="Arial" w:cs="Arial"/>
                <w:sz w:val="20"/>
                <w:szCs w:val="20"/>
              </w:rPr>
              <w:t>.000,00</w:t>
            </w:r>
          </w:p>
        </w:tc>
      </w:tr>
      <w:tr w:rsidR="00D746A5" w:rsidRPr="00D746A5" w14:paraId="675BEFC0" w14:textId="77777777" w:rsidTr="00347CDE">
        <w:trPr>
          <w:trHeight w:val="255"/>
        </w:trPr>
        <w:tc>
          <w:tcPr>
            <w:tcW w:w="1555" w:type="dxa"/>
          </w:tcPr>
          <w:p w14:paraId="297092B2" w14:textId="77777777" w:rsidR="00F94559" w:rsidRPr="00D746A5" w:rsidRDefault="00F94559" w:rsidP="00347CDE">
            <w:pPr>
              <w:rPr>
                <w:rFonts w:ascii="Arial" w:hAnsi="Arial" w:cs="Arial"/>
                <w:sz w:val="20"/>
                <w:szCs w:val="20"/>
              </w:rPr>
            </w:pPr>
            <w:r w:rsidRPr="00D746A5">
              <w:rPr>
                <w:rFonts w:ascii="Arial" w:hAnsi="Arial" w:cs="Arial"/>
                <w:sz w:val="20"/>
                <w:szCs w:val="20"/>
              </w:rPr>
              <w:t>Ciljevi aktivnosti</w:t>
            </w:r>
          </w:p>
        </w:tc>
        <w:tc>
          <w:tcPr>
            <w:tcW w:w="7512" w:type="dxa"/>
            <w:gridSpan w:val="2"/>
          </w:tcPr>
          <w:p w14:paraId="5EB881E4" w14:textId="77777777" w:rsidR="00F94559" w:rsidRPr="00D746A5" w:rsidRDefault="00F90C04" w:rsidP="00347CDE">
            <w:pPr>
              <w:rPr>
                <w:rFonts w:ascii="Arial" w:hAnsi="Arial" w:cs="Arial"/>
                <w:sz w:val="20"/>
                <w:szCs w:val="20"/>
              </w:rPr>
            </w:pPr>
            <w:r w:rsidRPr="00D746A5">
              <w:rPr>
                <w:rFonts w:ascii="Arial" w:hAnsi="Arial" w:cs="Arial"/>
                <w:sz w:val="20"/>
                <w:szCs w:val="20"/>
              </w:rPr>
              <w:t xml:space="preserve">Osigurava se opremanje jedinstvenog upravnog odjela čime se osigurava nesmetan i redovan rad ( nabavu namještaja za dodatno opremanje uredskih prostorija zbog zapošljavanja dvoje novih </w:t>
            </w:r>
            <w:r w:rsidR="00E760CE" w:rsidRPr="00D746A5">
              <w:rPr>
                <w:rFonts w:ascii="Arial" w:hAnsi="Arial" w:cs="Arial"/>
                <w:sz w:val="20"/>
                <w:szCs w:val="20"/>
              </w:rPr>
              <w:t>zaposlenika</w:t>
            </w:r>
            <w:r w:rsidRPr="00D746A5">
              <w:rPr>
                <w:rFonts w:ascii="Arial" w:hAnsi="Arial" w:cs="Arial"/>
                <w:sz w:val="20"/>
                <w:szCs w:val="20"/>
              </w:rPr>
              <w:t xml:space="preserve"> ).</w:t>
            </w:r>
          </w:p>
        </w:tc>
      </w:tr>
      <w:tr w:rsidR="00D746A5" w:rsidRPr="00D746A5" w14:paraId="13422210" w14:textId="77777777" w:rsidTr="00347CDE">
        <w:trPr>
          <w:trHeight w:val="255"/>
        </w:trPr>
        <w:tc>
          <w:tcPr>
            <w:tcW w:w="1555" w:type="dxa"/>
          </w:tcPr>
          <w:p w14:paraId="4D09967B" w14:textId="77777777" w:rsidR="00F94559" w:rsidRPr="00D746A5" w:rsidRDefault="00F94559" w:rsidP="00347CDE">
            <w:pPr>
              <w:rPr>
                <w:rFonts w:ascii="Arial" w:hAnsi="Arial" w:cs="Arial"/>
                <w:sz w:val="20"/>
                <w:szCs w:val="20"/>
              </w:rPr>
            </w:pPr>
            <w:r w:rsidRPr="00D746A5">
              <w:rPr>
                <w:rFonts w:ascii="Arial" w:hAnsi="Arial" w:cs="Arial"/>
                <w:sz w:val="20"/>
                <w:szCs w:val="20"/>
              </w:rPr>
              <w:t>Pokazatelji uspješnosti</w:t>
            </w:r>
          </w:p>
        </w:tc>
        <w:tc>
          <w:tcPr>
            <w:tcW w:w="7512" w:type="dxa"/>
            <w:gridSpan w:val="2"/>
          </w:tcPr>
          <w:p w14:paraId="03DEBE96" w14:textId="77777777" w:rsidR="00F94559" w:rsidRPr="00D746A5" w:rsidRDefault="00E760CE" w:rsidP="00347CDE">
            <w:pPr>
              <w:rPr>
                <w:rFonts w:ascii="Arial" w:hAnsi="Arial" w:cs="Arial"/>
                <w:sz w:val="20"/>
                <w:szCs w:val="20"/>
              </w:rPr>
            </w:pPr>
            <w:r w:rsidRPr="00D746A5">
              <w:rPr>
                <w:rFonts w:ascii="Arial" w:hAnsi="Arial" w:cs="Arial"/>
                <w:sz w:val="20"/>
                <w:szCs w:val="20"/>
              </w:rPr>
              <w:t>Osiguranje primjerenih radnih uvjeta i alata zaposlenicima općinske uprave</w:t>
            </w:r>
          </w:p>
        </w:tc>
      </w:tr>
    </w:tbl>
    <w:p w14:paraId="6B2181AC" w14:textId="77777777" w:rsidR="00F94559" w:rsidRPr="003E7172" w:rsidRDefault="00F94559"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555"/>
        <w:gridCol w:w="5705"/>
        <w:gridCol w:w="1807"/>
      </w:tblGrid>
      <w:tr w:rsidR="003E7172" w:rsidRPr="003E7172" w14:paraId="072632CC" w14:textId="77777777" w:rsidTr="00347CDE">
        <w:trPr>
          <w:trHeight w:val="255"/>
        </w:trPr>
        <w:tc>
          <w:tcPr>
            <w:tcW w:w="7260" w:type="dxa"/>
            <w:gridSpan w:val="2"/>
            <w:noWrap/>
            <w:hideMark/>
          </w:tcPr>
          <w:p w14:paraId="7F7896B8" w14:textId="77777777" w:rsidR="008E0E9C" w:rsidRPr="001C711A" w:rsidRDefault="008E0E9C" w:rsidP="00347CDE">
            <w:pPr>
              <w:rPr>
                <w:rFonts w:ascii="Arial" w:hAnsi="Arial" w:cs="Arial"/>
                <w:b/>
                <w:bCs/>
                <w:sz w:val="20"/>
                <w:szCs w:val="20"/>
              </w:rPr>
            </w:pPr>
            <w:r w:rsidRPr="001C711A">
              <w:rPr>
                <w:rFonts w:ascii="Arial" w:hAnsi="Arial" w:cs="Arial"/>
                <w:b/>
                <w:bCs/>
                <w:sz w:val="20"/>
                <w:szCs w:val="20"/>
              </w:rPr>
              <w:t>Tekući projekt T100004 KONZULTANTSKE USLUGE ZA PROVEDBU POSTUPAKA NABAVE MALE VRIJEDNOST</w:t>
            </w:r>
          </w:p>
        </w:tc>
        <w:tc>
          <w:tcPr>
            <w:tcW w:w="1807" w:type="dxa"/>
            <w:noWrap/>
            <w:hideMark/>
          </w:tcPr>
          <w:p w14:paraId="503B1F22" w14:textId="28AD4395" w:rsidR="008E0E9C" w:rsidRPr="001C711A" w:rsidRDefault="00CC1138" w:rsidP="00347CDE">
            <w:pPr>
              <w:jc w:val="right"/>
              <w:rPr>
                <w:rFonts w:ascii="Arial" w:hAnsi="Arial" w:cs="Arial"/>
                <w:b/>
                <w:bCs/>
                <w:sz w:val="20"/>
                <w:szCs w:val="20"/>
              </w:rPr>
            </w:pPr>
            <w:r w:rsidRPr="001C711A">
              <w:rPr>
                <w:rFonts w:ascii="Arial" w:hAnsi="Arial" w:cs="Arial"/>
                <w:b/>
                <w:bCs/>
                <w:sz w:val="20"/>
                <w:szCs w:val="20"/>
              </w:rPr>
              <w:t>5.000,00</w:t>
            </w:r>
          </w:p>
        </w:tc>
      </w:tr>
      <w:tr w:rsidR="003E7172" w:rsidRPr="003E7172" w14:paraId="587186E5" w14:textId="77777777" w:rsidTr="00347CDE">
        <w:trPr>
          <w:trHeight w:val="255"/>
        </w:trPr>
        <w:tc>
          <w:tcPr>
            <w:tcW w:w="1555" w:type="dxa"/>
            <w:hideMark/>
          </w:tcPr>
          <w:p w14:paraId="5F776E9C" w14:textId="77777777" w:rsidR="008E0E9C" w:rsidRPr="001C711A" w:rsidRDefault="008E0E9C" w:rsidP="00347CDE">
            <w:pPr>
              <w:rPr>
                <w:rFonts w:ascii="Arial" w:hAnsi="Arial" w:cs="Arial"/>
                <w:sz w:val="20"/>
                <w:szCs w:val="20"/>
              </w:rPr>
            </w:pPr>
            <w:r w:rsidRPr="001C711A">
              <w:rPr>
                <w:rFonts w:ascii="Arial" w:hAnsi="Arial" w:cs="Arial"/>
                <w:sz w:val="20"/>
                <w:szCs w:val="20"/>
              </w:rPr>
              <w:t>32</w:t>
            </w:r>
          </w:p>
        </w:tc>
        <w:tc>
          <w:tcPr>
            <w:tcW w:w="5705" w:type="dxa"/>
            <w:hideMark/>
          </w:tcPr>
          <w:p w14:paraId="03DB40D9" w14:textId="77777777" w:rsidR="008E0E9C" w:rsidRPr="001C711A" w:rsidRDefault="008E0E9C" w:rsidP="00347CDE">
            <w:pPr>
              <w:rPr>
                <w:rFonts w:ascii="Arial" w:hAnsi="Arial" w:cs="Arial"/>
                <w:sz w:val="20"/>
                <w:szCs w:val="20"/>
              </w:rPr>
            </w:pPr>
            <w:r w:rsidRPr="001C711A">
              <w:rPr>
                <w:rFonts w:ascii="Arial" w:hAnsi="Arial" w:cs="Arial"/>
                <w:sz w:val="20"/>
                <w:szCs w:val="20"/>
              </w:rPr>
              <w:t xml:space="preserve">Materijalni rashodi                                                                                      </w:t>
            </w:r>
          </w:p>
        </w:tc>
        <w:tc>
          <w:tcPr>
            <w:tcW w:w="1807" w:type="dxa"/>
            <w:noWrap/>
            <w:hideMark/>
          </w:tcPr>
          <w:p w14:paraId="0D538712" w14:textId="222619E1" w:rsidR="008E0E9C" w:rsidRPr="001C711A" w:rsidRDefault="00CC1138" w:rsidP="00347CDE">
            <w:pPr>
              <w:jc w:val="right"/>
              <w:rPr>
                <w:rFonts w:ascii="Arial" w:hAnsi="Arial" w:cs="Arial"/>
                <w:sz w:val="20"/>
                <w:szCs w:val="20"/>
              </w:rPr>
            </w:pPr>
            <w:r w:rsidRPr="001C711A">
              <w:rPr>
                <w:rFonts w:ascii="Arial" w:hAnsi="Arial" w:cs="Arial"/>
                <w:sz w:val="20"/>
                <w:szCs w:val="20"/>
              </w:rPr>
              <w:t>5.000,00</w:t>
            </w:r>
          </w:p>
        </w:tc>
      </w:tr>
      <w:tr w:rsidR="003E7172" w:rsidRPr="003E7172" w14:paraId="4A070BE3" w14:textId="77777777" w:rsidTr="00347CDE">
        <w:trPr>
          <w:trHeight w:val="255"/>
        </w:trPr>
        <w:tc>
          <w:tcPr>
            <w:tcW w:w="1555" w:type="dxa"/>
          </w:tcPr>
          <w:p w14:paraId="1650D25D" w14:textId="77777777" w:rsidR="008E0E9C" w:rsidRPr="001C711A" w:rsidRDefault="008E0E9C" w:rsidP="00347CDE">
            <w:pPr>
              <w:rPr>
                <w:rFonts w:ascii="Arial" w:hAnsi="Arial" w:cs="Arial"/>
                <w:sz w:val="20"/>
                <w:szCs w:val="20"/>
              </w:rPr>
            </w:pPr>
            <w:r w:rsidRPr="001C711A">
              <w:rPr>
                <w:rFonts w:ascii="Arial" w:hAnsi="Arial" w:cs="Arial"/>
                <w:sz w:val="20"/>
                <w:szCs w:val="20"/>
              </w:rPr>
              <w:t>Ciljevi aktivnosti</w:t>
            </w:r>
          </w:p>
        </w:tc>
        <w:tc>
          <w:tcPr>
            <w:tcW w:w="7512" w:type="dxa"/>
            <w:gridSpan w:val="2"/>
          </w:tcPr>
          <w:p w14:paraId="35A30517" w14:textId="77777777" w:rsidR="008E0E9C" w:rsidRPr="001C711A" w:rsidRDefault="004E13E2" w:rsidP="00347CDE">
            <w:pPr>
              <w:rPr>
                <w:rFonts w:ascii="Arial" w:hAnsi="Arial" w:cs="Arial"/>
                <w:sz w:val="20"/>
                <w:szCs w:val="20"/>
              </w:rPr>
            </w:pPr>
            <w:r w:rsidRPr="001C711A">
              <w:rPr>
                <w:rFonts w:ascii="Arial" w:hAnsi="Arial" w:cs="Arial"/>
                <w:sz w:val="20"/>
                <w:szCs w:val="20"/>
              </w:rPr>
              <w:t>Brže i efikasnije provođenje postupaka javne nabave</w:t>
            </w:r>
          </w:p>
        </w:tc>
      </w:tr>
      <w:tr w:rsidR="008E0E9C" w:rsidRPr="003E7172" w14:paraId="45797EBD" w14:textId="77777777" w:rsidTr="00347CDE">
        <w:trPr>
          <w:trHeight w:val="255"/>
        </w:trPr>
        <w:tc>
          <w:tcPr>
            <w:tcW w:w="1555" w:type="dxa"/>
          </w:tcPr>
          <w:p w14:paraId="0B5FD6B7" w14:textId="77777777" w:rsidR="008E0E9C" w:rsidRPr="001C711A" w:rsidRDefault="008E0E9C" w:rsidP="00347CDE">
            <w:pPr>
              <w:rPr>
                <w:rFonts w:ascii="Arial" w:hAnsi="Arial" w:cs="Arial"/>
                <w:sz w:val="20"/>
                <w:szCs w:val="20"/>
              </w:rPr>
            </w:pPr>
            <w:r w:rsidRPr="001C711A">
              <w:rPr>
                <w:rFonts w:ascii="Arial" w:hAnsi="Arial" w:cs="Arial"/>
                <w:sz w:val="20"/>
                <w:szCs w:val="20"/>
              </w:rPr>
              <w:t>Pokazatelji uspješnosti</w:t>
            </w:r>
          </w:p>
        </w:tc>
        <w:tc>
          <w:tcPr>
            <w:tcW w:w="7512" w:type="dxa"/>
            <w:gridSpan w:val="2"/>
          </w:tcPr>
          <w:p w14:paraId="76BCD663" w14:textId="77777777" w:rsidR="008E0E9C" w:rsidRPr="001C711A" w:rsidRDefault="008E0E9C" w:rsidP="00347CDE">
            <w:pPr>
              <w:rPr>
                <w:rFonts w:ascii="Arial" w:hAnsi="Arial" w:cs="Arial"/>
                <w:sz w:val="20"/>
                <w:szCs w:val="20"/>
              </w:rPr>
            </w:pPr>
            <w:r w:rsidRPr="001C711A">
              <w:rPr>
                <w:rFonts w:ascii="Arial" w:hAnsi="Arial" w:cs="Arial"/>
                <w:sz w:val="20"/>
                <w:szCs w:val="20"/>
              </w:rPr>
              <w:t xml:space="preserve">Broj </w:t>
            </w:r>
            <w:r w:rsidR="008E0600" w:rsidRPr="001C711A">
              <w:rPr>
                <w:rFonts w:ascii="Arial" w:hAnsi="Arial" w:cs="Arial"/>
                <w:sz w:val="20"/>
                <w:szCs w:val="20"/>
              </w:rPr>
              <w:t>provedenih postupaka nabave</w:t>
            </w:r>
          </w:p>
        </w:tc>
      </w:tr>
    </w:tbl>
    <w:p w14:paraId="551B34C7" w14:textId="74518765" w:rsidR="00F94559" w:rsidRPr="003E7172" w:rsidRDefault="00F94559" w:rsidP="004928CE">
      <w:pPr>
        <w:rPr>
          <w:rFonts w:ascii="Arial" w:hAnsi="Arial" w:cs="Arial"/>
          <w:color w:val="FF0000"/>
          <w:sz w:val="20"/>
          <w:szCs w:val="20"/>
        </w:rPr>
      </w:pPr>
    </w:p>
    <w:p w14:paraId="76C41E3B" w14:textId="77777777" w:rsidR="00B41B4F" w:rsidRPr="003E7172" w:rsidRDefault="00B41B4F" w:rsidP="004928CE">
      <w:pPr>
        <w:rPr>
          <w:rFonts w:ascii="Arial" w:hAnsi="Arial" w:cs="Arial"/>
          <w:color w:val="FF0000"/>
          <w:sz w:val="20"/>
          <w:szCs w:val="20"/>
        </w:rPr>
      </w:pPr>
    </w:p>
    <w:p w14:paraId="0FC48858" w14:textId="77777777" w:rsidR="00455E0D" w:rsidRPr="001C711A" w:rsidRDefault="007060E2" w:rsidP="004928CE">
      <w:pPr>
        <w:rPr>
          <w:rFonts w:ascii="Arial" w:hAnsi="Arial" w:cs="Arial"/>
          <w:b/>
          <w:bCs/>
          <w:sz w:val="20"/>
          <w:szCs w:val="20"/>
        </w:rPr>
      </w:pPr>
      <w:bookmarkStart w:id="0" w:name="_Hlk119484803"/>
      <w:r w:rsidRPr="001C711A">
        <w:rPr>
          <w:rFonts w:ascii="Arial" w:hAnsi="Arial" w:cs="Arial"/>
          <w:b/>
          <w:bCs/>
          <w:sz w:val="20"/>
          <w:szCs w:val="20"/>
        </w:rPr>
        <w:t xml:space="preserve">Program </w:t>
      </w:r>
      <w:r w:rsidR="00276EA1" w:rsidRPr="001C711A">
        <w:rPr>
          <w:rFonts w:ascii="Arial" w:hAnsi="Arial" w:cs="Arial"/>
          <w:b/>
          <w:bCs/>
          <w:sz w:val="20"/>
          <w:szCs w:val="20"/>
        </w:rPr>
        <w:t xml:space="preserve">A03 </w:t>
      </w:r>
      <w:r w:rsidRPr="001C711A">
        <w:rPr>
          <w:rFonts w:ascii="Arial" w:hAnsi="Arial" w:cs="Arial"/>
          <w:b/>
          <w:bCs/>
          <w:sz w:val="20"/>
          <w:szCs w:val="20"/>
        </w:rPr>
        <w:t>1000 ODRŽAVANJE KOMUNALNE INFRASTRUKTURE</w:t>
      </w:r>
    </w:p>
    <w:p w14:paraId="01AF477A" w14:textId="77777777" w:rsidR="00282B59" w:rsidRPr="001C711A" w:rsidRDefault="00282B59" w:rsidP="004928CE">
      <w:pPr>
        <w:rPr>
          <w:rFonts w:ascii="Arial" w:hAnsi="Arial" w:cs="Arial"/>
          <w:b/>
          <w:bCs/>
          <w:sz w:val="20"/>
          <w:szCs w:val="20"/>
        </w:rPr>
      </w:pPr>
      <w:r w:rsidRPr="001C711A">
        <w:rPr>
          <w:rFonts w:ascii="Arial" w:hAnsi="Arial" w:cs="Arial"/>
          <w:b/>
          <w:bCs/>
          <w:i/>
          <w:iCs/>
          <w:sz w:val="20"/>
          <w:szCs w:val="20"/>
        </w:rPr>
        <w:t xml:space="preserve">Mjera 2.: Komunalno gospodarstvo </w:t>
      </w:r>
    </w:p>
    <w:tbl>
      <w:tblPr>
        <w:tblStyle w:val="Reetkatablice"/>
        <w:tblW w:w="9067" w:type="dxa"/>
        <w:tblLook w:val="04A0" w:firstRow="1" w:lastRow="0" w:firstColumn="1" w:lastColumn="0" w:noHBand="0" w:noVBand="1"/>
      </w:tblPr>
      <w:tblGrid>
        <w:gridCol w:w="1240"/>
        <w:gridCol w:w="6020"/>
        <w:gridCol w:w="1807"/>
      </w:tblGrid>
      <w:tr w:rsidR="001C711A" w:rsidRPr="001C711A" w14:paraId="29B44116" w14:textId="77777777" w:rsidTr="0089372F">
        <w:trPr>
          <w:trHeight w:val="255"/>
        </w:trPr>
        <w:tc>
          <w:tcPr>
            <w:tcW w:w="7260" w:type="dxa"/>
            <w:gridSpan w:val="2"/>
            <w:noWrap/>
            <w:hideMark/>
          </w:tcPr>
          <w:p w14:paraId="3C55CCF1" w14:textId="77777777" w:rsidR="004A46DD" w:rsidRPr="001C711A" w:rsidRDefault="008D21DD" w:rsidP="00347CDE">
            <w:pPr>
              <w:rPr>
                <w:rFonts w:ascii="Arial" w:hAnsi="Arial" w:cs="Arial"/>
                <w:b/>
                <w:bCs/>
                <w:sz w:val="20"/>
                <w:szCs w:val="20"/>
              </w:rPr>
            </w:pPr>
            <w:r w:rsidRPr="001C711A">
              <w:rPr>
                <w:rFonts w:ascii="Arial" w:hAnsi="Arial" w:cs="Arial"/>
                <w:b/>
                <w:bCs/>
                <w:sz w:val="20"/>
                <w:szCs w:val="20"/>
              </w:rPr>
              <w:t>Aktivnost A100001 ODRŽAVANJE ČISTOĆE JAVNIH POVRŠINA</w:t>
            </w:r>
          </w:p>
        </w:tc>
        <w:tc>
          <w:tcPr>
            <w:tcW w:w="1807" w:type="dxa"/>
            <w:noWrap/>
            <w:hideMark/>
          </w:tcPr>
          <w:p w14:paraId="42A4072E" w14:textId="2FCD1CBD" w:rsidR="004A46DD" w:rsidRPr="001C711A" w:rsidRDefault="001C711A" w:rsidP="00347CDE">
            <w:pPr>
              <w:jc w:val="right"/>
              <w:rPr>
                <w:rFonts w:ascii="Arial" w:hAnsi="Arial" w:cs="Arial"/>
                <w:b/>
                <w:bCs/>
                <w:sz w:val="20"/>
                <w:szCs w:val="20"/>
              </w:rPr>
            </w:pPr>
            <w:r w:rsidRPr="001C711A">
              <w:rPr>
                <w:rFonts w:ascii="Arial" w:hAnsi="Arial" w:cs="Arial"/>
                <w:b/>
                <w:bCs/>
                <w:sz w:val="20"/>
                <w:szCs w:val="20"/>
              </w:rPr>
              <w:t>31.158,42</w:t>
            </w:r>
          </w:p>
        </w:tc>
      </w:tr>
      <w:tr w:rsidR="001C711A" w:rsidRPr="001C711A" w14:paraId="386C8869" w14:textId="77777777" w:rsidTr="0089372F">
        <w:trPr>
          <w:trHeight w:val="255"/>
        </w:trPr>
        <w:tc>
          <w:tcPr>
            <w:tcW w:w="1240" w:type="dxa"/>
            <w:hideMark/>
          </w:tcPr>
          <w:p w14:paraId="0331A683" w14:textId="77777777" w:rsidR="004A46DD" w:rsidRPr="001C711A" w:rsidRDefault="004A46DD" w:rsidP="00347CDE">
            <w:pPr>
              <w:rPr>
                <w:rFonts w:ascii="Arial" w:hAnsi="Arial" w:cs="Arial"/>
                <w:sz w:val="20"/>
                <w:szCs w:val="20"/>
              </w:rPr>
            </w:pPr>
            <w:r w:rsidRPr="001C711A">
              <w:rPr>
                <w:rFonts w:ascii="Arial" w:hAnsi="Arial" w:cs="Arial"/>
                <w:sz w:val="20"/>
                <w:szCs w:val="20"/>
              </w:rPr>
              <w:t>32</w:t>
            </w:r>
          </w:p>
        </w:tc>
        <w:tc>
          <w:tcPr>
            <w:tcW w:w="6020" w:type="dxa"/>
            <w:hideMark/>
          </w:tcPr>
          <w:p w14:paraId="22CDA7F0" w14:textId="77777777" w:rsidR="004A46DD" w:rsidRPr="001C711A" w:rsidRDefault="004A46DD" w:rsidP="00347CDE">
            <w:pPr>
              <w:rPr>
                <w:rFonts w:ascii="Arial" w:hAnsi="Arial" w:cs="Arial"/>
                <w:sz w:val="20"/>
                <w:szCs w:val="20"/>
              </w:rPr>
            </w:pPr>
            <w:r w:rsidRPr="001C711A">
              <w:rPr>
                <w:rFonts w:ascii="Arial" w:hAnsi="Arial" w:cs="Arial"/>
                <w:sz w:val="20"/>
                <w:szCs w:val="20"/>
              </w:rPr>
              <w:t xml:space="preserve">Materijalni rashodi                                                                                       </w:t>
            </w:r>
          </w:p>
        </w:tc>
        <w:tc>
          <w:tcPr>
            <w:tcW w:w="1807" w:type="dxa"/>
            <w:noWrap/>
            <w:hideMark/>
          </w:tcPr>
          <w:p w14:paraId="46B06C72" w14:textId="760C1B85" w:rsidR="004A46DD" w:rsidRPr="001C711A" w:rsidRDefault="001C711A" w:rsidP="00347CDE">
            <w:pPr>
              <w:jc w:val="right"/>
              <w:rPr>
                <w:rFonts w:ascii="Arial" w:hAnsi="Arial" w:cs="Arial"/>
                <w:sz w:val="20"/>
                <w:szCs w:val="20"/>
              </w:rPr>
            </w:pPr>
            <w:r w:rsidRPr="001C711A">
              <w:rPr>
                <w:rFonts w:ascii="Arial" w:hAnsi="Arial" w:cs="Arial"/>
                <w:sz w:val="20"/>
                <w:szCs w:val="20"/>
              </w:rPr>
              <w:t>31.158,42</w:t>
            </w:r>
          </w:p>
          <w:p w14:paraId="793D1C1D" w14:textId="77777777" w:rsidR="004A46DD" w:rsidRPr="001C711A" w:rsidRDefault="004A46DD" w:rsidP="00347CDE">
            <w:pPr>
              <w:jc w:val="right"/>
              <w:rPr>
                <w:rFonts w:ascii="Arial" w:hAnsi="Arial" w:cs="Arial"/>
                <w:sz w:val="20"/>
                <w:szCs w:val="20"/>
              </w:rPr>
            </w:pPr>
          </w:p>
        </w:tc>
      </w:tr>
      <w:tr w:rsidR="001C711A" w:rsidRPr="001C711A" w14:paraId="1D61D53B" w14:textId="77777777" w:rsidTr="0089372F">
        <w:trPr>
          <w:trHeight w:val="255"/>
        </w:trPr>
        <w:tc>
          <w:tcPr>
            <w:tcW w:w="1240" w:type="dxa"/>
          </w:tcPr>
          <w:p w14:paraId="36B9F1FF" w14:textId="77777777" w:rsidR="004A46DD" w:rsidRPr="001C711A" w:rsidRDefault="004A46DD" w:rsidP="00347CDE">
            <w:pPr>
              <w:rPr>
                <w:rFonts w:ascii="Arial" w:hAnsi="Arial" w:cs="Arial"/>
                <w:sz w:val="20"/>
                <w:szCs w:val="20"/>
              </w:rPr>
            </w:pPr>
            <w:r w:rsidRPr="001C711A">
              <w:rPr>
                <w:rFonts w:ascii="Arial" w:hAnsi="Arial" w:cs="Arial"/>
                <w:sz w:val="20"/>
                <w:szCs w:val="20"/>
              </w:rPr>
              <w:t>Ciljevi aktivnosti</w:t>
            </w:r>
          </w:p>
        </w:tc>
        <w:tc>
          <w:tcPr>
            <w:tcW w:w="7827" w:type="dxa"/>
            <w:gridSpan w:val="2"/>
          </w:tcPr>
          <w:p w14:paraId="168592EA" w14:textId="77777777" w:rsidR="004A46DD" w:rsidRPr="001C711A" w:rsidRDefault="00A0711F" w:rsidP="00A72BBA">
            <w:pPr>
              <w:jc w:val="both"/>
              <w:rPr>
                <w:rFonts w:ascii="Arial" w:hAnsi="Arial" w:cs="Arial"/>
                <w:sz w:val="20"/>
                <w:szCs w:val="20"/>
              </w:rPr>
            </w:pPr>
            <w:r w:rsidRPr="001C711A">
              <w:rPr>
                <w:rFonts w:ascii="Arial" w:eastAsia="Times New Roman" w:hAnsi="Arial" w:cs="Arial"/>
                <w:sz w:val="20"/>
                <w:szCs w:val="20"/>
                <w:lang w:eastAsia="hr-HR"/>
              </w:rPr>
              <w:t>Pod čišćenjem se naročito razumijeva čišćenje plaže, javnih zelenih površina, pješačkih staza, pješačkih zona, otvorenih odvodnih kanala, trgova, parkova, dječjih igrališta, javnih prometnih površina te javnih cesta koje prolaze kroz naselje. Obuhvaća ručno skupljanje otpadaka na javnim zelenim površinama, radove pometanja (ručno i strojno) na javnim prometnim površinama, pražnjenje i čišćenje svih košara za otpatke, postavljenih na javnim površinama.</w:t>
            </w:r>
            <w:r w:rsidR="00F46FAB" w:rsidRPr="001C711A">
              <w:rPr>
                <w:rFonts w:ascii="Arial" w:eastAsia="Times New Roman" w:hAnsi="Arial" w:cs="Arial"/>
                <w:sz w:val="20"/>
                <w:szCs w:val="20"/>
                <w:lang w:eastAsia="hr-HR"/>
              </w:rPr>
              <w:t xml:space="preserve"> Preventivna zaštita pučanstva od zaraznih bolesti provedbom mjera deratizacije i dezinsekcije</w:t>
            </w:r>
            <w:r w:rsidRPr="001C711A">
              <w:rPr>
                <w:rFonts w:ascii="Arial" w:eastAsia="Times New Roman" w:hAnsi="Arial" w:cs="Arial"/>
                <w:sz w:val="20"/>
                <w:szCs w:val="20"/>
                <w:lang w:eastAsia="hr-HR"/>
              </w:rPr>
              <w:t xml:space="preserve"> </w:t>
            </w:r>
          </w:p>
        </w:tc>
      </w:tr>
      <w:tr w:rsidR="001C711A" w:rsidRPr="001C711A" w14:paraId="7B6F5645" w14:textId="77777777" w:rsidTr="0089372F">
        <w:trPr>
          <w:trHeight w:val="255"/>
        </w:trPr>
        <w:tc>
          <w:tcPr>
            <w:tcW w:w="1240" w:type="dxa"/>
          </w:tcPr>
          <w:p w14:paraId="4D3DF114" w14:textId="77777777" w:rsidR="004A46DD" w:rsidRPr="001C711A" w:rsidRDefault="004A46DD" w:rsidP="00347CDE">
            <w:pPr>
              <w:rPr>
                <w:rFonts w:ascii="Arial" w:hAnsi="Arial" w:cs="Arial"/>
                <w:sz w:val="20"/>
                <w:szCs w:val="20"/>
              </w:rPr>
            </w:pPr>
            <w:r w:rsidRPr="001C711A">
              <w:rPr>
                <w:rFonts w:ascii="Arial" w:hAnsi="Arial" w:cs="Arial"/>
                <w:sz w:val="20"/>
                <w:szCs w:val="20"/>
              </w:rPr>
              <w:t>Pokazatelji uspješnosti</w:t>
            </w:r>
          </w:p>
        </w:tc>
        <w:tc>
          <w:tcPr>
            <w:tcW w:w="7827" w:type="dxa"/>
            <w:gridSpan w:val="2"/>
          </w:tcPr>
          <w:p w14:paraId="5C567264" w14:textId="77777777" w:rsidR="004A46DD" w:rsidRPr="001C711A" w:rsidRDefault="00A0711F" w:rsidP="00347CDE">
            <w:pPr>
              <w:rPr>
                <w:rFonts w:ascii="Arial" w:hAnsi="Arial" w:cs="Arial"/>
                <w:sz w:val="20"/>
                <w:szCs w:val="20"/>
              </w:rPr>
            </w:pPr>
            <w:r w:rsidRPr="001C711A">
              <w:rPr>
                <w:rFonts w:ascii="Arial" w:eastAsia="Times New Roman" w:hAnsi="Arial" w:cs="Arial"/>
                <w:sz w:val="20"/>
                <w:szCs w:val="20"/>
                <w:lang w:eastAsia="hr-HR"/>
              </w:rPr>
              <w:t>Održavanje čistoće javnih površina, sve prema terminskom planu</w:t>
            </w:r>
          </w:p>
        </w:tc>
      </w:tr>
    </w:tbl>
    <w:p w14:paraId="794D7D23" w14:textId="77777777" w:rsidR="007060E2" w:rsidRPr="003E7172" w:rsidRDefault="007060E2" w:rsidP="004928CE">
      <w:pPr>
        <w:rPr>
          <w:rFonts w:ascii="Arial" w:hAnsi="Arial" w:cs="Arial"/>
          <w:color w:val="FF0000"/>
          <w:sz w:val="20"/>
          <w:szCs w:val="20"/>
        </w:rPr>
      </w:pPr>
    </w:p>
    <w:p w14:paraId="2CC6B375" w14:textId="77777777" w:rsidR="004A46DD" w:rsidRPr="003E7172" w:rsidRDefault="004A46DD"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3E1DC44F" w14:textId="77777777" w:rsidTr="0089372F">
        <w:trPr>
          <w:trHeight w:val="255"/>
        </w:trPr>
        <w:tc>
          <w:tcPr>
            <w:tcW w:w="7260" w:type="dxa"/>
            <w:gridSpan w:val="2"/>
            <w:noWrap/>
            <w:hideMark/>
          </w:tcPr>
          <w:p w14:paraId="5DDF6033" w14:textId="77777777" w:rsidR="001337D4" w:rsidRPr="001C711A" w:rsidRDefault="00637BCF" w:rsidP="00347CDE">
            <w:pPr>
              <w:rPr>
                <w:rFonts w:ascii="Arial" w:hAnsi="Arial" w:cs="Arial"/>
                <w:b/>
                <w:bCs/>
                <w:sz w:val="20"/>
                <w:szCs w:val="20"/>
              </w:rPr>
            </w:pPr>
            <w:r w:rsidRPr="001C711A">
              <w:rPr>
                <w:rFonts w:ascii="Arial" w:hAnsi="Arial" w:cs="Arial"/>
                <w:b/>
                <w:bCs/>
                <w:sz w:val="20"/>
                <w:szCs w:val="20"/>
              </w:rPr>
              <w:t>Aktivnost A100002 ODRŽAVANJE JAVNIH I ZELENIH POVRŠINA</w:t>
            </w:r>
          </w:p>
        </w:tc>
        <w:tc>
          <w:tcPr>
            <w:tcW w:w="1807" w:type="dxa"/>
            <w:noWrap/>
            <w:hideMark/>
          </w:tcPr>
          <w:p w14:paraId="5D7A766B" w14:textId="0E6F1552" w:rsidR="001337D4" w:rsidRPr="001C711A" w:rsidRDefault="002C24F5" w:rsidP="00347CDE">
            <w:pPr>
              <w:jc w:val="right"/>
              <w:rPr>
                <w:rFonts w:ascii="Arial" w:hAnsi="Arial" w:cs="Arial"/>
                <w:b/>
                <w:bCs/>
                <w:sz w:val="20"/>
                <w:szCs w:val="20"/>
              </w:rPr>
            </w:pPr>
            <w:r w:rsidRPr="001C711A">
              <w:rPr>
                <w:rFonts w:ascii="Arial" w:hAnsi="Arial" w:cs="Arial"/>
                <w:b/>
                <w:bCs/>
                <w:sz w:val="20"/>
                <w:szCs w:val="20"/>
              </w:rPr>
              <w:t>22.000,00</w:t>
            </w:r>
          </w:p>
        </w:tc>
      </w:tr>
      <w:tr w:rsidR="003E7172" w:rsidRPr="003E7172" w14:paraId="7D4D9101" w14:textId="77777777" w:rsidTr="0089372F">
        <w:trPr>
          <w:trHeight w:val="255"/>
        </w:trPr>
        <w:tc>
          <w:tcPr>
            <w:tcW w:w="1240" w:type="dxa"/>
            <w:hideMark/>
          </w:tcPr>
          <w:p w14:paraId="1700D196" w14:textId="77777777" w:rsidR="001337D4" w:rsidRPr="001C711A" w:rsidRDefault="001337D4" w:rsidP="00347CDE">
            <w:pPr>
              <w:rPr>
                <w:rFonts w:ascii="Arial" w:hAnsi="Arial" w:cs="Arial"/>
                <w:sz w:val="20"/>
                <w:szCs w:val="20"/>
              </w:rPr>
            </w:pPr>
            <w:r w:rsidRPr="001C711A">
              <w:rPr>
                <w:rFonts w:ascii="Arial" w:hAnsi="Arial" w:cs="Arial"/>
                <w:sz w:val="20"/>
                <w:szCs w:val="20"/>
              </w:rPr>
              <w:t>32</w:t>
            </w:r>
          </w:p>
        </w:tc>
        <w:tc>
          <w:tcPr>
            <w:tcW w:w="6020" w:type="dxa"/>
            <w:hideMark/>
          </w:tcPr>
          <w:p w14:paraId="15751487" w14:textId="77777777" w:rsidR="001337D4" w:rsidRPr="001C711A" w:rsidRDefault="001337D4" w:rsidP="00347CDE">
            <w:pPr>
              <w:rPr>
                <w:rFonts w:ascii="Arial" w:hAnsi="Arial" w:cs="Arial"/>
                <w:sz w:val="20"/>
                <w:szCs w:val="20"/>
              </w:rPr>
            </w:pPr>
            <w:r w:rsidRPr="001C711A">
              <w:rPr>
                <w:rFonts w:ascii="Arial" w:hAnsi="Arial" w:cs="Arial"/>
                <w:sz w:val="20"/>
                <w:szCs w:val="20"/>
              </w:rPr>
              <w:t xml:space="preserve">Materijalni rashodi                                                                                       </w:t>
            </w:r>
          </w:p>
        </w:tc>
        <w:tc>
          <w:tcPr>
            <w:tcW w:w="1807" w:type="dxa"/>
            <w:noWrap/>
            <w:hideMark/>
          </w:tcPr>
          <w:p w14:paraId="47A138E3" w14:textId="67654FDC" w:rsidR="001337D4" w:rsidRPr="001C711A" w:rsidRDefault="002C24F5" w:rsidP="00347CDE">
            <w:pPr>
              <w:jc w:val="right"/>
              <w:rPr>
                <w:rFonts w:ascii="Arial" w:hAnsi="Arial" w:cs="Arial"/>
                <w:sz w:val="20"/>
                <w:szCs w:val="20"/>
              </w:rPr>
            </w:pPr>
            <w:r w:rsidRPr="001C711A">
              <w:rPr>
                <w:rFonts w:ascii="Arial" w:hAnsi="Arial" w:cs="Arial"/>
                <w:sz w:val="20"/>
                <w:szCs w:val="20"/>
              </w:rPr>
              <w:t>22.000,00</w:t>
            </w:r>
          </w:p>
          <w:p w14:paraId="0F103F00" w14:textId="77777777" w:rsidR="001337D4" w:rsidRPr="001C711A" w:rsidRDefault="001337D4" w:rsidP="00347CDE">
            <w:pPr>
              <w:jc w:val="right"/>
              <w:rPr>
                <w:rFonts w:ascii="Arial" w:hAnsi="Arial" w:cs="Arial"/>
                <w:sz w:val="20"/>
                <w:szCs w:val="20"/>
              </w:rPr>
            </w:pPr>
          </w:p>
        </w:tc>
      </w:tr>
      <w:tr w:rsidR="003E7172" w:rsidRPr="003E7172" w14:paraId="340E7D0D" w14:textId="77777777" w:rsidTr="0089372F">
        <w:trPr>
          <w:trHeight w:val="255"/>
        </w:trPr>
        <w:tc>
          <w:tcPr>
            <w:tcW w:w="1240" w:type="dxa"/>
          </w:tcPr>
          <w:p w14:paraId="23C0C16F" w14:textId="77777777" w:rsidR="001337D4" w:rsidRPr="001C711A" w:rsidRDefault="001337D4" w:rsidP="00347CDE">
            <w:pPr>
              <w:rPr>
                <w:rFonts w:ascii="Arial" w:hAnsi="Arial" w:cs="Arial"/>
                <w:sz w:val="20"/>
                <w:szCs w:val="20"/>
              </w:rPr>
            </w:pPr>
            <w:r w:rsidRPr="001C711A">
              <w:rPr>
                <w:rFonts w:ascii="Arial" w:hAnsi="Arial" w:cs="Arial"/>
                <w:sz w:val="20"/>
                <w:szCs w:val="20"/>
              </w:rPr>
              <w:t>Ciljevi aktivnosti</w:t>
            </w:r>
          </w:p>
        </w:tc>
        <w:tc>
          <w:tcPr>
            <w:tcW w:w="7827" w:type="dxa"/>
            <w:gridSpan w:val="2"/>
          </w:tcPr>
          <w:p w14:paraId="34C992B8" w14:textId="77777777" w:rsidR="001337D4" w:rsidRPr="001C711A" w:rsidRDefault="000D7186" w:rsidP="00347CDE">
            <w:pPr>
              <w:rPr>
                <w:rFonts w:ascii="Arial" w:hAnsi="Arial" w:cs="Arial"/>
                <w:sz w:val="20"/>
                <w:szCs w:val="20"/>
              </w:rPr>
            </w:pPr>
            <w:r w:rsidRPr="001C711A">
              <w:rPr>
                <w:rFonts w:ascii="Arial" w:hAnsi="Arial" w:cs="Arial"/>
                <w:sz w:val="20"/>
                <w:szCs w:val="20"/>
              </w:rPr>
              <w:t xml:space="preserve">Uređenje javnih zelenih površina obuhvaća: redovno održavanje javnih zelenih površina - košnja trave, uklanjanje suhih grmova, obnova zelenila, sadnja sezonskog </w:t>
            </w:r>
            <w:r w:rsidRPr="001C711A">
              <w:rPr>
                <w:rFonts w:ascii="Arial" w:hAnsi="Arial" w:cs="Arial"/>
                <w:sz w:val="20"/>
                <w:szCs w:val="20"/>
              </w:rPr>
              <w:lastRenderedPageBreak/>
              <w:t>cvijeća i ukrasnog zelenila, redovito zalijevanje, održavanje i obnavljanje postojeće mreže za navodnjavanje.</w:t>
            </w:r>
          </w:p>
        </w:tc>
      </w:tr>
      <w:tr w:rsidR="003E7172" w:rsidRPr="003E7172" w14:paraId="45C1E641" w14:textId="77777777" w:rsidTr="0089372F">
        <w:trPr>
          <w:trHeight w:val="255"/>
        </w:trPr>
        <w:tc>
          <w:tcPr>
            <w:tcW w:w="1240" w:type="dxa"/>
          </w:tcPr>
          <w:p w14:paraId="2AE03E41" w14:textId="77777777" w:rsidR="001337D4" w:rsidRPr="001C711A" w:rsidRDefault="001337D4" w:rsidP="00347CDE">
            <w:pPr>
              <w:rPr>
                <w:rFonts w:ascii="Arial" w:hAnsi="Arial" w:cs="Arial"/>
                <w:sz w:val="20"/>
                <w:szCs w:val="20"/>
              </w:rPr>
            </w:pPr>
            <w:r w:rsidRPr="001C711A">
              <w:rPr>
                <w:rFonts w:ascii="Arial" w:hAnsi="Arial" w:cs="Arial"/>
                <w:sz w:val="20"/>
                <w:szCs w:val="20"/>
              </w:rPr>
              <w:lastRenderedPageBreak/>
              <w:t>Pokazatelji uspješnosti</w:t>
            </w:r>
          </w:p>
        </w:tc>
        <w:tc>
          <w:tcPr>
            <w:tcW w:w="7827" w:type="dxa"/>
            <w:gridSpan w:val="2"/>
          </w:tcPr>
          <w:p w14:paraId="77C117FB" w14:textId="77777777" w:rsidR="001337D4" w:rsidRPr="001C711A" w:rsidRDefault="00166812" w:rsidP="00347CDE">
            <w:pPr>
              <w:rPr>
                <w:rFonts w:ascii="Arial" w:hAnsi="Arial" w:cs="Arial"/>
                <w:sz w:val="20"/>
                <w:szCs w:val="20"/>
              </w:rPr>
            </w:pPr>
            <w:r w:rsidRPr="001C711A">
              <w:rPr>
                <w:rFonts w:ascii="Arial" w:eastAsia="Times New Roman" w:hAnsi="Arial" w:cs="Arial"/>
                <w:sz w:val="20"/>
                <w:szCs w:val="20"/>
                <w:lang w:eastAsia="hr-HR"/>
              </w:rPr>
              <w:t>Održavanje čistoće javnih i zelenih površina, sve prema terminskom planu</w:t>
            </w:r>
          </w:p>
        </w:tc>
      </w:tr>
      <w:tr w:rsidR="003E7172" w:rsidRPr="003E7172" w14:paraId="6AC0065A" w14:textId="77777777" w:rsidTr="0089372F">
        <w:trPr>
          <w:trHeight w:val="255"/>
        </w:trPr>
        <w:tc>
          <w:tcPr>
            <w:tcW w:w="7260" w:type="dxa"/>
            <w:gridSpan w:val="2"/>
            <w:noWrap/>
            <w:hideMark/>
          </w:tcPr>
          <w:p w14:paraId="3AAB1F02" w14:textId="77777777" w:rsidR="001337D4" w:rsidRPr="001C711A" w:rsidRDefault="00637BCF" w:rsidP="00347CDE">
            <w:pPr>
              <w:rPr>
                <w:rFonts w:ascii="Arial" w:hAnsi="Arial" w:cs="Arial"/>
                <w:b/>
                <w:bCs/>
                <w:sz w:val="20"/>
                <w:szCs w:val="20"/>
              </w:rPr>
            </w:pPr>
            <w:r w:rsidRPr="001C711A">
              <w:rPr>
                <w:rFonts w:ascii="Arial" w:hAnsi="Arial" w:cs="Arial"/>
                <w:b/>
                <w:bCs/>
                <w:sz w:val="20"/>
                <w:szCs w:val="20"/>
              </w:rPr>
              <w:t>Aktivnost A100003 ODRŽAVANJE ZELENIH POVRŠINA - ČIŠĆENJE STABALA</w:t>
            </w:r>
          </w:p>
        </w:tc>
        <w:tc>
          <w:tcPr>
            <w:tcW w:w="1807" w:type="dxa"/>
            <w:noWrap/>
            <w:hideMark/>
          </w:tcPr>
          <w:p w14:paraId="51D16FEF" w14:textId="3DDA7228" w:rsidR="001337D4" w:rsidRPr="001C711A" w:rsidRDefault="001C711A" w:rsidP="00347CDE">
            <w:pPr>
              <w:jc w:val="right"/>
              <w:rPr>
                <w:rFonts w:ascii="Arial" w:hAnsi="Arial" w:cs="Arial"/>
                <w:b/>
                <w:bCs/>
                <w:sz w:val="20"/>
                <w:szCs w:val="20"/>
              </w:rPr>
            </w:pPr>
            <w:r w:rsidRPr="001C711A">
              <w:rPr>
                <w:rFonts w:ascii="Arial" w:hAnsi="Arial" w:cs="Arial"/>
                <w:b/>
                <w:bCs/>
                <w:sz w:val="20"/>
                <w:szCs w:val="20"/>
              </w:rPr>
              <w:t>10.000,00</w:t>
            </w:r>
          </w:p>
        </w:tc>
      </w:tr>
      <w:tr w:rsidR="003E7172" w:rsidRPr="003E7172" w14:paraId="1144F49D" w14:textId="77777777" w:rsidTr="0089372F">
        <w:trPr>
          <w:trHeight w:val="255"/>
        </w:trPr>
        <w:tc>
          <w:tcPr>
            <w:tcW w:w="1240" w:type="dxa"/>
            <w:hideMark/>
          </w:tcPr>
          <w:p w14:paraId="63C0A56D" w14:textId="77777777" w:rsidR="001337D4" w:rsidRPr="001C711A" w:rsidRDefault="001337D4" w:rsidP="00347CDE">
            <w:pPr>
              <w:rPr>
                <w:rFonts w:ascii="Arial" w:hAnsi="Arial" w:cs="Arial"/>
                <w:sz w:val="20"/>
                <w:szCs w:val="20"/>
              </w:rPr>
            </w:pPr>
            <w:r w:rsidRPr="001C711A">
              <w:rPr>
                <w:rFonts w:ascii="Arial" w:hAnsi="Arial" w:cs="Arial"/>
                <w:sz w:val="20"/>
                <w:szCs w:val="20"/>
              </w:rPr>
              <w:t>32</w:t>
            </w:r>
          </w:p>
        </w:tc>
        <w:tc>
          <w:tcPr>
            <w:tcW w:w="6020" w:type="dxa"/>
            <w:hideMark/>
          </w:tcPr>
          <w:p w14:paraId="709734AA" w14:textId="77777777" w:rsidR="001337D4" w:rsidRPr="001C711A" w:rsidRDefault="001337D4" w:rsidP="00347CDE">
            <w:pPr>
              <w:rPr>
                <w:rFonts w:ascii="Arial" w:hAnsi="Arial" w:cs="Arial"/>
                <w:sz w:val="20"/>
                <w:szCs w:val="20"/>
              </w:rPr>
            </w:pPr>
            <w:r w:rsidRPr="001C711A">
              <w:rPr>
                <w:rFonts w:ascii="Arial" w:hAnsi="Arial" w:cs="Arial"/>
                <w:sz w:val="20"/>
                <w:szCs w:val="20"/>
              </w:rPr>
              <w:t xml:space="preserve">Materijalni rashodi                                                                                       </w:t>
            </w:r>
          </w:p>
        </w:tc>
        <w:tc>
          <w:tcPr>
            <w:tcW w:w="1807" w:type="dxa"/>
            <w:noWrap/>
            <w:hideMark/>
          </w:tcPr>
          <w:p w14:paraId="73CC5770" w14:textId="2680C6FB" w:rsidR="001337D4" w:rsidRPr="001C711A" w:rsidRDefault="001C711A" w:rsidP="00347CDE">
            <w:pPr>
              <w:jc w:val="right"/>
              <w:rPr>
                <w:rFonts w:ascii="Arial" w:hAnsi="Arial" w:cs="Arial"/>
                <w:sz w:val="20"/>
                <w:szCs w:val="20"/>
              </w:rPr>
            </w:pPr>
            <w:r w:rsidRPr="001C711A">
              <w:rPr>
                <w:rFonts w:ascii="Arial" w:hAnsi="Arial" w:cs="Arial"/>
                <w:sz w:val="20"/>
                <w:szCs w:val="20"/>
              </w:rPr>
              <w:t>10.000,00</w:t>
            </w:r>
          </w:p>
          <w:p w14:paraId="0143634B" w14:textId="77777777" w:rsidR="001337D4" w:rsidRPr="001C711A" w:rsidRDefault="001337D4" w:rsidP="00347CDE">
            <w:pPr>
              <w:jc w:val="right"/>
              <w:rPr>
                <w:rFonts w:ascii="Arial" w:hAnsi="Arial" w:cs="Arial"/>
                <w:sz w:val="20"/>
                <w:szCs w:val="20"/>
              </w:rPr>
            </w:pPr>
          </w:p>
        </w:tc>
      </w:tr>
      <w:tr w:rsidR="003E7172" w:rsidRPr="003E7172" w14:paraId="6408693C" w14:textId="77777777" w:rsidTr="0089372F">
        <w:trPr>
          <w:trHeight w:val="255"/>
        </w:trPr>
        <w:tc>
          <w:tcPr>
            <w:tcW w:w="1240" w:type="dxa"/>
          </w:tcPr>
          <w:p w14:paraId="1D68DFA3" w14:textId="77777777" w:rsidR="001337D4" w:rsidRPr="001C711A" w:rsidRDefault="001337D4" w:rsidP="00347CDE">
            <w:pPr>
              <w:rPr>
                <w:rFonts w:ascii="Arial" w:hAnsi="Arial" w:cs="Arial"/>
                <w:sz w:val="20"/>
                <w:szCs w:val="20"/>
              </w:rPr>
            </w:pPr>
            <w:r w:rsidRPr="001C711A">
              <w:rPr>
                <w:rFonts w:ascii="Arial" w:hAnsi="Arial" w:cs="Arial"/>
                <w:sz w:val="20"/>
                <w:szCs w:val="20"/>
              </w:rPr>
              <w:t>Ciljevi aktivnosti</w:t>
            </w:r>
          </w:p>
        </w:tc>
        <w:tc>
          <w:tcPr>
            <w:tcW w:w="7827" w:type="dxa"/>
            <w:gridSpan w:val="2"/>
          </w:tcPr>
          <w:p w14:paraId="5B5842D2" w14:textId="77777777" w:rsidR="001337D4" w:rsidRPr="001C711A" w:rsidRDefault="00E621C6" w:rsidP="00347CDE">
            <w:pPr>
              <w:rPr>
                <w:rFonts w:ascii="Arial" w:hAnsi="Arial" w:cs="Arial"/>
                <w:sz w:val="20"/>
                <w:szCs w:val="20"/>
              </w:rPr>
            </w:pPr>
            <w:r w:rsidRPr="001C711A">
              <w:rPr>
                <w:rFonts w:ascii="Arial" w:hAnsi="Arial" w:cs="Arial"/>
                <w:sz w:val="20"/>
                <w:szCs w:val="20"/>
              </w:rPr>
              <w:t>Uklanjanje grana i stabala koji predstavljaju opasnost za stanovništvo</w:t>
            </w:r>
          </w:p>
        </w:tc>
      </w:tr>
      <w:tr w:rsidR="0089372F" w:rsidRPr="003E7172" w14:paraId="1B300214" w14:textId="77777777" w:rsidTr="0089372F">
        <w:trPr>
          <w:trHeight w:val="255"/>
        </w:trPr>
        <w:tc>
          <w:tcPr>
            <w:tcW w:w="1240" w:type="dxa"/>
          </w:tcPr>
          <w:p w14:paraId="31BA1D61" w14:textId="77777777" w:rsidR="001337D4" w:rsidRPr="001C711A" w:rsidRDefault="001337D4" w:rsidP="00347CDE">
            <w:pPr>
              <w:rPr>
                <w:rFonts w:ascii="Arial" w:hAnsi="Arial" w:cs="Arial"/>
                <w:sz w:val="20"/>
                <w:szCs w:val="20"/>
              </w:rPr>
            </w:pPr>
            <w:r w:rsidRPr="001C711A">
              <w:rPr>
                <w:rFonts w:ascii="Arial" w:hAnsi="Arial" w:cs="Arial"/>
                <w:sz w:val="20"/>
                <w:szCs w:val="20"/>
              </w:rPr>
              <w:t>Pokazatelji uspješnosti</w:t>
            </w:r>
          </w:p>
        </w:tc>
        <w:tc>
          <w:tcPr>
            <w:tcW w:w="7827" w:type="dxa"/>
            <w:gridSpan w:val="2"/>
          </w:tcPr>
          <w:p w14:paraId="4C05F25F" w14:textId="77777777" w:rsidR="001337D4" w:rsidRPr="001C711A" w:rsidRDefault="00E621C6" w:rsidP="00347CDE">
            <w:pPr>
              <w:rPr>
                <w:rFonts w:ascii="Arial" w:hAnsi="Arial" w:cs="Arial"/>
                <w:sz w:val="20"/>
                <w:szCs w:val="20"/>
              </w:rPr>
            </w:pPr>
            <w:r w:rsidRPr="001C711A">
              <w:rPr>
                <w:rFonts w:ascii="Arial" w:hAnsi="Arial" w:cs="Arial"/>
                <w:sz w:val="20"/>
                <w:szCs w:val="20"/>
              </w:rPr>
              <w:t>Broj uklanjanja prema nalozima komunalnog redarstva</w:t>
            </w:r>
          </w:p>
        </w:tc>
      </w:tr>
    </w:tbl>
    <w:p w14:paraId="1BCC6B65" w14:textId="77777777" w:rsidR="001337D4" w:rsidRPr="003E7172" w:rsidRDefault="001337D4"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1C711A" w:rsidRPr="001C711A" w14:paraId="635C27A9" w14:textId="77777777" w:rsidTr="0089372F">
        <w:trPr>
          <w:trHeight w:val="255"/>
        </w:trPr>
        <w:tc>
          <w:tcPr>
            <w:tcW w:w="7260" w:type="dxa"/>
            <w:gridSpan w:val="2"/>
            <w:noWrap/>
            <w:hideMark/>
          </w:tcPr>
          <w:p w14:paraId="0C40C907" w14:textId="77777777" w:rsidR="001337D4" w:rsidRPr="001C711A" w:rsidRDefault="00637BCF" w:rsidP="00347CDE">
            <w:pPr>
              <w:rPr>
                <w:rFonts w:ascii="Arial" w:hAnsi="Arial" w:cs="Arial"/>
                <w:b/>
                <w:bCs/>
                <w:sz w:val="20"/>
                <w:szCs w:val="20"/>
              </w:rPr>
            </w:pPr>
            <w:r w:rsidRPr="001C711A">
              <w:rPr>
                <w:rFonts w:ascii="Arial" w:hAnsi="Arial" w:cs="Arial"/>
                <w:b/>
                <w:bCs/>
                <w:sz w:val="20"/>
                <w:szCs w:val="20"/>
              </w:rPr>
              <w:t>Aktivnost A100004 UTROŠAK ENERGIJE I ODRŽAVANJE JAVNE RASVJETE</w:t>
            </w:r>
          </w:p>
        </w:tc>
        <w:tc>
          <w:tcPr>
            <w:tcW w:w="1807" w:type="dxa"/>
            <w:noWrap/>
            <w:hideMark/>
          </w:tcPr>
          <w:p w14:paraId="2C6CC206" w14:textId="46466657" w:rsidR="001337D4" w:rsidRPr="001C711A" w:rsidRDefault="001C711A" w:rsidP="00347CDE">
            <w:pPr>
              <w:jc w:val="right"/>
              <w:rPr>
                <w:rFonts w:ascii="Arial" w:hAnsi="Arial" w:cs="Arial"/>
                <w:b/>
                <w:bCs/>
                <w:sz w:val="20"/>
                <w:szCs w:val="20"/>
              </w:rPr>
            </w:pPr>
            <w:r w:rsidRPr="001C711A">
              <w:rPr>
                <w:rFonts w:ascii="Arial" w:hAnsi="Arial" w:cs="Arial"/>
                <w:b/>
                <w:bCs/>
                <w:sz w:val="20"/>
                <w:szCs w:val="20"/>
              </w:rPr>
              <w:t>46</w:t>
            </w:r>
            <w:r w:rsidR="002C24F5" w:rsidRPr="001C711A">
              <w:rPr>
                <w:rFonts w:ascii="Arial" w:hAnsi="Arial" w:cs="Arial"/>
                <w:b/>
                <w:bCs/>
                <w:sz w:val="20"/>
                <w:szCs w:val="20"/>
              </w:rPr>
              <w:t>.600,00</w:t>
            </w:r>
          </w:p>
        </w:tc>
      </w:tr>
      <w:tr w:rsidR="001C711A" w:rsidRPr="001C711A" w14:paraId="7EE14F8D" w14:textId="77777777" w:rsidTr="0089372F">
        <w:trPr>
          <w:trHeight w:val="255"/>
        </w:trPr>
        <w:tc>
          <w:tcPr>
            <w:tcW w:w="1240" w:type="dxa"/>
            <w:hideMark/>
          </w:tcPr>
          <w:p w14:paraId="616A632C" w14:textId="77777777" w:rsidR="001337D4" w:rsidRPr="001C711A" w:rsidRDefault="001337D4" w:rsidP="00347CDE">
            <w:pPr>
              <w:rPr>
                <w:rFonts w:ascii="Arial" w:hAnsi="Arial" w:cs="Arial"/>
                <w:sz w:val="20"/>
                <w:szCs w:val="20"/>
              </w:rPr>
            </w:pPr>
            <w:r w:rsidRPr="001C711A">
              <w:rPr>
                <w:rFonts w:ascii="Arial" w:hAnsi="Arial" w:cs="Arial"/>
                <w:sz w:val="20"/>
                <w:szCs w:val="20"/>
              </w:rPr>
              <w:t>32</w:t>
            </w:r>
          </w:p>
        </w:tc>
        <w:tc>
          <w:tcPr>
            <w:tcW w:w="6020" w:type="dxa"/>
            <w:hideMark/>
          </w:tcPr>
          <w:p w14:paraId="496B7496" w14:textId="77777777" w:rsidR="001337D4" w:rsidRPr="001C711A" w:rsidRDefault="001337D4" w:rsidP="00347CDE">
            <w:pPr>
              <w:rPr>
                <w:rFonts w:ascii="Arial" w:hAnsi="Arial" w:cs="Arial"/>
                <w:sz w:val="20"/>
                <w:szCs w:val="20"/>
              </w:rPr>
            </w:pPr>
            <w:r w:rsidRPr="001C711A">
              <w:rPr>
                <w:rFonts w:ascii="Arial" w:hAnsi="Arial" w:cs="Arial"/>
                <w:sz w:val="20"/>
                <w:szCs w:val="20"/>
              </w:rPr>
              <w:t xml:space="preserve">Materijalni rashodi                                                                                       </w:t>
            </w:r>
          </w:p>
        </w:tc>
        <w:tc>
          <w:tcPr>
            <w:tcW w:w="1807" w:type="dxa"/>
            <w:noWrap/>
            <w:hideMark/>
          </w:tcPr>
          <w:p w14:paraId="3A648405" w14:textId="65593A71" w:rsidR="001337D4" w:rsidRPr="001C711A" w:rsidRDefault="001C711A" w:rsidP="00347CDE">
            <w:pPr>
              <w:jc w:val="right"/>
              <w:rPr>
                <w:rFonts w:ascii="Arial" w:hAnsi="Arial" w:cs="Arial"/>
                <w:sz w:val="20"/>
                <w:szCs w:val="20"/>
              </w:rPr>
            </w:pPr>
            <w:r w:rsidRPr="001C711A">
              <w:rPr>
                <w:rFonts w:ascii="Arial" w:hAnsi="Arial" w:cs="Arial"/>
                <w:sz w:val="20"/>
                <w:szCs w:val="20"/>
              </w:rPr>
              <w:t>46.600,00</w:t>
            </w:r>
          </w:p>
          <w:p w14:paraId="3D299260" w14:textId="77777777" w:rsidR="001337D4" w:rsidRPr="001C711A" w:rsidRDefault="001337D4" w:rsidP="00347CDE">
            <w:pPr>
              <w:jc w:val="right"/>
              <w:rPr>
                <w:rFonts w:ascii="Arial" w:hAnsi="Arial" w:cs="Arial"/>
                <w:sz w:val="20"/>
                <w:szCs w:val="20"/>
              </w:rPr>
            </w:pPr>
          </w:p>
        </w:tc>
      </w:tr>
      <w:tr w:rsidR="001C711A" w:rsidRPr="001C711A" w14:paraId="4235F0CB" w14:textId="77777777" w:rsidTr="0089372F">
        <w:trPr>
          <w:trHeight w:val="255"/>
        </w:trPr>
        <w:tc>
          <w:tcPr>
            <w:tcW w:w="1240" w:type="dxa"/>
          </w:tcPr>
          <w:p w14:paraId="24B5DCE5" w14:textId="77777777" w:rsidR="001337D4" w:rsidRPr="001C711A" w:rsidRDefault="001337D4" w:rsidP="00347CDE">
            <w:pPr>
              <w:rPr>
                <w:rFonts w:ascii="Arial" w:hAnsi="Arial" w:cs="Arial"/>
                <w:sz w:val="20"/>
                <w:szCs w:val="20"/>
              </w:rPr>
            </w:pPr>
            <w:r w:rsidRPr="001C711A">
              <w:rPr>
                <w:rFonts w:ascii="Arial" w:hAnsi="Arial" w:cs="Arial"/>
                <w:sz w:val="20"/>
                <w:szCs w:val="20"/>
              </w:rPr>
              <w:t>Ciljevi aktivnosti</w:t>
            </w:r>
          </w:p>
        </w:tc>
        <w:tc>
          <w:tcPr>
            <w:tcW w:w="7827" w:type="dxa"/>
            <w:gridSpan w:val="2"/>
          </w:tcPr>
          <w:p w14:paraId="6FE7FCA7" w14:textId="77777777" w:rsidR="00701B52" w:rsidRPr="001C711A" w:rsidRDefault="00701B52" w:rsidP="00701B52">
            <w:pPr>
              <w:tabs>
                <w:tab w:val="left" w:pos="9072"/>
              </w:tabs>
              <w:ind w:right="-142"/>
              <w:jc w:val="both"/>
              <w:rPr>
                <w:rFonts w:ascii="Arial" w:eastAsia="Times New Roman" w:hAnsi="Arial" w:cs="Arial"/>
                <w:sz w:val="20"/>
                <w:szCs w:val="20"/>
                <w:lang w:eastAsia="hr-HR"/>
              </w:rPr>
            </w:pPr>
            <w:r w:rsidRPr="001C711A">
              <w:rPr>
                <w:rFonts w:ascii="Arial" w:eastAsia="Times New Roman" w:hAnsi="Arial" w:cs="Arial"/>
                <w:sz w:val="20"/>
                <w:szCs w:val="20"/>
                <w:lang w:eastAsia="hr-HR"/>
              </w:rPr>
              <w:t>Kroz ovu aktivnost predviđa se održavanje objekata javne rasvjete u funkcionalnom stanju kako bi osigurali osvijetljenost javnih površina u mjestu odnosno povećala sigurnost u prometu.</w:t>
            </w:r>
          </w:p>
          <w:p w14:paraId="31D48D1A" w14:textId="77777777" w:rsidR="001337D4" w:rsidRPr="001C711A" w:rsidRDefault="001337D4" w:rsidP="00347CDE">
            <w:pPr>
              <w:rPr>
                <w:rFonts w:ascii="Arial" w:hAnsi="Arial" w:cs="Arial"/>
                <w:sz w:val="20"/>
                <w:szCs w:val="20"/>
              </w:rPr>
            </w:pPr>
          </w:p>
        </w:tc>
      </w:tr>
      <w:tr w:rsidR="00CD7B78" w:rsidRPr="001C711A" w14:paraId="54154065" w14:textId="77777777" w:rsidTr="0089372F">
        <w:trPr>
          <w:trHeight w:val="255"/>
        </w:trPr>
        <w:tc>
          <w:tcPr>
            <w:tcW w:w="1240" w:type="dxa"/>
          </w:tcPr>
          <w:p w14:paraId="2A636720" w14:textId="77777777" w:rsidR="001337D4" w:rsidRPr="001C711A" w:rsidRDefault="001337D4" w:rsidP="00347CDE">
            <w:pPr>
              <w:rPr>
                <w:rFonts w:ascii="Arial" w:hAnsi="Arial" w:cs="Arial"/>
                <w:sz w:val="20"/>
                <w:szCs w:val="20"/>
              </w:rPr>
            </w:pPr>
            <w:r w:rsidRPr="001C711A">
              <w:rPr>
                <w:rFonts w:ascii="Arial" w:hAnsi="Arial" w:cs="Arial"/>
                <w:sz w:val="20"/>
                <w:szCs w:val="20"/>
              </w:rPr>
              <w:t>Pokazatelji uspješnosti</w:t>
            </w:r>
          </w:p>
        </w:tc>
        <w:tc>
          <w:tcPr>
            <w:tcW w:w="7827" w:type="dxa"/>
            <w:gridSpan w:val="2"/>
          </w:tcPr>
          <w:p w14:paraId="42780620" w14:textId="77777777" w:rsidR="00701B52" w:rsidRPr="001C711A" w:rsidRDefault="00701B52" w:rsidP="00701B52">
            <w:pPr>
              <w:tabs>
                <w:tab w:val="left" w:pos="9072"/>
              </w:tabs>
              <w:ind w:right="-142"/>
              <w:jc w:val="both"/>
              <w:rPr>
                <w:rFonts w:ascii="Times New Roman" w:eastAsia="Times New Roman" w:hAnsi="Times New Roman" w:cs="Times New Roman"/>
                <w:sz w:val="24"/>
                <w:szCs w:val="24"/>
                <w:lang w:eastAsia="hr-HR"/>
              </w:rPr>
            </w:pPr>
            <w:r w:rsidRPr="001C711A">
              <w:rPr>
                <w:rFonts w:ascii="Arial" w:eastAsia="Times New Roman" w:hAnsi="Arial" w:cs="Arial"/>
                <w:sz w:val="20"/>
                <w:szCs w:val="20"/>
                <w:lang w:eastAsia="hr-HR"/>
              </w:rPr>
              <w:t>Izvršena zamjena dotrajalih elemenata rasvjetnih dijelova javne rasvjete</w:t>
            </w:r>
            <w:r w:rsidRPr="001C711A">
              <w:rPr>
                <w:rFonts w:ascii="Times New Roman" w:eastAsia="Times New Roman" w:hAnsi="Times New Roman" w:cs="Times New Roman"/>
                <w:sz w:val="24"/>
                <w:szCs w:val="24"/>
                <w:lang w:eastAsia="hr-HR"/>
              </w:rPr>
              <w:t>.</w:t>
            </w:r>
          </w:p>
          <w:p w14:paraId="118FC8C1" w14:textId="77777777" w:rsidR="001337D4" w:rsidRPr="001C711A" w:rsidRDefault="001337D4" w:rsidP="00347CDE">
            <w:pPr>
              <w:rPr>
                <w:rFonts w:ascii="Arial" w:hAnsi="Arial" w:cs="Arial"/>
                <w:sz w:val="20"/>
                <w:szCs w:val="20"/>
              </w:rPr>
            </w:pPr>
          </w:p>
        </w:tc>
      </w:tr>
    </w:tbl>
    <w:p w14:paraId="4E5449F1" w14:textId="77777777" w:rsidR="001337D4" w:rsidRPr="001C711A"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1C711A" w:rsidRPr="001C711A" w14:paraId="3F90BE8D" w14:textId="77777777" w:rsidTr="0089372F">
        <w:trPr>
          <w:trHeight w:val="255"/>
        </w:trPr>
        <w:tc>
          <w:tcPr>
            <w:tcW w:w="7260" w:type="dxa"/>
            <w:gridSpan w:val="2"/>
            <w:noWrap/>
            <w:hideMark/>
          </w:tcPr>
          <w:p w14:paraId="12A587EF" w14:textId="77777777" w:rsidR="001337D4" w:rsidRPr="001C711A" w:rsidRDefault="00637BCF" w:rsidP="00347CDE">
            <w:pPr>
              <w:rPr>
                <w:rFonts w:ascii="Arial" w:hAnsi="Arial" w:cs="Arial"/>
                <w:b/>
                <w:bCs/>
                <w:sz w:val="20"/>
                <w:szCs w:val="20"/>
              </w:rPr>
            </w:pPr>
            <w:r w:rsidRPr="001C711A">
              <w:rPr>
                <w:rFonts w:ascii="Arial" w:hAnsi="Arial" w:cs="Arial"/>
                <w:b/>
                <w:bCs/>
                <w:sz w:val="20"/>
                <w:szCs w:val="20"/>
              </w:rPr>
              <w:t>Aktivnost A100005 EKO RENTA I NAKNADA ZA SANACIJU I ZBRINJAVANJE KOMUNALNOG OTPADA</w:t>
            </w:r>
          </w:p>
        </w:tc>
        <w:tc>
          <w:tcPr>
            <w:tcW w:w="1807" w:type="dxa"/>
            <w:noWrap/>
            <w:hideMark/>
          </w:tcPr>
          <w:p w14:paraId="735C8615" w14:textId="2D989F6C" w:rsidR="001337D4" w:rsidRPr="001C711A" w:rsidRDefault="002C24F5" w:rsidP="00347CDE">
            <w:pPr>
              <w:jc w:val="right"/>
              <w:rPr>
                <w:rFonts w:ascii="Arial" w:hAnsi="Arial" w:cs="Arial"/>
                <w:b/>
                <w:bCs/>
                <w:sz w:val="20"/>
                <w:szCs w:val="20"/>
              </w:rPr>
            </w:pPr>
            <w:r w:rsidRPr="001C711A">
              <w:rPr>
                <w:rFonts w:ascii="Arial" w:hAnsi="Arial" w:cs="Arial"/>
                <w:b/>
                <w:bCs/>
                <w:sz w:val="20"/>
                <w:szCs w:val="20"/>
              </w:rPr>
              <w:t>30.000,00</w:t>
            </w:r>
          </w:p>
        </w:tc>
      </w:tr>
      <w:tr w:rsidR="001C711A" w:rsidRPr="001C711A" w14:paraId="56F51B23" w14:textId="77777777" w:rsidTr="0089372F">
        <w:trPr>
          <w:trHeight w:val="255"/>
        </w:trPr>
        <w:tc>
          <w:tcPr>
            <w:tcW w:w="1240" w:type="dxa"/>
            <w:hideMark/>
          </w:tcPr>
          <w:p w14:paraId="2EEB08DB" w14:textId="77777777" w:rsidR="001337D4" w:rsidRPr="001C711A" w:rsidRDefault="001337D4" w:rsidP="00347CDE">
            <w:pPr>
              <w:rPr>
                <w:rFonts w:ascii="Arial" w:hAnsi="Arial" w:cs="Arial"/>
                <w:sz w:val="20"/>
                <w:szCs w:val="20"/>
              </w:rPr>
            </w:pPr>
            <w:r w:rsidRPr="001C711A">
              <w:rPr>
                <w:rFonts w:ascii="Arial" w:hAnsi="Arial" w:cs="Arial"/>
                <w:sz w:val="20"/>
                <w:szCs w:val="20"/>
              </w:rPr>
              <w:t>32</w:t>
            </w:r>
          </w:p>
        </w:tc>
        <w:tc>
          <w:tcPr>
            <w:tcW w:w="6020" w:type="dxa"/>
            <w:hideMark/>
          </w:tcPr>
          <w:p w14:paraId="09BF870A" w14:textId="77777777" w:rsidR="001337D4" w:rsidRPr="001C711A" w:rsidRDefault="001337D4" w:rsidP="00347CDE">
            <w:pPr>
              <w:rPr>
                <w:rFonts w:ascii="Arial" w:hAnsi="Arial" w:cs="Arial"/>
                <w:sz w:val="20"/>
                <w:szCs w:val="20"/>
              </w:rPr>
            </w:pPr>
            <w:r w:rsidRPr="001C711A">
              <w:rPr>
                <w:rFonts w:ascii="Arial" w:hAnsi="Arial" w:cs="Arial"/>
                <w:sz w:val="20"/>
                <w:szCs w:val="20"/>
              </w:rPr>
              <w:t xml:space="preserve">Materijalni rashodi                                                                                       </w:t>
            </w:r>
          </w:p>
        </w:tc>
        <w:tc>
          <w:tcPr>
            <w:tcW w:w="1807" w:type="dxa"/>
            <w:noWrap/>
            <w:hideMark/>
          </w:tcPr>
          <w:p w14:paraId="13AC3711" w14:textId="33C38A8D" w:rsidR="001337D4" w:rsidRPr="001C711A" w:rsidRDefault="002C24F5" w:rsidP="00347CDE">
            <w:pPr>
              <w:jc w:val="right"/>
              <w:rPr>
                <w:rFonts w:ascii="Arial" w:hAnsi="Arial" w:cs="Arial"/>
                <w:sz w:val="20"/>
                <w:szCs w:val="20"/>
              </w:rPr>
            </w:pPr>
            <w:r w:rsidRPr="001C711A">
              <w:rPr>
                <w:rFonts w:ascii="Arial" w:hAnsi="Arial" w:cs="Arial"/>
                <w:sz w:val="20"/>
                <w:szCs w:val="20"/>
              </w:rPr>
              <w:t>30.000,00</w:t>
            </w:r>
          </w:p>
          <w:p w14:paraId="50C95600" w14:textId="77777777" w:rsidR="001337D4" w:rsidRPr="001C711A" w:rsidRDefault="001337D4" w:rsidP="00347CDE">
            <w:pPr>
              <w:jc w:val="right"/>
              <w:rPr>
                <w:rFonts w:ascii="Arial" w:hAnsi="Arial" w:cs="Arial"/>
                <w:sz w:val="20"/>
                <w:szCs w:val="20"/>
              </w:rPr>
            </w:pPr>
          </w:p>
        </w:tc>
      </w:tr>
      <w:tr w:rsidR="001C711A" w:rsidRPr="001C711A" w14:paraId="4EE973B8" w14:textId="77777777" w:rsidTr="0089372F">
        <w:trPr>
          <w:trHeight w:val="255"/>
        </w:trPr>
        <w:tc>
          <w:tcPr>
            <w:tcW w:w="1240" w:type="dxa"/>
          </w:tcPr>
          <w:p w14:paraId="141EDF17" w14:textId="77777777" w:rsidR="001337D4" w:rsidRPr="001C711A" w:rsidRDefault="001337D4" w:rsidP="00347CDE">
            <w:pPr>
              <w:rPr>
                <w:rFonts w:ascii="Arial" w:hAnsi="Arial" w:cs="Arial"/>
                <w:sz w:val="20"/>
                <w:szCs w:val="20"/>
              </w:rPr>
            </w:pPr>
            <w:r w:rsidRPr="001C711A">
              <w:rPr>
                <w:rFonts w:ascii="Arial" w:hAnsi="Arial" w:cs="Arial"/>
                <w:sz w:val="20"/>
                <w:szCs w:val="20"/>
              </w:rPr>
              <w:t>Ciljevi aktivnosti</w:t>
            </w:r>
          </w:p>
        </w:tc>
        <w:tc>
          <w:tcPr>
            <w:tcW w:w="7827" w:type="dxa"/>
            <w:gridSpan w:val="2"/>
          </w:tcPr>
          <w:p w14:paraId="7F6132DE" w14:textId="77777777" w:rsidR="001337D4" w:rsidRPr="001C711A" w:rsidRDefault="00E621C6" w:rsidP="00347CDE">
            <w:pPr>
              <w:rPr>
                <w:rFonts w:ascii="Arial" w:hAnsi="Arial" w:cs="Arial"/>
                <w:sz w:val="20"/>
                <w:szCs w:val="20"/>
              </w:rPr>
            </w:pPr>
            <w:r w:rsidRPr="001C711A">
              <w:rPr>
                <w:rFonts w:ascii="Arial" w:hAnsi="Arial" w:cs="Arial"/>
                <w:sz w:val="20"/>
                <w:szCs w:val="20"/>
              </w:rPr>
              <w:t xml:space="preserve">Obuhvaća naknadu troškova sanacije za odlaganje otpada na odlagalištu otpada </w:t>
            </w:r>
            <w:proofErr w:type="spellStart"/>
            <w:r w:rsidRPr="001C711A">
              <w:rPr>
                <w:rFonts w:ascii="Arial" w:hAnsi="Arial" w:cs="Arial"/>
                <w:sz w:val="20"/>
                <w:szCs w:val="20"/>
              </w:rPr>
              <w:t>Karepovac</w:t>
            </w:r>
            <w:proofErr w:type="spellEnd"/>
            <w:r w:rsidRPr="001C711A">
              <w:rPr>
                <w:rFonts w:ascii="Arial" w:hAnsi="Arial" w:cs="Arial"/>
                <w:sz w:val="20"/>
                <w:szCs w:val="20"/>
              </w:rPr>
              <w:t>.</w:t>
            </w:r>
          </w:p>
        </w:tc>
      </w:tr>
      <w:tr w:rsidR="00CD7B78" w:rsidRPr="001C711A" w14:paraId="2B651330" w14:textId="77777777" w:rsidTr="0089372F">
        <w:trPr>
          <w:trHeight w:val="255"/>
        </w:trPr>
        <w:tc>
          <w:tcPr>
            <w:tcW w:w="1240" w:type="dxa"/>
          </w:tcPr>
          <w:p w14:paraId="6D094A75" w14:textId="77777777" w:rsidR="001337D4" w:rsidRPr="001C711A" w:rsidRDefault="001337D4" w:rsidP="00347CDE">
            <w:pPr>
              <w:rPr>
                <w:rFonts w:ascii="Arial" w:hAnsi="Arial" w:cs="Arial"/>
                <w:sz w:val="20"/>
                <w:szCs w:val="20"/>
              </w:rPr>
            </w:pPr>
            <w:r w:rsidRPr="001C711A">
              <w:rPr>
                <w:rFonts w:ascii="Arial" w:hAnsi="Arial" w:cs="Arial"/>
                <w:sz w:val="20"/>
                <w:szCs w:val="20"/>
              </w:rPr>
              <w:t>Pokazatelji uspješnosti</w:t>
            </w:r>
          </w:p>
        </w:tc>
        <w:tc>
          <w:tcPr>
            <w:tcW w:w="7827" w:type="dxa"/>
            <w:gridSpan w:val="2"/>
          </w:tcPr>
          <w:p w14:paraId="187A6AEF" w14:textId="77777777" w:rsidR="001337D4" w:rsidRPr="001C711A" w:rsidRDefault="00E621C6" w:rsidP="00347CDE">
            <w:pPr>
              <w:rPr>
                <w:rFonts w:ascii="Arial" w:hAnsi="Arial" w:cs="Arial"/>
                <w:sz w:val="20"/>
                <w:szCs w:val="20"/>
              </w:rPr>
            </w:pPr>
            <w:r w:rsidRPr="001C711A">
              <w:rPr>
                <w:rFonts w:ascii="Arial" w:hAnsi="Arial" w:cs="Arial"/>
                <w:sz w:val="20"/>
                <w:szCs w:val="20"/>
              </w:rPr>
              <w:t xml:space="preserve">Količina otpada odvedenog na odlagalište otpada. </w:t>
            </w:r>
          </w:p>
        </w:tc>
      </w:tr>
    </w:tbl>
    <w:p w14:paraId="5F9DF366" w14:textId="77777777" w:rsidR="001337D4" w:rsidRPr="001C711A"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1C711A" w:rsidRPr="001C711A" w14:paraId="4F882207" w14:textId="77777777" w:rsidTr="0089372F">
        <w:trPr>
          <w:trHeight w:val="255"/>
        </w:trPr>
        <w:tc>
          <w:tcPr>
            <w:tcW w:w="7260" w:type="dxa"/>
            <w:gridSpan w:val="2"/>
            <w:noWrap/>
            <w:hideMark/>
          </w:tcPr>
          <w:p w14:paraId="498F7D86" w14:textId="77777777" w:rsidR="001337D4" w:rsidRPr="001C711A" w:rsidRDefault="00637BCF" w:rsidP="00347CDE">
            <w:pPr>
              <w:rPr>
                <w:rFonts w:ascii="Arial" w:hAnsi="Arial" w:cs="Arial"/>
                <w:b/>
                <w:bCs/>
                <w:sz w:val="20"/>
                <w:szCs w:val="20"/>
              </w:rPr>
            </w:pPr>
            <w:r w:rsidRPr="001C711A">
              <w:rPr>
                <w:rFonts w:ascii="Arial" w:hAnsi="Arial" w:cs="Arial"/>
                <w:b/>
                <w:bCs/>
                <w:sz w:val="20"/>
                <w:szCs w:val="20"/>
              </w:rPr>
              <w:t>Aktivnost A100006 ODRŽAVANJE NERAZVRSTANIH CESTA</w:t>
            </w:r>
          </w:p>
        </w:tc>
        <w:tc>
          <w:tcPr>
            <w:tcW w:w="1807" w:type="dxa"/>
            <w:noWrap/>
            <w:hideMark/>
          </w:tcPr>
          <w:p w14:paraId="20CF65FB" w14:textId="0B5D37E4" w:rsidR="001337D4" w:rsidRPr="001C711A" w:rsidRDefault="002C24F5" w:rsidP="00347CDE">
            <w:pPr>
              <w:jc w:val="right"/>
              <w:rPr>
                <w:rFonts w:ascii="Arial" w:hAnsi="Arial" w:cs="Arial"/>
                <w:b/>
                <w:bCs/>
                <w:sz w:val="20"/>
                <w:szCs w:val="20"/>
              </w:rPr>
            </w:pPr>
            <w:r w:rsidRPr="001C711A">
              <w:rPr>
                <w:rFonts w:ascii="Arial" w:hAnsi="Arial" w:cs="Arial"/>
                <w:b/>
                <w:bCs/>
                <w:sz w:val="20"/>
                <w:szCs w:val="20"/>
              </w:rPr>
              <w:t>19.900,00</w:t>
            </w:r>
          </w:p>
        </w:tc>
      </w:tr>
      <w:tr w:rsidR="001C711A" w:rsidRPr="001C711A" w14:paraId="15EC820C" w14:textId="77777777" w:rsidTr="0089372F">
        <w:trPr>
          <w:trHeight w:val="255"/>
        </w:trPr>
        <w:tc>
          <w:tcPr>
            <w:tcW w:w="1240" w:type="dxa"/>
            <w:hideMark/>
          </w:tcPr>
          <w:p w14:paraId="348E4A33" w14:textId="77777777" w:rsidR="001337D4" w:rsidRPr="001C711A" w:rsidRDefault="001337D4" w:rsidP="00347CDE">
            <w:pPr>
              <w:rPr>
                <w:rFonts w:ascii="Arial" w:hAnsi="Arial" w:cs="Arial"/>
                <w:sz w:val="20"/>
                <w:szCs w:val="20"/>
              </w:rPr>
            </w:pPr>
            <w:r w:rsidRPr="001C711A">
              <w:rPr>
                <w:rFonts w:ascii="Arial" w:hAnsi="Arial" w:cs="Arial"/>
                <w:sz w:val="20"/>
                <w:szCs w:val="20"/>
              </w:rPr>
              <w:t>32</w:t>
            </w:r>
          </w:p>
        </w:tc>
        <w:tc>
          <w:tcPr>
            <w:tcW w:w="6020" w:type="dxa"/>
            <w:hideMark/>
          </w:tcPr>
          <w:p w14:paraId="51C15055" w14:textId="77777777" w:rsidR="001337D4" w:rsidRPr="001C711A" w:rsidRDefault="001337D4" w:rsidP="00347CDE">
            <w:pPr>
              <w:rPr>
                <w:rFonts w:ascii="Arial" w:hAnsi="Arial" w:cs="Arial"/>
                <w:sz w:val="20"/>
                <w:szCs w:val="20"/>
              </w:rPr>
            </w:pPr>
            <w:r w:rsidRPr="001C711A">
              <w:rPr>
                <w:rFonts w:ascii="Arial" w:hAnsi="Arial" w:cs="Arial"/>
                <w:sz w:val="20"/>
                <w:szCs w:val="20"/>
              </w:rPr>
              <w:t xml:space="preserve">Materijalni rashodi                                                                                       </w:t>
            </w:r>
          </w:p>
        </w:tc>
        <w:tc>
          <w:tcPr>
            <w:tcW w:w="1807" w:type="dxa"/>
            <w:noWrap/>
            <w:hideMark/>
          </w:tcPr>
          <w:p w14:paraId="0033A380" w14:textId="38E4D81B" w:rsidR="001337D4" w:rsidRPr="001C711A" w:rsidRDefault="002C24F5" w:rsidP="00347CDE">
            <w:pPr>
              <w:jc w:val="right"/>
              <w:rPr>
                <w:rFonts w:ascii="Arial" w:hAnsi="Arial" w:cs="Arial"/>
                <w:sz w:val="20"/>
                <w:szCs w:val="20"/>
              </w:rPr>
            </w:pPr>
            <w:r w:rsidRPr="001C711A">
              <w:rPr>
                <w:rFonts w:ascii="Arial" w:hAnsi="Arial" w:cs="Arial"/>
                <w:sz w:val="20"/>
                <w:szCs w:val="20"/>
              </w:rPr>
              <w:t>19.900,00</w:t>
            </w:r>
          </w:p>
          <w:p w14:paraId="58141813" w14:textId="77777777" w:rsidR="001337D4" w:rsidRPr="001C711A" w:rsidRDefault="001337D4" w:rsidP="00347CDE">
            <w:pPr>
              <w:jc w:val="right"/>
              <w:rPr>
                <w:rFonts w:ascii="Arial" w:hAnsi="Arial" w:cs="Arial"/>
                <w:sz w:val="20"/>
                <w:szCs w:val="20"/>
              </w:rPr>
            </w:pPr>
          </w:p>
        </w:tc>
      </w:tr>
      <w:tr w:rsidR="001C711A" w:rsidRPr="001C711A" w14:paraId="104E9B62" w14:textId="77777777" w:rsidTr="0089372F">
        <w:trPr>
          <w:trHeight w:val="255"/>
        </w:trPr>
        <w:tc>
          <w:tcPr>
            <w:tcW w:w="1240" w:type="dxa"/>
          </w:tcPr>
          <w:p w14:paraId="2D45D2DD" w14:textId="77777777" w:rsidR="001337D4" w:rsidRPr="001C711A" w:rsidRDefault="001337D4" w:rsidP="00347CDE">
            <w:pPr>
              <w:rPr>
                <w:rFonts w:ascii="Arial" w:hAnsi="Arial" w:cs="Arial"/>
                <w:sz w:val="20"/>
                <w:szCs w:val="20"/>
              </w:rPr>
            </w:pPr>
            <w:r w:rsidRPr="001C711A">
              <w:rPr>
                <w:rFonts w:ascii="Arial" w:hAnsi="Arial" w:cs="Arial"/>
                <w:sz w:val="20"/>
                <w:szCs w:val="20"/>
              </w:rPr>
              <w:t>Ciljevi aktivnosti</w:t>
            </w:r>
          </w:p>
        </w:tc>
        <w:tc>
          <w:tcPr>
            <w:tcW w:w="7827" w:type="dxa"/>
            <w:gridSpan w:val="2"/>
          </w:tcPr>
          <w:p w14:paraId="6AB72D38" w14:textId="77777777" w:rsidR="001337D4" w:rsidRPr="001C711A" w:rsidRDefault="00CA0910" w:rsidP="00347CDE">
            <w:pPr>
              <w:rPr>
                <w:rFonts w:ascii="Arial" w:hAnsi="Arial" w:cs="Arial"/>
                <w:sz w:val="20"/>
                <w:szCs w:val="20"/>
              </w:rPr>
            </w:pPr>
            <w:r w:rsidRPr="001C711A">
              <w:rPr>
                <w:rFonts w:ascii="Arial" w:eastAsia="Times New Roman" w:hAnsi="Arial" w:cs="Arial"/>
                <w:sz w:val="20"/>
                <w:szCs w:val="20"/>
                <w:lang w:eastAsia="hr-HR"/>
              </w:rPr>
              <w:t>Prometovanje javnim putevima za potrebe poljoprivrednika i građana koji žive ili rade izvan urbaniziranih područja.</w:t>
            </w:r>
          </w:p>
        </w:tc>
      </w:tr>
      <w:tr w:rsidR="001C711A" w:rsidRPr="001C711A" w14:paraId="164172E0" w14:textId="77777777" w:rsidTr="0089372F">
        <w:trPr>
          <w:trHeight w:val="255"/>
        </w:trPr>
        <w:tc>
          <w:tcPr>
            <w:tcW w:w="1240" w:type="dxa"/>
          </w:tcPr>
          <w:p w14:paraId="32ABB081" w14:textId="77777777" w:rsidR="001337D4" w:rsidRPr="001C711A" w:rsidRDefault="001337D4" w:rsidP="00347CDE">
            <w:pPr>
              <w:rPr>
                <w:rFonts w:ascii="Arial" w:hAnsi="Arial" w:cs="Arial"/>
                <w:sz w:val="20"/>
                <w:szCs w:val="20"/>
              </w:rPr>
            </w:pPr>
            <w:r w:rsidRPr="001C711A">
              <w:rPr>
                <w:rFonts w:ascii="Arial" w:hAnsi="Arial" w:cs="Arial"/>
                <w:sz w:val="20"/>
                <w:szCs w:val="20"/>
              </w:rPr>
              <w:t>Pokazatelji uspješnosti</w:t>
            </w:r>
          </w:p>
        </w:tc>
        <w:tc>
          <w:tcPr>
            <w:tcW w:w="7827" w:type="dxa"/>
            <w:gridSpan w:val="2"/>
          </w:tcPr>
          <w:p w14:paraId="7F9F1DA6" w14:textId="77777777" w:rsidR="001337D4" w:rsidRPr="001C711A" w:rsidRDefault="00CA0910" w:rsidP="00347CDE">
            <w:pPr>
              <w:rPr>
                <w:rFonts w:ascii="Arial" w:hAnsi="Arial" w:cs="Arial"/>
                <w:sz w:val="20"/>
                <w:szCs w:val="20"/>
              </w:rPr>
            </w:pPr>
            <w:r w:rsidRPr="001C711A">
              <w:rPr>
                <w:rFonts w:ascii="Arial" w:eastAsia="Times New Roman" w:hAnsi="Arial" w:cs="Arial"/>
                <w:sz w:val="20"/>
                <w:szCs w:val="20"/>
                <w:lang w:eastAsia="hr-HR"/>
              </w:rPr>
              <w:t>Održavanje nerazvrstanih cesta prema prioritetima.</w:t>
            </w:r>
          </w:p>
        </w:tc>
      </w:tr>
    </w:tbl>
    <w:p w14:paraId="67E0C1BB" w14:textId="77777777" w:rsidR="001337D4" w:rsidRPr="003E7172" w:rsidRDefault="001337D4"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1C711A" w:rsidRPr="001C711A" w14:paraId="7AF7E8F4" w14:textId="77777777" w:rsidTr="0089372F">
        <w:trPr>
          <w:trHeight w:val="255"/>
        </w:trPr>
        <w:tc>
          <w:tcPr>
            <w:tcW w:w="7260" w:type="dxa"/>
            <w:gridSpan w:val="2"/>
            <w:noWrap/>
            <w:hideMark/>
          </w:tcPr>
          <w:p w14:paraId="34751247" w14:textId="1DC1951C" w:rsidR="001337D4" w:rsidRPr="001C711A" w:rsidRDefault="00637BCF" w:rsidP="00347CDE">
            <w:pPr>
              <w:rPr>
                <w:rFonts w:ascii="Arial" w:hAnsi="Arial" w:cs="Arial"/>
                <w:b/>
                <w:bCs/>
                <w:sz w:val="20"/>
                <w:szCs w:val="20"/>
              </w:rPr>
            </w:pPr>
            <w:r w:rsidRPr="001C711A">
              <w:rPr>
                <w:rFonts w:ascii="Arial" w:hAnsi="Arial" w:cs="Arial"/>
                <w:b/>
                <w:bCs/>
                <w:sz w:val="20"/>
                <w:szCs w:val="20"/>
              </w:rPr>
              <w:t xml:space="preserve">Aktivnost A100007 TEKUĆE ODRŽAVANJE JPP </w:t>
            </w:r>
            <w:r w:rsidR="002C24F5" w:rsidRPr="001C711A">
              <w:rPr>
                <w:rFonts w:ascii="Arial" w:hAnsi="Arial" w:cs="Arial"/>
                <w:b/>
                <w:bCs/>
                <w:sz w:val="20"/>
                <w:szCs w:val="20"/>
              </w:rPr>
              <w:t>–</w:t>
            </w:r>
            <w:r w:rsidRPr="001C711A">
              <w:rPr>
                <w:rFonts w:ascii="Arial" w:hAnsi="Arial" w:cs="Arial"/>
                <w:b/>
                <w:bCs/>
                <w:sz w:val="20"/>
                <w:szCs w:val="20"/>
              </w:rPr>
              <w:t xml:space="preserve"> OSTALO</w:t>
            </w:r>
          </w:p>
        </w:tc>
        <w:tc>
          <w:tcPr>
            <w:tcW w:w="1807" w:type="dxa"/>
            <w:noWrap/>
            <w:hideMark/>
          </w:tcPr>
          <w:p w14:paraId="0A4B047D" w14:textId="3CFD3F7D" w:rsidR="001337D4" w:rsidRPr="001C711A" w:rsidRDefault="002C24F5" w:rsidP="00347CDE">
            <w:pPr>
              <w:jc w:val="right"/>
              <w:rPr>
                <w:rFonts w:ascii="Arial" w:hAnsi="Arial" w:cs="Arial"/>
                <w:b/>
                <w:bCs/>
                <w:sz w:val="20"/>
                <w:szCs w:val="20"/>
              </w:rPr>
            </w:pPr>
            <w:r w:rsidRPr="001C711A">
              <w:rPr>
                <w:rFonts w:ascii="Arial" w:hAnsi="Arial" w:cs="Arial"/>
                <w:b/>
                <w:bCs/>
                <w:sz w:val="20"/>
                <w:szCs w:val="20"/>
              </w:rPr>
              <w:t>100.000,00</w:t>
            </w:r>
          </w:p>
        </w:tc>
      </w:tr>
      <w:tr w:rsidR="001C711A" w:rsidRPr="001C711A" w14:paraId="046EF087" w14:textId="77777777" w:rsidTr="0089372F">
        <w:trPr>
          <w:trHeight w:val="255"/>
        </w:trPr>
        <w:tc>
          <w:tcPr>
            <w:tcW w:w="1240" w:type="dxa"/>
            <w:hideMark/>
          </w:tcPr>
          <w:p w14:paraId="13B0C5AA" w14:textId="77777777" w:rsidR="001337D4" w:rsidRPr="001C711A" w:rsidRDefault="001337D4" w:rsidP="00347CDE">
            <w:pPr>
              <w:rPr>
                <w:rFonts w:ascii="Arial" w:hAnsi="Arial" w:cs="Arial"/>
                <w:sz w:val="20"/>
                <w:szCs w:val="20"/>
              </w:rPr>
            </w:pPr>
            <w:r w:rsidRPr="001C711A">
              <w:rPr>
                <w:rFonts w:ascii="Arial" w:hAnsi="Arial" w:cs="Arial"/>
                <w:sz w:val="20"/>
                <w:szCs w:val="20"/>
              </w:rPr>
              <w:t>32</w:t>
            </w:r>
          </w:p>
        </w:tc>
        <w:tc>
          <w:tcPr>
            <w:tcW w:w="6020" w:type="dxa"/>
            <w:hideMark/>
          </w:tcPr>
          <w:p w14:paraId="7F9BC952" w14:textId="77777777" w:rsidR="001337D4" w:rsidRPr="001C711A" w:rsidRDefault="001337D4" w:rsidP="00347CDE">
            <w:pPr>
              <w:rPr>
                <w:rFonts w:ascii="Arial" w:hAnsi="Arial" w:cs="Arial"/>
                <w:sz w:val="20"/>
                <w:szCs w:val="20"/>
              </w:rPr>
            </w:pPr>
            <w:r w:rsidRPr="001C711A">
              <w:rPr>
                <w:rFonts w:ascii="Arial" w:hAnsi="Arial" w:cs="Arial"/>
                <w:sz w:val="20"/>
                <w:szCs w:val="20"/>
              </w:rPr>
              <w:t xml:space="preserve">Materijalni rashodi                                                                                       </w:t>
            </w:r>
          </w:p>
        </w:tc>
        <w:tc>
          <w:tcPr>
            <w:tcW w:w="1807" w:type="dxa"/>
            <w:noWrap/>
            <w:hideMark/>
          </w:tcPr>
          <w:p w14:paraId="16874255" w14:textId="1B071CF7" w:rsidR="001337D4" w:rsidRPr="001C711A" w:rsidRDefault="002C24F5" w:rsidP="00347CDE">
            <w:pPr>
              <w:jc w:val="right"/>
              <w:rPr>
                <w:rFonts w:ascii="Arial" w:hAnsi="Arial" w:cs="Arial"/>
                <w:sz w:val="20"/>
                <w:szCs w:val="20"/>
              </w:rPr>
            </w:pPr>
            <w:r w:rsidRPr="001C711A">
              <w:rPr>
                <w:rFonts w:ascii="Arial" w:hAnsi="Arial" w:cs="Arial"/>
                <w:sz w:val="20"/>
                <w:szCs w:val="20"/>
              </w:rPr>
              <w:t>100.000,00</w:t>
            </w:r>
          </w:p>
          <w:p w14:paraId="5E086DF3" w14:textId="77777777" w:rsidR="001337D4" w:rsidRPr="001C711A" w:rsidRDefault="001337D4" w:rsidP="00347CDE">
            <w:pPr>
              <w:jc w:val="right"/>
              <w:rPr>
                <w:rFonts w:ascii="Arial" w:hAnsi="Arial" w:cs="Arial"/>
                <w:sz w:val="20"/>
                <w:szCs w:val="20"/>
              </w:rPr>
            </w:pPr>
          </w:p>
        </w:tc>
      </w:tr>
      <w:tr w:rsidR="001C711A" w:rsidRPr="001C711A" w14:paraId="070621B5" w14:textId="77777777" w:rsidTr="0089372F">
        <w:trPr>
          <w:trHeight w:val="255"/>
        </w:trPr>
        <w:tc>
          <w:tcPr>
            <w:tcW w:w="1240" w:type="dxa"/>
          </w:tcPr>
          <w:p w14:paraId="2F0E1814" w14:textId="77777777" w:rsidR="001337D4" w:rsidRPr="001C711A" w:rsidRDefault="001337D4" w:rsidP="00347CDE">
            <w:pPr>
              <w:rPr>
                <w:rFonts w:ascii="Arial" w:hAnsi="Arial" w:cs="Arial"/>
                <w:sz w:val="20"/>
                <w:szCs w:val="20"/>
              </w:rPr>
            </w:pPr>
            <w:r w:rsidRPr="001C711A">
              <w:rPr>
                <w:rFonts w:ascii="Arial" w:hAnsi="Arial" w:cs="Arial"/>
                <w:sz w:val="20"/>
                <w:szCs w:val="20"/>
              </w:rPr>
              <w:t>Ciljevi aktivnosti</w:t>
            </w:r>
          </w:p>
        </w:tc>
        <w:tc>
          <w:tcPr>
            <w:tcW w:w="7827" w:type="dxa"/>
            <w:gridSpan w:val="2"/>
          </w:tcPr>
          <w:p w14:paraId="4ABE711C" w14:textId="77777777" w:rsidR="001337D4" w:rsidRPr="001C711A" w:rsidRDefault="007C0DB3" w:rsidP="00347CDE">
            <w:pPr>
              <w:rPr>
                <w:rFonts w:ascii="Arial" w:hAnsi="Arial" w:cs="Arial"/>
                <w:sz w:val="20"/>
                <w:szCs w:val="20"/>
              </w:rPr>
            </w:pPr>
            <w:r w:rsidRPr="001C711A">
              <w:rPr>
                <w:rFonts w:ascii="Arial" w:eastAsia="Times New Roman" w:hAnsi="Arial" w:cs="Arial"/>
                <w:sz w:val="20"/>
                <w:szCs w:val="20"/>
                <w:lang w:eastAsia="hr-HR"/>
              </w:rPr>
              <w:t>Sanacija asfaltnih i betonskih površina radi osiguranja sigurnosti prometa na cestama</w:t>
            </w:r>
          </w:p>
        </w:tc>
      </w:tr>
      <w:tr w:rsidR="00CD7B78" w:rsidRPr="001C711A" w14:paraId="7CE3682D" w14:textId="77777777" w:rsidTr="0089372F">
        <w:trPr>
          <w:trHeight w:val="255"/>
        </w:trPr>
        <w:tc>
          <w:tcPr>
            <w:tcW w:w="1240" w:type="dxa"/>
          </w:tcPr>
          <w:p w14:paraId="1147CAC3" w14:textId="77777777" w:rsidR="001337D4" w:rsidRPr="001C711A" w:rsidRDefault="001337D4" w:rsidP="00347CDE">
            <w:pPr>
              <w:rPr>
                <w:rFonts w:ascii="Arial" w:hAnsi="Arial" w:cs="Arial"/>
                <w:sz w:val="20"/>
                <w:szCs w:val="20"/>
              </w:rPr>
            </w:pPr>
            <w:r w:rsidRPr="001C711A">
              <w:rPr>
                <w:rFonts w:ascii="Arial" w:hAnsi="Arial" w:cs="Arial"/>
                <w:sz w:val="20"/>
                <w:szCs w:val="20"/>
              </w:rPr>
              <w:t>Pokazatelji uspješnosti</w:t>
            </w:r>
          </w:p>
        </w:tc>
        <w:tc>
          <w:tcPr>
            <w:tcW w:w="7827" w:type="dxa"/>
            <w:gridSpan w:val="2"/>
          </w:tcPr>
          <w:p w14:paraId="0A3A628D" w14:textId="77777777" w:rsidR="001337D4" w:rsidRPr="001C711A" w:rsidRDefault="008D11A4" w:rsidP="00347CDE">
            <w:pPr>
              <w:rPr>
                <w:rFonts w:ascii="Arial" w:hAnsi="Arial" w:cs="Arial"/>
                <w:sz w:val="20"/>
                <w:szCs w:val="20"/>
              </w:rPr>
            </w:pPr>
            <w:r w:rsidRPr="001C711A">
              <w:rPr>
                <w:rFonts w:ascii="Arial" w:eastAsia="Times New Roman" w:hAnsi="Arial" w:cs="Arial"/>
                <w:sz w:val="20"/>
                <w:szCs w:val="20"/>
                <w:lang w:eastAsia="hr-HR"/>
              </w:rPr>
              <w:t>Sanacija asfaltnih i betonskih površina prema izdanim nalozima</w:t>
            </w:r>
          </w:p>
        </w:tc>
      </w:tr>
    </w:tbl>
    <w:p w14:paraId="3B2085F3" w14:textId="77777777" w:rsidR="001337D4" w:rsidRPr="001C711A"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1C711A" w:rsidRPr="001C711A" w14:paraId="3D08ECA0" w14:textId="77777777" w:rsidTr="0089372F">
        <w:trPr>
          <w:trHeight w:val="255"/>
        </w:trPr>
        <w:tc>
          <w:tcPr>
            <w:tcW w:w="7260" w:type="dxa"/>
            <w:gridSpan w:val="2"/>
            <w:noWrap/>
            <w:hideMark/>
          </w:tcPr>
          <w:p w14:paraId="69BFA200" w14:textId="77777777" w:rsidR="001337D4" w:rsidRPr="001C711A" w:rsidRDefault="00637BCF" w:rsidP="00347CDE">
            <w:pPr>
              <w:rPr>
                <w:rFonts w:ascii="Arial" w:hAnsi="Arial" w:cs="Arial"/>
                <w:b/>
                <w:bCs/>
                <w:sz w:val="20"/>
                <w:szCs w:val="20"/>
              </w:rPr>
            </w:pPr>
            <w:r w:rsidRPr="001C711A">
              <w:rPr>
                <w:rFonts w:ascii="Arial" w:hAnsi="Arial" w:cs="Arial"/>
                <w:b/>
                <w:bCs/>
                <w:sz w:val="20"/>
                <w:szCs w:val="20"/>
              </w:rPr>
              <w:t>Aktivnost A100008 ODRŽAVANJE GRAĐEVINA JAVNE ODVODNJE - OBORINSKIH VODA</w:t>
            </w:r>
          </w:p>
        </w:tc>
        <w:tc>
          <w:tcPr>
            <w:tcW w:w="1807" w:type="dxa"/>
            <w:noWrap/>
            <w:hideMark/>
          </w:tcPr>
          <w:p w14:paraId="77B6DB53" w14:textId="6AC78265" w:rsidR="001337D4" w:rsidRPr="001C711A" w:rsidRDefault="002C24F5" w:rsidP="00347CDE">
            <w:pPr>
              <w:jc w:val="right"/>
              <w:rPr>
                <w:rFonts w:ascii="Arial" w:hAnsi="Arial" w:cs="Arial"/>
                <w:b/>
                <w:bCs/>
                <w:sz w:val="20"/>
                <w:szCs w:val="20"/>
              </w:rPr>
            </w:pPr>
            <w:r w:rsidRPr="001C711A">
              <w:rPr>
                <w:rFonts w:ascii="Arial" w:hAnsi="Arial" w:cs="Arial"/>
                <w:b/>
                <w:bCs/>
                <w:sz w:val="20"/>
                <w:szCs w:val="20"/>
              </w:rPr>
              <w:t>7.000,00</w:t>
            </w:r>
          </w:p>
        </w:tc>
      </w:tr>
      <w:tr w:rsidR="001C711A" w:rsidRPr="001C711A" w14:paraId="77D4BC81" w14:textId="77777777" w:rsidTr="0089372F">
        <w:trPr>
          <w:trHeight w:val="255"/>
        </w:trPr>
        <w:tc>
          <w:tcPr>
            <w:tcW w:w="1240" w:type="dxa"/>
            <w:hideMark/>
          </w:tcPr>
          <w:p w14:paraId="1A6A7824" w14:textId="77777777" w:rsidR="001337D4" w:rsidRPr="001C711A" w:rsidRDefault="001337D4" w:rsidP="00347CDE">
            <w:pPr>
              <w:rPr>
                <w:rFonts w:ascii="Arial" w:hAnsi="Arial" w:cs="Arial"/>
                <w:sz w:val="20"/>
                <w:szCs w:val="20"/>
              </w:rPr>
            </w:pPr>
            <w:r w:rsidRPr="001C711A">
              <w:rPr>
                <w:rFonts w:ascii="Arial" w:hAnsi="Arial" w:cs="Arial"/>
                <w:sz w:val="20"/>
                <w:szCs w:val="20"/>
              </w:rPr>
              <w:t>32</w:t>
            </w:r>
          </w:p>
        </w:tc>
        <w:tc>
          <w:tcPr>
            <w:tcW w:w="6020" w:type="dxa"/>
            <w:hideMark/>
          </w:tcPr>
          <w:p w14:paraId="018FB188" w14:textId="77777777" w:rsidR="001337D4" w:rsidRPr="001C711A" w:rsidRDefault="001337D4" w:rsidP="00347CDE">
            <w:pPr>
              <w:rPr>
                <w:rFonts w:ascii="Arial" w:hAnsi="Arial" w:cs="Arial"/>
                <w:sz w:val="20"/>
                <w:szCs w:val="20"/>
              </w:rPr>
            </w:pPr>
            <w:r w:rsidRPr="001C711A">
              <w:rPr>
                <w:rFonts w:ascii="Arial" w:hAnsi="Arial" w:cs="Arial"/>
                <w:sz w:val="20"/>
                <w:szCs w:val="20"/>
              </w:rPr>
              <w:t xml:space="preserve">Materijalni rashodi                                                                                       </w:t>
            </w:r>
          </w:p>
        </w:tc>
        <w:tc>
          <w:tcPr>
            <w:tcW w:w="1807" w:type="dxa"/>
            <w:noWrap/>
            <w:hideMark/>
          </w:tcPr>
          <w:p w14:paraId="009A6795" w14:textId="2EA050D4" w:rsidR="001337D4" w:rsidRPr="001C711A" w:rsidRDefault="002C24F5" w:rsidP="00347CDE">
            <w:pPr>
              <w:jc w:val="right"/>
              <w:rPr>
                <w:rFonts w:ascii="Arial" w:hAnsi="Arial" w:cs="Arial"/>
                <w:sz w:val="20"/>
                <w:szCs w:val="20"/>
              </w:rPr>
            </w:pPr>
            <w:r w:rsidRPr="001C711A">
              <w:rPr>
                <w:rFonts w:ascii="Arial" w:hAnsi="Arial" w:cs="Arial"/>
                <w:sz w:val="20"/>
                <w:szCs w:val="20"/>
              </w:rPr>
              <w:t>7.000,00</w:t>
            </w:r>
          </w:p>
          <w:p w14:paraId="3E8462F2" w14:textId="77777777" w:rsidR="001337D4" w:rsidRPr="001C711A" w:rsidRDefault="001337D4" w:rsidP="00347CDE">
            <w:pPr>
              <w:jc w:val="right"/>
              <w:rPr>
                <w:rFonts w:ascii="Arial" w:hAnsi="Arial" w:cs="Arial"/>
                <w:sz w:val="20"/>
                <w:szCs w:val="20"/>
              </w:rPr>
            </w:pPr>
          </w:p>
        </w:tc>
      </w:tr>
      <w:tr w:rsidR="001C711A" w:rsidRPr="001C711A" w14:paraId="671997A0" w14:textId="77777777" w:rsidTr="0089372F">
        <w:trPr>
          <w:trHeight w:val="255"/>
        </w:trPr>
        <w:tc>
          <w:tcPr>
            <w:tcW w:w="1240" w:type="dxa"/>
          </w:tcPr>
          <w:p w14:paraId="3750A99C" w14:textId="77777777" w:rsidR="001337D4" w:rsidRPr="001C711A" w:rsidRDefault="001337D4" w:rsidP="00347CDE">
            <w:pPr>
              <w:rPr>
                <w:rFonts w:ascii="Arial" w:hAnsi="Arial" w:cs="Arial"/>
                <w:sz w:val="20"/>
                <w:szCs w:val="20"/>
              </w:rPr>
            </w:pPr>
            <w:r w:rsidRPr="001C711A">
              <w:rPr>
                <w:rFonts w:ascii="Arial" w:hAnsi="Arial" w:cs="Arial"/>
                <w:sz w:val="20"/>
                <w:szCs w:val="20"/>
              </w:rPr>
              <w:t>Ciljevi aktivnosti</w:t>
            </w:r>
          </w:p>
        </w:tc>
        <w:tc>
          <w:tcPr>
            <w:tcW w:w="7827" w:type="dxa"/>
            <w:gridSpan w:val="2"/>
          </w:tcPr>
          <w:p w14:paraId="2C878C2E" w14:textId="77777777" w:rsidR="001337D4" w:rsidRPr="001C711A" w:rsidRDefault="00516B0D" w:rsidP="00347CDE">
            <w:pPr>
              <w:rPr>
                <w:rFonts w:ascii="Arial" w:hAnsi="Arial" w:cs="Arial"/>
                <w:sz w:val="20"/>
                <w:szCs w:val="20"/>
              </w:rPr>
            </w:pPr>
            <w:r w:rsidRPr="001C711A">
              <w:rPr>
                <w:rFonts w:ascii="Arial" w:eastAsia="Times New Roman" w:hAnsi="Arial" w:cs="Arial"/>
                <w:sz w:val="20"/>
                <w:szCs w:val="20"/>
                <w:lang w:eastAsia="hr-HR"/>
              </w:rPr>
              <w:t>O</w:t>
            </w:r>
            <w:r w:rsidR="009C6CDB" w:rsidRPr="001C711A">
              <w:rPr>
                <w:rFonts w:ascii="Arial" w:eastAsia="Times New Roman" w:hAnsi="Arial" w:cs="Arial"/>
                <w:sz w:val="20"/>
                <w:szCs w:val="20"/>
                <w:lang w:eastAsia="hr-HR"/>
              </w:rPr>
              <w:t>državanje sustava javne oborinske odvodnje</w:t>
            </w:r>
            <w:r w:rsidR="008E48B9" w:rsidRPr="001C711A">
              <w:rPr>
                <w:rFonts w:ascii="Arial" w:eastAsia="Times New Roman" w:hAnsi="Arial" w:cs="Arial"/>
                <w:sz w:val="20"/>
                <w:szCs w:val="20"/>
                <w:lang w:eastAsia="hr-HR"/>
              </w:rPr>
              <w:t>.</w:t>
            </w:r>
          </w:p>
        </w:tc>
      </w:tr>
      <w:tr w:rsidR="0089372F" w:rsidRPr="003E7172" w14:paraId="58023072" w14:textId="77777777" w:rsidTr="0089372F">
        <w:trPr>
          <w:trHeight w:val="255"/>
        </w:trPr>
        <w:tc>
          <w:tcPr>
            <w:tcW w:w="1240" w:type="dxa"/>
          </w:tcPr>
          <w:p w14:paraId="5BDAC9F0" w14:textId="77777777" w:rsidR="001337D4" w:rsidRPr="001C711A" w:rsidRDefault="001337D4" w:rsidP="00347CDE">
            <w:pPr>
              <w:rPr>
                <w:rFonts w:ascii="Arial" w:hAnsi="Arial" w:cs="Arial"/>
                <w:sz w:val="20"/>
                <w:szCs w:val="20"/>
              </w:rPr>
            </w:pPr>
            <w:r w:rsidRPr="001C711A">
              <w:rPr>
                <w:rFonts w:ascii="Arial" w:hAnsi="Arial" w:cs="Arial"/>
                <w:sz w:val="20"/>
                <w:szCs w:val="20"/>
              </w:rPr>
              <w:t>Pokazatelji uspješnosti</w:t>
            </w:r>
          </w:p>
        </w:tc>
        <w:tc>
          <w:tcPr>
            <w:tcW w:w="7827" w:type="dxa"/>
            <w:gridSpan w:val="2"/>
          </w:tcPr>
          <w:p w14:paraId="7381DCD8" w14:textId="77777777" w:rsidR="001337D4" w:rsidRPr="001C711A" w:rsidRDefault="00516B0D" w:rsidP="00347CDE">
            <w:pPr>
              <w:rPr>
                <w:rFonts w:ascii="Arial" w:hAnsi="Arial" w:cs="Arial"/>
                <w:sz w:val="20"/>
                <w:szCs w:val="20"/>
              </w:rPr>
            </w:pPr>
            <w:r w:rsidRPr="001C711A">
              <w:rPr>
                <w:rFonts w:ascii="Arial" w:eastAsia="Times New Roman" w:hAnsi="Arial" w:cs="Arial"/>
                <w:sz w:val="20"/>
                <w:szCs w:val="20"/>
                <w:lang w:eastAsia="hr-HR"/>
              </w:rPr>
              <w:t>S</w:t>
            </w:r>
            <w:r w:rsidR="009C6CDB" w:rsidRPr="001C711A">
              <w:rPr>
                <w:rFonts w:ascii="Arial" w:eastAsia="Times New Roman" w:hAnsi="Arial" w:cs="Arial"/>
                <w:sz w:val="20"/>
                <w:szCs w:val="20"/>
                <w:lang w:eastAsia="hr-HR"/>
              </w:rPr>
              <w:t>anacija oborinskih tokova, održavanje otvorenih oborinskih kanala</w:t>
            </w:r>
            <w:r w:rsidR="008E48B9" w:rsidRPr="001C711A">
              <w:rPr>
                <w:rFonts w:ascii="Arial" w:eastAsia="Times New Roman" w:hAnsi="Arial" w:cs="Arial"/>
                <w:sz w:val="20"/>
                <w:szCs w:val="20"/>
                <w:lang w:eastAsia="hr-HR"/>
              </w:rPr>
              <w:t>.</w:t>
            </w:r>
          </w:p>
        </w:tc>
      </w:tr>
    </w:tbl>
    <w:p w14:paraId="6709677E" w14:textId="3F4D211C" w:rsidR="001337D4" w:rsidRPr="003E7172" w:rsidRDefault="001337D4" w:rsidP="004928CE">
      <w:pPr>
        <w:rPr>
          <w:rFonts w:ascii="Arial" w:hAnsi="Arial" w:cs="Arial"/>
          <w:color w:val="FF0000"/>
          <w:sz w:val="20"/>
          <w:szCs w:val="20"/>
        </w:rPr>
      </w:pPr>
    </w:p>
    <w:p w14:paraId="0CFBFD67" w14:textId="77777777" w:rsidR="00B41B4F" w:rsidRPr="003E7172" w:rsidRDefault="00B41B4F"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C665FA" w:rsidRPr="00C665FA" w14:paraId="25245640" w14:textId="77777777" w:rsidTr="0089372F">
        <w:trPr>
          <w:trHeight w:val="255"/>
        </w:trPr>
        <w:tc>
          <w:tcPr>
            <w:tcW w:w="7260" w:type="dxa"/>
            <w:gridSpan w:val="2"/>
            <w:noWrap/>
            <w:hideMark/>
          </w:tcPr>
          <w:p w14:paraId="6ED4440F" w14:textId="5E1BF15A" w:rsidR="001337D4" w:rsidRPr="00C665FA" w:rsidRDefault="00637BCF" w:rsidP="00347CDE">
            <w:pPr>
              <w:rPr>
                <w:rFonts w:ascii="Arial" w:hAnsi="Arial" w:cs="Arial"/>
                <w:b/>
                <w:bCs/>
                <w:sz w:val="20"/>
                <w:szCs w:val="20"/>
              </w:rPr>
            </w:pPr>
            <w:r w:rsidRPr="00C665FA">
              <w:rPr>
                <w:rFonts w:ascii="Arial" w:hAnsi="Arial" w:cs="Arial"/>
                <w:b/>
                <w:bCs/>
                <w:sz w:val="20"/>
                <w:szCs w:val="20"/>
              </w:rPr>
              <w:lastRenderedPageBreak/>
              <w:t xml:space="preserve">Aktivnost A100009 ZAŠTITA BILJA </w:t>
            </w:r>
            <w:r w:rsidR="002C24F5" w:rsidRPr="00C665FA">
              <w:rPr>
                <w:rFonts w:ascii="Arial" w:hAnsi="Arial" w:cs="Arial"/>
                <w:b/>
                <w:bCs/>
                <w:sz w:val="20"/>
                <w:szCs w:val="20"/>
              </w:rPr>
              <w:t>–</w:t>
            </w:r>
            <w:r w:rsidRPr="00C665FA">
              <w:rPr>
                <w:rFonts w:ascii="Arial" w:hAnsi="Arial" w:cs="Arial"/>
                <w:b/>
                <w:bCs/>
                <w:sz w:val="20"/>
                <w:szCs w:val="20"/>
              </w:rPr>
              <w:t xml:space="preserve"> PALME</w:t>
            </w:r>
          </w:p>
        </w:tc>
        <w:tc>
          <w:tcPr>
            <w:tcW w:w="1807" w:type="dxa"/>
            <w:noWrap/>
            <w:hideMark/>
          </w:tcPr>
          <w:p w14:paraId="6043D3E1" w14:textId="68BB4D12" w:rsidR="001337D4" w:rsidRPr="00C665FA" w:rsidRDefault="00C665FA" w:rsidP="00347CDE">
            <w:pPr>
              <w:jc w:val="right"/>
              <w:rPr>
                <w:rFonts w:ascii="Arial" w:hAnsi="Arial" w:cs="Arial"/>
                <w:b/>
                <w:bCs/>
                <w:sz w:val="20"/>
                <w:szCs w:val="20"/>
              </w:rPr>
            </w:pPr>
            <w:r w:rsidRPr="00C665FA">
              <w:rPr>
                <w:rFonts w:ascii="Arial" w:hAnsi="Arial" w:cs="Arial"/>
                <w:b/>
                <w:bCs/>
                <w:sz w:val="20"/>
                <w:szCs w:val="20"/>
              </w:rPr>
              <w:t>11.250,00</w:t>
            </w:r>
          </w:p>
        </w:tc>
      </w:tr>
      <w:tr w:rsidR="00C665FA" w:rsidRPr="00C665FA" w14:paraId="4E81CEBB" w14:textId="77777777" w:rsidTr="0089372F">
        <w:trPr>
          <w:trHeight w:val="255"/>
        </w:trPr>
        <w:tc>
          <w:tcPr>
            <w:tcW w:w="1240" w:type="dxa"/>
            <w:hideMark/>
          </w:tcPr>
          <w:p w14:paraId="7E0DA439" w14:textId="77777777" w:rsidR="001337D4" w:rsidRPr="00C665FA" w:rsidRDefault="001337D4" w:rsidP="00347CDE">
            <w:pPr>
              <w:rPr>
                <w:rFonts w:ascii="Arial" w:hAnsi="Arial" w:cs="Arial"/>
                <w:sz w:val="20"/>
                <w:szCs w:val="20"/>
              </w:rPr>
            </w:pPr>
            <w:r w:rsidRPr="00C665FA">
              <w:rPr>
                <w:rFonts w:ascii="Arial" w:hAnsi="Arial" w:cs="Arial"/>
                <w:sz w:val="20"/>
                <w:szCs w:val="20"/>
              </w:rPr>
              <w:t>32</w:t>
            </w:r>
          </w:p>
        </w:tc>
        <w:tc>
          <w:tcPr>
            <w:tcW w:w="6020" w:type="dxa"/>
            <w:hideMark/>
          </w:tcPr>
          <w:p w14:paraId="6C6209C7" w14:textId="77777777" w:rsidR="001337D4" w:rsidRPr="00C665FA" w:rsidRDefault="001337D4" w:rsidP="00347CDE">
            <w:pPr>
              <w:rPr>
                <w:rFonts w:ascii="Arial" w:hAnsi="Arial" w:cs="Arial"/>
                <w:sz w:val="20"/>
                <w:szCs w:val="20"/>
              </w:rPr>
            </w:pPr>
            <w:r w:rsidRPr="00C665FA">
              <w:rPr>
                <w:rFonts w:ascii="Arial" w:hAnsi="Arial" w:cs="Arial"/>
                <w:sz w:val="20"/>
                <w:szCs w:val="20"/>
              </w:rPr>
              <w:t xml:space="preserve">Materijalni rashodi                                                                                       </w:t>
            </w:r>
          </w:p>
        </w:tc>
        <w:tc>
          <w:tcPr>
            <w:tcW w:w="1807" w:type="dxa"/>
            <w:noWrap/>
            <w:hideMark/>
          </w:tcPr>
          <w:p w14:paraId="081E06DD" w14:textId="081124D4" w:rsidR="001337D4" w:rsidRPr="00C665FA" w:rsidRDefault="00C665FA" w:rsidP="00347CDE">
            <w:pPr>
              <w:jc w:val="right"/>
              <w:rPr>
                <w:rFonts w:ascii="Arial" w:hAnsi="Arial" w:cs="Arial"/>
                <w:sz w:val="20"/>
                <w:szCs w:val="20"/>
              </w:rPr>
            </w:pPr>
            <w:r w:rsidRPr="00C665FA">
              <w:rPr>
                <w:rFonts w:ascii="Arial" w:hAnsi="Arial" w:cs="Arial"/>
                <w:sz w:val="20"/>
                <w:szCs w:val="20"/>
              </w:rPr>
              <w:t>11.250,00</w:t>
            </w:r>
          </w:p>
          <w:p w14:paraId="02FA1199" w14:textId="77777777" w:rsidR="001337D4" w:rsidRPr="00C665FA" w:rsidRDefault="001337D4" w:rsidP="00347CDE">
            <w:pPr>
              <w:jc w:val="right"/>
              <w:rPr>
                <w:rFonts w:ascii="Arial" w:hAnsi="Arial" w:cs="Arial"/>
                <w:sz w:val="20"/>
                <w:szCs w:val="20"/>
              </w:rPr>
            </w:pPr>
          </w:p>
        </w:tc>
      </w:tr>
      <w:tr w:rsidR="00C665FA" w:rsidRPr="00C665FA" w14:paraId="73304403" w14:textId="77777777" w:rsidTr="0089372F">
        <w:trPr>
          <w:trHeight w:val="255"/>
        </w:trPr>
        <w:tc>
          <w:tcPr>
            <w:tcW w:w="1240" w:type="dxa"/>
          </w:tcPr>
          <w:p w14:paraId="64E4C5F5" w14:textId="77777777" w:rsidR="001337D4" w:rsidRPr="00C665FA" w:rsidRDefault="001337D4" w:rsidP="00347CDE">
            <w:pPr>
              <w:rPr>
                <w:rFonts w:ascii="Arial" w:hAnsi="Arial" w:cs="Arial"/>
                <w:sz w:val="20"/>
                <w:szCs w:val="20"/>
              </w:rPr>
            </w:pPr>
            <w:r w:rsidRPr="00C665FA">
              <w:rPr>
                <w:rFonts w:ascii="Arial" w:hAnsi="Arial" w:cs="Arial"/>
                <w:sz w:val="20"/>
                <w:szCs w:val="20"/>
              </w:rPr>
              <w:t>Ciljevi aktivnosti</w:t>
            </w:r>
          </w:p>
        </w:tc>
        <w:tc>
          <w:tcPr>
            <w:tcW w:w="7827" w:type="dxa"/>
            <w:gridSpan w:val="2"/>
          </w:tcPr>
          <w:p w14:paraId="378B39AC" w14:textId="77777777" w:rsidR="001337D4" w:rsidRPr="00C665FA" w:rsidRDefault="00E621C6" w:rsidP="00347CDE">
            <w:pPr>
              <w:rPr>
                <w:rFonts w:ascii="Arial" w:hAnsi="Arial" w:cs="Arial"/>
                <w:sz w:val="20"/>
                <w:szCs w:val="20"/>
              </w:rPr>
            </w:pPr>
            <w:r w:rsidRPr="00C665FA">
              <w:rPr>
                <w:rFonts w:ascii="Arial" w:hAnsi="Arial" w:cs="Arial"/>
                <w:sz w:val="20"/>
                <w:szCs w:val="20"/>
              </w:rPr>
              <w:t>Zaštita biljaka – palmi od nametnika</w:t>
            </w:r>
          </w:p>
        </w:tc>
      </w:tr>
      <w:tr w:rsidR="0089372F" w:rsidRPr="00C665FA" w14:paraId="16573F41" w14:textId="77777777" w:rsidTr="0089372F">
        <w:trPr>
          <w:trHeight w:val="255"/>
        </w:trPr>
        <w:tc>
          <w:tcPr>
            <w:tcW w:w="1240" w:type="dxa"/>
          </w:tcPr>
          <w:p w14:paraId="1DAE20B3" w14:textId="77777777" w:rsidR="001337D4" w:rsidRPr="00C665FA" w:rsidRDefault="001337D4" w:rsidP="00347CDE">
            <w:pPr>
              <w:rPr>
                <w:rFonts w:ascii="Arial" w:hAnsi="Arial" w:cs="Arial"/>
                <w:sz w:val="20"/>
                <w:szCs w:val="20"/>
              </w:rPr>
            </w:pPr>
            <w:r w:rsidRPr="00C665FA">
              <w:rPr>
                <w:rFonts w:ascii="Arial" w:hAnsi="Arial" w:cs="Arial"/>
                <w:sz w:val="20"/>
                <w:szCs w:val="20"/>
              </w:rPr>
              <w:t>Pokazatelji uspješnosti</w:t>
            </w:r>
          </w:p>
        </w:tc>
        <w:tc>
          <w:tcPr>
            <w:tcW w:w="7827" w:type="dxa"/>
            <w:gridSpan w:val="2"/>
          </w:tcPr>
          <w:p w14:paraId="3C294560" w14:textId="77777777" w:rsidR="001337D4" w:rsidRPr="00C665FA" w:rsidRDefault="00E621C6" w:rsidP="00347CDE">
            <w:pPr>
              <w:rPr>
                <w:rFonts w:ascii="Arial" w:hAnsi="Arial" w:cs="Arial"/>
                <w:sz w:val="20"/>
                <w:szCs w:val="20"/>
              </w:rPr>
            </w:pPr>
            <w:r w:rsidRPr="00C665FA">
              <w:rPr>
                <w:rFonts w:ascii="Arial" w:hAnsi="Arial" w:cs="Arial"/>
                <w:sz w:val="20"/>
                <w:szCs w:val="20"/>
              </w:rPr>
              <w:t xml:space="preserve">Broj provedenih aktivnosti prema preporuci </w:t>
            </w:r>
          </w:p>
        </w:tc>
      </w:tr>
    </w:tbl>
    <w:p w14:paraId="2C22701D" w14:textId="77777777" w:rsidR="001337D4" w:rsidRPr="00C665FA"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C665FA" w:rsidRPr="00C665FA" w14:paraId="38FD03E2" w14:textId="77777777" w:rsidTr="0089372F">
        <w:trPr>
          <w:trHeight w:val="255"/>
        </w:trPr>
        <w:tc>
          <w:tcPr>
            <w:tcW w:w="7260" w:type="dxa"/>
            <w:gridSpan w:val="2"/>
            <w:noWrap/>
            <w:hideMark/>
          </w:tcPr>
          <w:p w14:paraId="4033D7A9" w14:textId="77777777" w:rsidR="001337D4" w:rsidRPr="00C665FA" w:rsidRDefault="00B05C0F" w:rsidP="00347CDE">
            <w:pPr>
              <w:rPr>
                <w:rFonts w:ascii="Arial" w:hAnsi="Arial" w:cs="Arial"/>
                <w:b/>
                <w:bCs/>
                <w:sz w:val="20"/>
                <w:szCs w:val="20"/>
              </w:rPr>
            </w:pPr>
            <w:r w:rsidRPr="00C665FA">
              <w:rPr>
                <w:rFonts w:ascii="Arial" w:hAnsi="Arial" w:cs="Arial"/>
                <w:b/>
                <w:bCs/>
                <w:sz w:val="20"/>
                <w:szCs w:val="20"/>
              </w:rPr>
              <w:t>Aktivnost A100010 ODRŽAVANJE GROBLJA</w:t>
            </w:r>
          </w:p>
        </w:tc>
        <w:tc>
          <w:tcPr>
            <w:tcW w:w="1807" w:type="dxa"/>
            <w:noWrap/>
            <w:hideMark/>
          </w:tcPr>
          <w:p w14:paraId="1FE5410B" w14:textId="04709A81" w:rsidR="001337D4" w:rsidRPr="00C665FA" w:rsidRDefault="002C24F5" w:rsidP="00347CDE">
            <w:pPr>
              <w:jc w:val="right"/>
              <w:rPr>
                <w:rFonts w:ascii="Arial" w:hAnsi="Arial" w:cs="Arial"/>
                <w:b/>
                <w:bCs/>
                <w:sz w:val="20"/>
                <w:szCs w:val="20"/>
              </w:rPr>
            </w:pPr>
            <w:r w:rsidRPr="00C665FA">
              <w:rPr>
                <w:rFonts w:ascii="Arial" w:hAnsi="Arial" w:cs="Arial"/>
                <w:b/>
                <w:bCs/>
                <w:sz w:val="20"/>
                <w:szCs w:val="20"/>
              </w:rPr>
              <w:t>1.350,00</w:t>
            </w:r>
          </w:p>
        </w:tc>
      </w:tr>
      <w:tr w:rsidR="00C665FA" w:rsidRPr="00C665FA" w14:paraId="434BC747" w14:textId="77777777" w:rsidTr="0089372F">
        <w:trPr>
          <w:trHeight w:val="255"/>
        </w:trPr>
        <w:tc>
          <w:tcPr>
            <w:tcW w:w="1240" w:type="dxa"/>
            <w:hideMark/>
          </w:tcPr>
          <w:p w14:paraId="5D8ADA7A" w14:textId="77777777" w:rsidR="001337D4" w:rsidRPr="00C665FA" w:rsidRDefault="001337D4" w:rsidP="00347CDE">
            <w:pPr>
              <w:rPr>
                <w:rFonts w:ascii="Arial" w:hAnsi="Arial" w:cs="Arial"/>
                <w:sz w:val="20"/>
                <w:szCs w:val="20"/>
              </w:rPr>
            </w:pPr>
            <w:r w:rsidRPr="00C665FA">
              <w:rPr>
                <w:rFonts w:ascii="Arial" w:hAnsi="Arial" w:cs="Arial"/>
                <w:sz w:val="20"/>
                <w:szCs w:val="20"/>
              </w:rPr>
              <w:t>32</w:t>
            </w:r>
          </w:p>
        </w:tc>
        <w:tc>
          <w:tcPr>
            <w:tcW w:w="6020" w:type="dxa"/>
            <w:hideMark/>
          </w:tcPr>
          <w:p w14:paraId="32EC714F" w14:textId="77777777" w:rsidR="001337D4" w:rsidRPr="00C665FA" w:rsidRDefault="001337D4" w:rsidP="00347CDE">
            <w:pPr>
              <w:rPr>
                <w:rFonts w:ascii="Arial" w:hAnsi="Arial" w:cs="Arial"/>
                <w:sz w:val="20"/>
                <w:szCs w:val="20"/>
              </w:rPr>
            </w:pPr>
            <w:r w:rsidRPr="00C665FA">
              <w:rPr>
                <w:rFonts w:ascii="Arial" w:hAnsi="Arial" w:cs="Arial"/>
                <w:sz w:val="20"/>
                <w:szCs w:val="20"/>
              </w:rPr>
              <w:t xml:space="preserve">Materijalni rashodi                                                                                       </w:t>
            </w:r>
          </w:p>
        </w:tc>
        <w:tc>
          <w:tcPr>
            <w:tcW w:w="1807" w:type="dxa"/>
            <w:noWrap/>
            <w:hideMark/>
          </w:tcPr>
          <w:p w14:paraId="33C3A842" w14:textId="0AC5FBFA" w:rsidR="001337D4" w:rsidRPr="00C665FA" w:rsidRDefault="002C24F5" w:rsidP="00347CDE">
            <w:pPr>
              <w:jc w:val="right"/>
              <w:rPr>
                <w:rFonts w:ascii="Arial" w:hAnsi="Arial" w:cs="Arial"/>
                <w:sz w:val="20"/>
                <w:szCs w:val="20"/>
              </w:rPr>
            </w:pPr>
            <w:r w:rsidRPr="00C665FA">
              <w:rPr>
                <w:rFonts w:ascii="Arial" w:hAnsi="Arial" w:cs="Arial"/>
                <w:sz w:val="20"/>
                <w:szCs w:val="20"/>
              </w:rPr>
              <w:t>1.350,00</w:t>
            </w:r>
          </w:p>
          <w:p w14:paraId="741ACD88" w14:textId="77777777" w:rsidR="001337D4" w:rsidRPr="00C665FA" w:rsidRDefault="001337D4" w:rsidP="00347CDE">
            <w:pPr>
              <w:jc w:val="right"/>
              <w:rPr>
                <w:rFonts w:ascii="Arial" w:hAnsi="Arial" w:cs="Arial"/>
                <w:sz w:val="20"/>
                <w:szCs w:val="20"/>
              </w:rPr>
            </w:pPr>
          </w:p>
        </w:tc>
      </w:tr>
      <w:tr w:rsidR="00C665FA" w:rsidRPr="00C665FA" w14:paraId="0363F63A" w14:textId="77777777" w:rsidTr="0089372F">
        <w:trPr>
          <w:trHeight w:val="255"/>
        </w:trPr>
        <w:tc>
          <w:tcPr>
            <w:tcW w:w="1240" w:type="dxa"/>
          </w:tcPr>
          <w:p w14:paraId="4D28C5C9" w14:textId="77777777" w:rsidR="001337D4" w:rsidRPr="00C665FA" w:rsidRDefault="001337D4" w:rsidP="00347CDE">
            <w:pPr>
              <w:rPr>
                <w:rFonts w:ascii="Arial" w:hAnsi="Arial" w:cs="Arial"/>
                <w:sz w:val="20"/>
                <w:szCs w:val="20"/>
              </w:rPr>
            </w:pPr>
            <w:r w:rsidRPr="00C665FA">
              <w:rPr>
                <w:rFonts w:ascii="Arial" w:hAnsi="Arial" w:cs="Arial"/>
                <w:sz w:val="20"/>
                <w:szCs w:val="20"/>
              </w:rPr>
              <w:t>Ciljevi aktivnosti</w:t>
            </w:r>
          </w:p>
        </w:tc>
        <w:tc>
          <w:tcPr>
            <w:tcW w:w="7827" w:type="dxa"/>
            <w:gridSpan w:val="2"/>
          </w:tcPr>
          <w:p w14:paraId="30388570" w14:textId="77777777" w:rsidR="001337D4" w:rsidRPr="00C665FA" w:rsidRDefault="008E48B9" w:rsidP="00347CDE">
            <w:pPr>
              <w:rPr>
                <w:rFonts w:ascii="Arial" w:hAnsi="Arial" w:cs="Arial"/>
                <w:sz w:val="20"/>
                <w:szCs w:val="20"/>
              </w:rPr>
            </w:pPr>
            <w:r w:rsidRPr="00C665FA">
              <w:rPr>
                <w:rFonts w:ascii="Arial" w:eastAsia="Times New Roman" w:hAnsi="Arial" w:cs="Arial"/>
                <w:bCs/>
                <w:sz w:val="20"/>
                <w:szCs w:val="20"/>
                <w:lang w:eastAsia="hr-HR"/>
              </w:rPr>
              <w:t>Uređenost mjesnog groblja.</w:t>
            </w:r>
          </w:p>
        </w:tc>
      </w:tr>
      <w:tr w:rsidR="00C665FA" w:rsidRPr="00C665FA" w14:paraId="66E7BA32" w14:textId="77777777" w:rsidTr="0089372F">
        <w:trPr>
          <w:trHeight w:val="255"/>
        </w:trPr>
        <w:tc>
          <w:tcPr>
            <w:tcW w:w="1240" w:type="dxa"/>
          </w:tcPr>
          <w:p w14:paraId="2CE9CF10" w14:textId="77777777" w:rsidR="001337D4" w:rsidRPr="00C665FA" w:rsidRDefault="001337D4" w:rsidP="00347CDE">
            <w:pPr>
              <w:rPr>
                <w:rFonts w:ascii="Arial" w:hAnsi="Arial" w:cs="Arial"/>
                <w:sz w:val="20"/>
                <w:szCs w:val="20"/>
              </w:rPr>
            </w:pPr>
            <w:r w:rsidRPr="00C665FA">
              <w:rPr>
                <w:rFonts w:ascii="Arial" w:hAnsi="Arial" w:cs="Arial"/>
                <w:sz w:val="20"/>
                <w:szCs w:val="20"/>
              </w:rPr>
              <w:t>Pokazatelji uspješnosti</w:t>
            </w:r>
          </w:p>
        </w:tc>
        <w:tc>
          <w:tcPr>
            <w:tcW w:w="7827" w:type="dxa"/>
            <w:gridSpan w:val="2"/>
          </w:tcPr>
          <w:p w14:paraId="20B950F0" w14:textId="77777777" w:rsidR="008E48B9" w:rsidRPr="00C665FA" w:rsidRDefault="008E48B9" w:rsidP="008E48B9">
            <w:pPr>
              <w:jc w:val="both"/>
              <w:rPr>
                <w:rFonts w:ascii="Times New Roman" w:eastAsia="Times New Roman" w:hAnsi="Times New Roman" w:cs="Times New Roman"/>
                <w:bCs/>
                <w:sz w:val="24"/>
                <w:szCs w:val="24"/>
                <w:lang w:eastAsia="hr-HR"/>
              </w:rPr>
            </w:pPr>
            <w:r w:rsidRPr="00C665FA">
              <w:rPr>
                <w:rFonts w:ascii="Arial" w:eastAsia="Times New Roman" w:hAnsi="Arial" w:cs="Arial"/>
                <w:bCs/>
                <w:sz w:val="20"/>
                <w:szCs w:val="20"/>
                <w:lang w:eastAsia="hr-HR"/>
              </w:rPr>
              <w:t>Održavanje mjesnog groblja sa njegovim sadržajima</w:t>
            </w:r>
            <w:r w:rsidRPr="00C665FA">
              <w:rPr>
                <w:rFonts w:ascii="Times New Roman" w:eastAsia="Times New Roman" w:hAnsi="Times New Roman" w:cs="Times New Roman"/>
                <w:bCs/>
                <w:sz w:val="24"/>
                <w:szCs w:val="24"/>
                <w:lang w:eastAsia="hr-HR"/>
              </w:rPr>
              <w:t>.</w:t>
            </w:r>
          </w:p>
          <w:p w14:paraId="0062BC8A" w14:textId="77777777" w:rsidR="001337D4" w:rsidRPr="00C665FA" w:rsidRDefault="001337D4" w:rsidP="00347CDE">
            <w:pPr>
              <w:rPr>
                <w:rFonts w:ascii="Arial" w:hAnsi="Arial" w:cs="Arial"/>
                <w:sz w:val="20"/>
                <w:szCs w:val="20"/>
              </w:rPr>
            </w:pPr>
          </w:p>
        </w:tc>
      </w:tr>
    </w:tbl>
    <w:p w14:paraId="62DEF59E" w14:textId="77777777" w:rsidR="001337D4" w:rsidRPr="003E7172" w:rsidRDefault="001337D4"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4D208A" w:rsidRPr="004D208A" w14:paraId="0A2F900F" w14:textId="77777777" w:rsidTr="0089372F">
        <w:trPr>
          <w:trHeight w:val="255"/>
        </w:trPr>
        <w:tc>
          <w:tcPr>
            <w:tcW w:w="7260" w:type="dxa"/>
            <w:gridSpan w:val="2"/>
            <w:noWrap/>
            <w:hideMark/>
          </w:tcPr>
          <w:p w14:paraId="1E819461" w14:textId="77777777" w:rsidR="001337D4" w:rsidRPr="004D208A" w:rsidRDefault="00B05C0F" w:rsidP="00347CDE">
            <w:pPr>
              <w:rPr>
                <w:rFonts w:ascii="Arial" w:hAnsi="Arial" w:cs="Arial"/>
                <w:b/>
                <w:bCs/>
                <w:sz w:val="20"/>
                <w:szCs w:val="20"/>
              </w:rPr>
            </w:pPr>
            <w:r w:rsidRPr="004D208A">
              <w:rPr>
                <w:rFonts w:ascii="Arial" w:hAnsi="Arial" w:cs="Arial"/>
                <w:b/>
                <w:bCs/>
                <w:sz w:val="20"/>
                <w:szCs w:val="20"/>
              </w:rPr>
              <w:t>Aktivnost A100011 ODRŽAVANJE VERTIKALNE I HORIZONTALNE SIGNALIZACIJE</w:t>
            </w:r>
          </w:p>
        </w:tc>
        <w:tc>
          <w:tcPr>
            <w:tcW w:w="1807" w:type="dxa"/>
            <w:noWrap/>
            <w:hideMark/>
          </w:tcPr>
          <w:p w14:paraId="6C2608E1" w14:textId="6F4E365A" w:rsidR="001337D4" w:rsidRPr="004D208A" w:rsidRDefault="002C24F5" w:rsidP="00347CDE">
            <w:pPr>
              <w:jc w:val="right"/>
              <w:rPr>
                <w:rFonts w:ascii="Arial" w:hAnsi="Arial" w:cs="Arial"/>
                <w:b/>
                <w:bCs/>
                <w:sz w:val="20"/>
                <w:szCs w:val="20"/>
              </w:rPr>
            </w:pPr>
            <w:r w:rsidRPr="004D208A">
              <w:rPr>
                <w:rFonts w:ascii="Arial" w:hAnsi="Arial" w:cs="Arial"/>
                <w:b/>
                <w:bCs/>
                <w:sz w:val="20"/>
                <w:szCs w:val="20"/>
              </w:rPr>
              <w:t>11.</w:t>
            </w:r>
            <w:r w:rsidR="00C665FA" w:rsidRPr="004D208A">
              <w:rPr>
                <w:rFonts w:ascii="Arial" w:hAnsi="Arial" w:cs="Arial"/>
                <w:b/>
                <w:bCs/>
                <w:sz w:val="20"/>
                <w:szCs w:val="20"/>
              </w:rPr>
              <w:t>5</w:t>
            </w:r>
            <w:r w:rsidRPr="004D208A">
              <w:rPr>
                <w:rFonts w:ascii="Arial" w:hAnsi="Arial" w:cs="Arial"/>
                <w:b/>
                <w:bCs/>
                <w:sz w:val="20"/>
                <w:szCs w:val="20"/>
              </w:rPr>
              <w:t>00,00</w:t>
            </w:r>
          </w:p>
        </w:tc>
      </w:tr>
      <w:tr w:rsidR="004D208A" w:rsidRPr="004D208A" w14:paraId="3DA77252" w14:textId="77777777" w:rsidTr="0089372F">
        <w:trPr>
          <w:trHeight w:val="255"/>
        </w:trPr>
        <w:tc>
          <w:tcPr>
            <w:tcW w:w="1240" w:type="dxa"/>
            <w:hideMark/>
          </w:tcPr>
          <w:p w14:paraId="5DB64DB7" w14:textId="77777777" w:rsidR="001337D4" w:rsidRPr="004D208A" w:rsidRDefault="001337D4" w:rsidP="00347CDE">
            <w:pPr>
              <w:rPr>
                <w:rFonts w:ascii="Arial" w:hAnsi="Arial" w:cs="Arial"/>
                <w:sz w:val="20"/>
                <w:szCs w:val="20"/>
              </w:rPr>
            </w:pPr>
            <w:r w:rsidRPr="004D208A">
              <w:rPr>
                <w:rFonts w:ascii="Arial" w:hAnsi="Arial" w:cs="Arial"/>
                <w:sz w:val="20"/>
                <w:szCs w:val="20"/>
              </w:rPr>
              <w:t>32</w:t>
            </w:r>
          </w:p>
        </w:tc>
        <w:tc>
          <w:tcPr>
            <w:tcW w:w="6020" w:type="dxa"/>
            <w:hideMark/>
          </w:tcPr>
          <w:p w14:paraId="35D03D26" w14:textId="77777777" w:rsidR="001337D4" w:rsidRPr="004D208A" w:rsidRDefault="001337D4" w:rsidP="00347CDE">
            <w:pPr>
              <w:rPr>
                <w:rFonts w:ascii="Arial" w:hAnsi="Arial" w:cs="Arial"/>
                <w:sz w:val="20"/>
                <w:szCs w:val="20"/>
              </w:rPr>
            </w:pPr>
            <w:r w:rsidRPr="004D208A">
              <w:rPr>
                <w:rFonts w:ascii="Arial" w:hAnsi="Arial" w:cs="Arial"/>
                <w:sz w:val="20"/>
                <w:szCs w:val="20"/>
              </w:rPr>
              <w:t xml:space="preserve">Materijalni rashodi                                                                                       </w:t>
            </w:r>
          </w:p>
        </w:tc>
        <w:tc>
          <w:tcPr>
            <w:tcW w:w="1807" w:type="dxa"/>
            <w:noWrap/>
            <w:hideMark/>
          </w:tcPr>
          <w:p w14:paraId="10C6A237" w14:textId="4F573179" w:rsidR="001337D4" w:rsidRPr="004D208A" w:rsidRDefault="002C24F5" w:rsidP="00347CDE">
            <w:pPr>
              <w:jc w:val="right"/>
              <w:rPr>
                <w:rFonts w:ascii="Arial" w:hAnsi="Arial" w:cs="Arial"/>
                <w:sz w:val="20"/>
                <w:szCs w:val="20"/>
              </w:rPr>
            </w:pPr>
            <w:r w:rsidRPr="004D208A">
              <w:rPr>
                <w:rFonts w:ascii="Arial" w:hAnsi="Arial" w:cs="Arial"/>
                <w:sz w:val="20"/>
                <w:szCs w:val="20"/>
              </w:rPr>
              <w:t>11.</w:t>
            </w:r>
            <w:r w:rsidR="00C665FA" w:rsidRPr="004D208A">
              <w:rPr>
                <w:rFonts w:ascii="Arial" w:hAnsi="Arial" w:cs="Arial"/>
                <w:sz w:val="20"/>
                <w:szCs w:val="20"/>
              </w:rPr>
              <w:t>5</w:t>
            </w:r>
            <w:r w:rsidRPr="004D208A">
              <w:rPr>
                <w:rFonts w:ascii="Arial" w:hAnsi="Arial" w:cs="Arial"/>
                <w:sz w:val="20"/>
                <w:szCs w:val="20"/>
              </w:rPr>
              <w:t>00,00</w:t>
            </w:r>
          </w:p>
          <w:p w14:paraId="2F49CF6E" w14:textId="77777777" w:rsidR="001337D4" w:rsidRPr="004D208A" w:rsidRDefault="001337D4" w:rsidP="00347CDE">
            <w:pPr>
              <w:jc w:val="right"/>
              <w:rPr>
                <w:rFonts w:ascii="Arial" w:hAnsi="Arial" w:cs="Arial"/>
                <w:sz w:val="20"/>
                <w:szCs w:val="20"/>
              </w:rPr>
            </w:pPr>
          </w:p>
        </w:tc>
      </w:tr>
      <w:tr w:rsidR="004D208A" w:rsidRPr="004D208A" w14:paraId="6CDC12C6" w14:textId="77777777" w:rsidTr="0089372F">
        <w:trPr>
          <w:trHeight w:val="255"/>
        </w:trPr>
        <w:tc>
          <w:tcPr>
            <w:tcW w:w="1240" w:type="dxa"/>
          </w:tcPr>
          <w:p w14:paraId="5BD998F1" w14:textId="77777777" w:rsidR="001337D4" w:rsidRPr="004D208A" w:rsidRDefault="001337D4" w:rsidP="00347CDE">
            <w:pPr>
              <w:rPr>
                <w:rFonts w:ascii="Arial" w:hAnsi="Arial" w:cs="Arial"/>
                <w:sz w:val="20"/>
                <w:szCs w:val="20"/>
              </w:rPr>
            </w:pPr>
            <w:r w:rsidRPr="004D208A">
              <w:rPr>
                <w:rFonts w:ascii="Arial" w:hAnsi="Arial" w:cs="Arial"/>
                <w:sz w:val="20"/>
                <w:szCs w:val="20"/>
              </w:rPr>
              <w:t>Ciljevi aktivnosti</w:t>
            </w:r>
          </w:p>
        </w:tc>
        <w:tc>
          <w:tcPr>
            <w:tcW w:w="7827" w:type="dxa"/>
            <w:gridSpan w:val="2"/>
          </w:tcPr>
          <w:p w14:paraId="45CD37A2" w14:textId="77777777" w:rsidR="001337D4" w:rsidRPr="004D208A" w:rsidRDefault="00CA0910" w:rsidP="00347CDE">
            <w:pPr>
              <w:rPr>
                <w:rFonts w:ascii="Arial" w:hAnsi="Arial" w:cs="Arial"/>
                <w:sz w:val="20"/>
                <w:szCs w:val="20"/>
              </w:rPr>
            </w:pPr>
            <w:r w:rsidRPr="004D208A">
              <w:rPr>
                <w:rFonts w:ascii="Arial" w:eastAsia="Times New Roman" w:hAnsi="Arial" w:cs="Arial"/>
                <w:sz w:val="20"/>
                <w:szCs w:val="20"/>
                <w:lang w:eastAsia="hr-HR"/>
              </w:rPr>
              <w:t>Sigurnost prometa na cestama kroz adekvatno postavljanje vertikalne i obilježavanje horizontalne signalizacije</w:t>
            </w:r>
            <w:r w:rsidRPr="004D208A">
              <w:rPr>
                <w:rFonts w:ascii="Times New Roman" w:eastAsia="Times New Roman" w:hAnsi="Times New Roman" w:cs="Times New Roman"/>
                <w:sz w:val="24"/>
                <w:szCs w:val="24"/>
                <w:lang w:eastAsia="hr-HR"/>
              </w:rPr>
              <w:t>.</w:t>
            </w:r>
          </w:p>
        </w:tc>
      </w:tr>
      <w:tr w:rsidR="00CD7B78" w:rsidRPr="004D208A" w14:paraId="0288A5CD" w14:textId="77777777" w:rsidTr="0089372F">
        <w:trPr>
          <w:trHeight w:val="255"/>
        </w:trPr>
        <w:tc>
          <w:tcPr>
            <w:tcW w:w="1240" w:type="dxa"/>
          </w:tcPr>
          <w:p w14:paraId="51C9165D" w14:textId="77777777" w:rsidR="001337D4" w:rsidRPr="004D208A" w:rsidRDefault="001337D4" w:rsidP="00347CDE">
            <w:pPr>
              <w:rPr>
                <w:rFonts w:ascii="Arial" w:hAnsi="Arial" w:cs="Arial"/>
                <w:sz w:val="20"/>
                <w:szCs w:val="20"/>
              </w:rPr>
            </w:pPr>
            <w:r w:rsidRPr="004D208A">
              <w:rPr>
                <w:rFonts w:ascii="Arial" w:hAnsi="Arial" w:cs="Arial"/>
                <w:sz w:val="20"/>
                <w:szCs w:val="20"/>
              </w:rPr>
              <w:t>Pokazatelji uspješnosti</w:t>
            </w:r>
          </w:p>
        </w:tc>
        <w:tc>
          <w:tcPr>
            <w:tcW w:w="7827" w:type="dxa"/>
            <w:gridSpan w:val="2"/>
          </w:tcPr>
          <w:p w14:paraId="2A6BBEEF" w14:textId="77777777" w:rsidR="001337D4" w:rsidRPr="004D208A" w:rsidRDefault="00CA0910" w:rsidP="00347CDE">
            <w:pPr>
              <w:rPr>
                <w:rFonts w:ascii="Arial" w:hAnsi="Arial" w:cs="Arial"/>
                <w:sz w:val="20"/>
                <w:szCs w:val="20"/>
              </w:rPr>
            </w:pPr>
            <w:r w:rsidRPr="004D208A">
              <w:rPr>
                <w:rFonts w:ascii="Arial" w:eastAsia="Times New Roman" w:hAnsi="Arial" w:cs="Arial"/>
                <w:sz w:val="20"/>
                <w:szCs w:val="20"/>
                <w:lang w:eastAsia="hr-HR"/>
              </w:rPr>
              <w:t>Sanacija vertikalne i horizontalne signalizacije prema izdanim nalozima</w:t>
            </w:r>
          </w:p>
        </w:tc>
      </w:tr>
    </w:tbl>
    <w:p w14:paraId="4F4D6E2E" w14:textId="77777777" w:rsidR="001337D4" w:rsidRPr="004D208A"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4D208A" w:rsidRPr="004D208A" w14:paraId="4D996B47" w14:textId="77777777" w:rsidTr="0089372F">
        <w:trPr>
          <w:trHeight w:val="255"/>
        </w:trPr>
        <w:tc>
          <w:tcPr>
            <w:tcW w:w="7260" w:type="dxa"/>
            <w:gridSpan w:val="2"/>
            <w:noWrap/>
            <w:hideMark/>
          </w:tcPr>
          <w:p w14:paraId="6888CA34" w14:textId="77777777" w:rsidR="001337D4" w:rsidRPr="004D208A" w:rsidRDefault="00B05C0F" w:rsidP="00347CDE">
            <w:pPr>
              <w:rPr>
                <w:rFonts w:ascii="Arial" w:hAnsi="Arial" w:cs="Arial"/>
                <w:b/>
                <w:bCs/>
                <w:sz w:val="20"/>
                <w:szCs w:val="20"/>
              </w:rPr>
            </w:pPr>
            <w:r w:rsidRPr="004D208A">
              <w:rPr>
                <w:rFonts w:ascii="Arial" w:hAnsi="Arial" w:cs="Arial"/>
                <w:b/>
                <w:bCs/>
                <w:sz w:val="20"/>
                <w:szCs w:val="20"/>
              </w:rPr>
              <w:t>Aktivnost A100012 TEKUĆE ODRŽAVANJE ŠETNICE</w:t>
            </w:r>
          </w:p>
        </w:tc>
        <w:tc>
          <w:tcPr>
            <w:tcW w:w="1807" w:type="dxa"/>
            <w:noWrap/>
            <w:hideMark/>
          </w:tcPr>
          <w:p w14:paraId="62C22885" w14:textId="306E7832" w:rsidR="001337D4" w:rsidRPr="004D208A" w:rsidRDefault="00C665FA" w:rsidP="00347CDE">
            <w:pPr>
              <w:jc w:val="right"/>
              <w:rPr>
                <w:rFonts w:ascii="Arial" w:hAnsi="Arial" w:cs="Arial"/>
                <w:b/>
                <w:bCs/>
                <w:sz w:val="20"/>
                <w:szCs w:val="20"/>
              </w:rPr>
            </w:pPr>
            <w:r w:rsidRPr="004D208A">
              <w:rPr>
                <w:rFonts w:ascii="Arial" w:hAnsi="Arial" w:cs="Arial"/>
                <w:b/>
                <w:bCs/>
                <w:sz w:val="20"/>
                <w:szCs w:val="20"/>
              </w:rPr>
              <w:t>10</w:t>
            </w:r>
            <w:r w:rsidR="002C24F5" w:rsidRPr="004D208A">
              <w:rPr>
                <w:rFonts w:ascii="Arial" w:hAnsi="Arial" w:cs="Arial"/>
                <w:b/>
                <w:bCs/>
                <w:sz w:val="20"/>
                <w:szCs w:val="20"/>
              </w:rPr>
              <w:t>.000,00</w:t>
            </w:r>
          </w:p>
        </w:tc>
      </w:tr>
      <w:tr w:rsidR="004D208A" w:rsidRPr="004D208A" w14:paraId="4EF8E5E8" w14:textId="77777777" w:rsidTr="0089372F">
        <w:trPr>
          <w:trHeight w:val="255"/>
        </w:trPr>
        <w:tc>
          <w:tcPr>
            <w:tcW w:w="1240" w:type="dxa"/>
            <w:hideMark/>
          </w:tcPr>
          <w:p w14:paraId="11B57164" w14:textId="77777777" w:rsidR="001337D4" w:rsidRPr="004D208A" w:rsidRDefault="001337D4" w:rsidP="00347CDE">
            <w:pPr>
              <w:rPr>
                <w:rFonts w:ascii="Arial" w:hAnsi="Arial" w:cs="Arial"/>
                <w:sz w:val="20"/>
                <w:szCs w:val="20"/>
              </w:rPr>
            </w:pPr>
            <w:r w:rsidRPr="004D208A">
              <w:rPr>
                <w:rFonts w:ascii="Arial" w:hAnsi="Arial" w:cs="Arial"/>
                <w:sz w:val="20"/>
                <w:szCs w:val="20"/>
              </w:rPr>
              <w:t>32</w:t>
            </w:r>
          </w:p>
        </w:tc>
        <w:tc>
          <w:tcPr>
            <w:tcW w:w="6020" w:type="dxa"/>
            <w:hideMark/>
          </w:tcPr>
          <w:p w14:paraId="78CBC0B2" w14:textId="77777777" w:rsidR="001337D4" w:rsidRPr="004D208A" w:rsidRDefault="001337D4" w:rsidP="00347CDE">
            <w:pPr>
              <w:rPr>
                <w:rFonts w:ascii="Arial" w:hAnsi="Arial" w:cs="Arial"/>
                <w:sz w:val="20"/>
                <w:szCs w:val="20"/>
              </w:rPr>
            </w:pPr>
            <w:r w:rsidRPr="004D208A">
              <w:rPr>
                <w:rFonts w:ascii="Arial" w:hAnsi="Arial" w:cs="Arial"/>
                <w:sz w:val="20"/>
                <w:szCs w:val="20"/>
              </w:rPr>
              <w:t xml:space="preserve">Materijalni rashodi                                                                                       </w:t>
            </w:r>
          </w:p>
        </w:tc>
        <w:tc>
          <w:tcPr>
            <w:tcW w:w="1807" w:type="dxa"/>
            <w:noWrap/>
            <w:hideMark/>
          </w:tcPr>
          <w:p w14:paraId="3BAC75C9" w14:textId="168BA0EA" w:rsidR="001337D4" w:rsidRPr="004D208A" w:rsidRDefault="00C665FA" w:rsidP="00347CDE">
            <w:pPr>
              <w:jc w:val="right"/>
              <w:rPr>
                <w:rFonts w:ascii="Arial" w:hAnsi="Arial" w:cs="Arial"/>
                <w:sz w:val="20"/>
                <w:szCs w:val="20"/>
              </w:rPr>
            </w:pPr>
            <w:r w:rsidRPr="004D208A">
              <w:rPr>
                <w:rFonts w:ascii="Arial" w:hAnsi="Arial" w:cs="Arial"/>
                <w:sz w:val="20"/>
                <w:szCs w:val="20"/>
              </w:rPr>
              <w:t>10</w:t>
            </w:r>
            <w:r w:rsidR="002C24F5" w:rsidRPr="004D208A">
              <w:rPr>
                <w:rFonts w:ascii="Arial" w:hAnsi="Arial" w:cs="Arial"/>
                <w:sz w:val="20"/>
                <w:szCs w:val="20"/>
              </w:rPr>
              <w:t>.000,00</w:t>
            </w:r>
          </w:p>
          <w:p w14:paraId="622F6314" w14:textId="77777777" w:rsidR="001337D4" w:rsidRPr="004D208A" w:rsidRDefault="001337D4" w:rsidP="00347CDE">
            <w:pPr>
              <w:jc w:val="right"/>
              <w:rPr>
                <w:rFonts w:ascii="Arial" w:hAnsi="Arial" w:cs="Arial"/>
                <w:sz w:val="20"/>
                <w:szCs w:val="20"/>
              </w:rPr>
            </w:pPr>
          </w:p>
        </w:tc>
      </w:tr>
      <w:tr w:rsidR="004D208A" w:rsidRPr="004D208A" w14:paraId="4D9E8F22" w14:textId="77777777" w:rsidTr="0089372F">
        <w:trPr>
          <w:trHeight w:val="255"/>
        </w:trPr>
        <w:tc>
          <w:tcPr>
            <w:tcW w:w="1240" w:type="dxa"/>
          </w:tcPr>
          <w:p w14:paraId="3D98E7D9" w14:textId="77777777" w:rsidR="001337D4" w:rsidRPr="004D208A" w:rsidRDefault="001337D4" w:rsidP="00347CDE">
            <w:pPr>
              <w:rPr>
                <w:rFonts w:ascii="Arial" w:hAnsi="Arial" w:cs="Arial"/>
                <w:sz w:val="20"/>
                <w:szCs w:val="20"/>
              </w:rPr>
            </w:pPr>
            <w:r w:rsidRPr="004D208A">
              <w:rPr>
                <w:rFonts w:ascii="Arial" w:hAnsi="Arial" w:cs="Arial"/>
                <w:sz w:val="20"/>
                <w:szCs w:val="20"/>
              </w:rPr>
              <w:t>Ciljevi aktivnosti</w:t>
            </w:r>
          </w:p>
        </w:tc>
        <w:tc>
          <w:tcPr>
            <w:tcW w:w="7827" w:type="dxa"/>
            <w:gridSpan w:val="2"/>
          </w:tcPr>
          <w:p w14:paraId="2E033F42" w14:textId="77777777" w:rsidR="001337D4" w:rsidRPr="004D208A" w:rsidRDefault="008E0600" w:rsidP="00347CDE">
            <w:pPr>
              <w:rPr>
                <w:rFonts w:ascii="Arial" w:hAnsi="Arial" w:cs="Arial"/>
                <w:sz w:val="20"/>
                <w:szCs w:val="20"/>
              </w:rPr>
            </w:pPr>
            <w:r w:rsidRPr="004D208A">
              <w:rPr>
                <w:rFonts w:ascii="Arial" w:hAnsi="Arial" w:cs="Arial"/>
                <w:sz w:val="20"/>
                <w:szCs w:val="20"/>
              </w:rPr>
              <w:t>Održavanje šetnice uz mjesnu plažu</w:t>
            </w:r>
          </w:p>
        </w:tc>
      </w:tr>
      <w:tr w:rsidR="004D208A" w:rsidRPr="004D208A" w14:paraId="15D2B7D5" w14:textId="77777777" w:rsidTr="0089372F">
        <w:trPr>
          <w:trHeight w:val="255"/>
        </w:trPr>
        <w:tc>
          <w:tcPr>
            <w:tcW w:w="1240" w:type="dxa"/>
          </w:tcPr>
          <w:p w14:paraId="56E5E21E" w14:textId="77777777" w:rsidR="001337D4" w:rsidRPr="004D208A" w:rsidRDefault="001337D4" w:rsidP="00347CDE">
            <w:pPr>
              <w:rPr>
                <w:rFonts w:ascii="Arial" w:hAnsi="Arial" w:cs="Arial"/>
                <w:sz w:val="20"/>
                <w:szCs w:val="20"/>
              </w:rPr>
            </w:pPr>
            <w:r w:rsidRPr="004D208A">
              <w:rPr>
                <w:rFonts w:ascii="Arial" w:hAnsi="Arial" w:cs="Arial"/>
                <w:sz w:val="20"/>
                <w:szCs w:val="20"/>
              </w:rPr>
              <w:t>Pokazatelji uspješnosti</w:t>
            </w:r>
          </w:p>
        </w:tc>
        <w:tc>
          <w:tcPr>
            <w:tcW w:w="7827" w:type="dxa"/>
            <w:gridSpan w:val="2"/>
          </w:tcPr>
          <w:p w14:paraId="4C207FC6" w14:textId="77777777" w:rsidR="001337D4" w:rsidRPr="004D208A" w:rsidRDefault="008E0600" w:rsidP="00347CDE">
            <w:pPr>
              <w:rPr>
                <w:rFonts w:ascii="Arial" w:hAnsi="Arial" w:cs="Arial"/>
                <w:sz w:val="20"/>
                <w:szCs w:val="20"/>
              </w:rPr>
            </w:pPr>
            <w:r w:rsidRPr="004D208A">
              <w:rPr>
                <w:rFonts w:ascii="Arial" w:hAnsi="Arial" w:cs="Arial"/>
                <w:sz w:val="20"/>
                <w:szCs w:val="20"/>
              </w:rPr>
              <w:t xml:space="preserve">Broj aktivnosti prema nalozima </w:t>
            </w:r>
          </w:p>
        </w:tc>
      </w:tr>
    </w:tbl>
    <w:p w14:paraId="4FE3253E" w14:textId="77777777" w:rsidR="001337D4" w:rsidRPr="003E7172" w:rsidRDefault="001337D4"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5AA073B2" w14:textId="77777777" w:rsidTr="0089372F">
        <w:trPr>
          <w:trHeight w:val="255"/>
        </w:trPr>
        <w:tc>
          <w:tcPr>
            <w:tcW w:w="7260" w:type="dxa"/>
            <w:gridSpan w:val="2"/>
            <w:noWrap/>
            <w:hideMark/>
          </w:tcPr>
          <w:p w14:paraId="5818A492" w14:textId="77777777" w:rsidR="001337D4" w:rsidRPr="004D208A" w:rsidRDefault="00B05C0F" w:rsidP="00347CDE">
            <w:pPr>
              <w:rPr>
                <w:rFonts w:ascii="Arial" w:hAnsi="Arial" w:cs="Arial"/>
                <w:b/>
                <w:bCs/>
                <w:sz w:val="20"/>
                <w:szCs w:val="20"/>
              </w:rPr>
            </w:pPr>
            <w:r w:rsidRPr="004D208A">
              <w:rPr>
                <w:rFonts w:ascii="Arial" w:hAnsi="Arial" w:cs="Arial"/>
                <w:b/>
                <w:bCs/>
                <w:sz w:val="20"/>
                <w:szCs w:val="20"/>
              </w:rPr>
              <w:t>Aktivnost A100013 PRANJE I ČIŠĆENJE KAMENIH JPP</w:t>
            </w:r>
          </w:p>
        </w:tc>
        <w:tc>
          <w:tcPr>
            <w:tcW w:w="1807" w:type="dxa"/>
            <w:noWrap/>
            <w:hideMark/>
          </w:tcPr>
          <w:p w14:paraId="446E6834" w14:textId="71AE18D6" w:rsidR="001337D4" w:rsidRPr="004D208A" w:rsidRDefault="002C24F5" w:rsidP="00347CDE">
            <w:pPr>
              <w:jc w:val="right"/>
              <w:rPr>
                <w:rFonts w:ascii="Arial" w:hAnsi="Arial" w:cs="Arial"/>
                <w:b/>
                <w:bCs/>
                <w:sz w:val="20"/>
                <w:szCs w:val="20"/>
              </w:rPr>
            </w:pPr>
            <w:r w:rsidRPr="004D208A">
              <w:rPr>
                <w:rFonts w:ascii="Arial" w:hAnsi="Arial" w:cs="Arial"/>
                <w:b/>
                <w:bCs/>
                <w:sz w:val="20"/>
                <w:szCs w:val="20"/>
              </w:rPr>
              <w:t>1</w:t>
            </w:r>
            <w:r w:rsidR="004D208A" w:rsidRPr="004D208A">
              <w:rPr>
                <w:rFonts w:ascii="Arial" w:hAnsi="Arial" w:cs="Arial"/>
                <w:b/>
                <w:bCs/>
                <w:sz w:val="20"/>
                <w:szCs w:val="20"/>
              </w:rPr>
              <w:t>1</w:t>
            </w:r>
            <w:r w:rsidRPr="004D208A">
              <w:rPr>
                <w:rFonts w:ascii="Arial" w:hAnsi="Arial" w:cs="Arial"/>
                <w:b/>
                <w:bCs/>
                <w:sz w:val="20"/>
                <w:szCs w:val="20"/>
              </w:rPr>
              <w:t>.</w:t>
            </w:r>
            <w:r w:rsidR="004D208A" w:rsidRPr="004D208A">
              <w:rPr>
                <w:rFonts w:ascii="Arial" w:hAnsi="Arial" w:cs="Arial"/>
                <w:b/>
                <w:bCs/>
                <w:sz w:val="20"/>
                <w:szCs w:val="20"/>
              </w:rPr>
              <w:t>2</w:t>
            </w:r>
            <w:r w:rsidRPr="004D208A">
              <w:rPr>
                <w:rFonts w:ascii="Arial" w:hAnsi="Arial" w:cs="Arial"/>
                <w:b/>
                <w:bCs/>
                <w:sz w:val="20"/>
                <w:szCs w:val="20"/>
              </w:rPr>
              <w:t>50,00</w:t>
            </w:r>
          </w:p>
        </w:tc>
      </w:tr>
      <w:tr w:rsidR="003E7172" w:rsidRPr="003E7172" w14:paraId="42FA406D" w14:textId="77777777" w:rsidTr="0089372F">
        <w:trPr>
          <w:trHeight w:val="255"/>
        </w:trPr>
        <w:tc>
          <w:tcPr>
            <w:tcW w:w="1240" w:type="dxa"/>
            <w:hideMark/>
          </w:tcPr>
          <w:p w14:paraId="58836794" w14:textId="77777777" w:rsidR="001337D4" w:rsidRPr="004D208A" w:rsidRDefault="001337D4" w:rsidP="00347CDE">
            <w:pPr>
              <w:rPr>
                <w:rFonts w:ascii="Arial" w:hAnsi="Arial" w:cs="Arial"/>
                <w:sz w:val="20"/>
                <w:szCs w:val="20"/>
              </w:rPr>
            </w:pPr>
            <w:r w:rsidRPr="004D208A">
              <w:rPr>
                <w:rFonts w:ascii="Arial" w:hAnsi="Arial" w:cs="Arial"/>
                <w:sz w:val="20"/>
                <w:szCs w:val="20"/>
              </w:rPr>
              <w:t>32</w:t>
            </w:r>
          </w:p>
        </w:tc>
        <w:tc>
          <w:tcPr>
            <w:tcW w:w="6020" w:type="dxa"/>
            <w:hideMark/>
          </w:tcPr>
          <w:p w14:paraId="44297288" w14:textId="77777777" w:rsidR="001337D4" w:rsidRPr="004D208A" w:rsidRDefault="001337D4" w:rsidP="00347CDE">
            <w:pPr>
              <w:rPr>
                <w:rFonts w:ascii="Arial" w:hAnsi="Arial" w:cs="Arial"/>
                <w:sz w:val="20"/>
                <w:szCs w:val="20"/>
              </w:rPr>
            </w:pPr>
            <w:r w:rsidRPr="004D208A">
              <w:rPr>
                <w:rFonts w:ascii="Arial" w:hAnsi="Arial" w:cs="Arial"/>
                <w:sz w:val="20"/>
                <w:szCs w:val="20"/>
              </w:rPr>
              <w:t xml:space="preserve">Materijalni rashodi                                                                                       </w:t>
            </w:r>
          </w:p>
        </w:tc>
        <w:tc>
          <w:tcPr>
            <w:tcW w:w="1807" w:type="dxa"/>
            <w:noWrap/>
            <w:hideMark/>
          </w:tcPr>
          <w:p w14:paraId="051B961D" w14:textId="46E81BDD" w:rsidR="001337D4" w:rsidRPr="004D208A" w:rsidRDefault="002C24F5" w:rsidP="00347CDE">
            <w:pPr>
              <w:jc w:val="right"/>
              <w:rPr>
                <w:rFonts w:ascii="Arial" w:hAnsi="Arial" w:cs="Arial"/>
                <w:sz w:val="20"/>
                <w:szCs w:val="20"/>
              </w:rPr>
            </w:pPr>
            <w:r w:rsidRPr="004D208A">
              <w:rPr>
                <w:rFonts w:ascii="Arial" w:hAnsi="Arial" w:cs="Arial"/>
                <w:sz w:val="20"/>
                <w:szCs w:val="20"/>
              </w:rPr>
              <w:t>1</w:t>
            </w:r>
            <w:r w:rsidR="004D208A" w:rsidRPr="004D208A">
              <w:rPr>
                <w:rFonts w:ascii="Arial" w:hAnsi="Arial" w:cs="Arial"/>
                <w:sz w:val="20"/>
                <w:szCs w:val="20"/>
              </w:rPr>
              <w:t>1</w:t>
            </w:r>
            <w:r w:rsidRPr="004D208A">
              <w:rPr>
                <w:rFonts w:ascii="Arial" w:hAnsi="Arial" w:cs="Arial"/>
                <w:sz w:val="20"/>
                <w:szCs w:val="20"/>
              </w:rPr>
              <w:t>.</w:t>
            </w:r>
            <w:r w:rsidR="004D208A" w:rsidRPr="004D208A">
              <w:rPr>
                <w:rFonts w:ascii="Arial" w:hAnsi="Arial" w:cs="Arial"/>
                <w:sz w:val="20"/>
                <w:szCs w:val="20"/>
              </w:rPr>
              <w:t>2</w:t>
            </w:r>
            <w:r w:rsidRPr="004D208A">
              <w:rPr>
                <w:rFonts w:ascii="Arial" w:hAnsi="Arial" w:cs="Arial"/>
                <w:sz w:val="20"/>
                <w:szCs w:val="20"/>
              </w:rPr>
              <w:t>50,00</w:t>
            </w:r>
          </w:p>
          <w:p w14:paraId="0E5A8DB0" w14:textId="77777777" w:rsidR="001337D4" w:rsidRPr="004D208A" w:rsidRDefault="001337D4" w:rsidP="00347CDE">
            <w:pPr>
              <w:jc w:val="right"/>
              <w:rPr>
                <w:rFonts w:ascii="Arial" w:hAnsi="Arial" w:cs="Arial"/>
                <w:sz w:val="20"/>
                <w:szCs w:val="20"/>
              </w:rPr>
            </w:pPr>
          </w:p>
        </w:tc>
      </w:tr>
      <w:tr w:rsidR="003E7172" w:rsidRPr="003E7172" w14:paraId="146F693B" w14:textId="77777777" w:rsidTr="0089372F">
        <w:trPr>
          <w:trHeight w:val="255"/>
        </w:trPr>
        <w:tc>
          <w:tcPr>
            <w:tcW w:w="1240" w:type="dxa"/>
          </w:tcPr>
          <w:p w14:paraId="158664E0" w14:textId="77777777" w:rsidR="001337D4" w:rsidRPr="004D208A" w:rsidRDefault="001337D4" w:rsidP="00347CDE">
            <w:pPr>
              <w:rPr>
                <w:rFonts w:ascii="Arial" w:hAnsi="Arial" w:cs="Arial"/>
                <w:sz w:val="20"/>
                <w:szCs w:val="20"/>
              </w:rPr>
            </w:pPr>
            <w:r w:rsidRPr="004D208A">
              <w:rPr>
                <w:rFonts w:ascii="Arial" w:hAnsi="Arial" w:cs="Arial"/>
                <w:sz w:val="20"/>
                <w:szCs w:val="20"/>
              </w:rPr>
              <w:t>Ciljevi aktivnosti</w:t>
            </w:r>
          </w:p>
        </w:tc>
        <w:tc>
          <w:tcPr>
            <w:tcW w:w="7827" w:type="dxa"/>
            <w:gridSpan w:val="2"/>
          </w:tcPr>
          <w:p w14:paraId="5FD89F98" w14:textId="77777777" w:rsidR="001337D4" w:rsidRPr="004D208A" w:rsidRDefault="008E0600" w:rsidP="00347CDE">
            <w:pPr>
              <w:rPr>
                <w:rFonts w:ascii="Arial" w:hAnsi="Arial" w:cs="Arial"/>
                <w:sz w:val="20"/>
                <w:szCs w:val="20"/>
              </w:rPr>
            </w:pPr>
            <w:r w:rsidRPr="004D208A">
              <w:rPr>
                <w:rFonts w:ascii="Arial" w:hAnsi="Arial" w:cs="Arial"/>
                <w:sz w:val="20"/>
                <w:szCs w:val="20"/>
              </w:rPr>
              <w:t xml:space="preserve">Održavanje kamenih javnoprometnih površina </w:t>
            </w:r>
          </w:p>
        </w:tc>
      </w:tr>
      <w:tr w:rsidR="00CD7B78" w:rsidRPr="003E7172" w14:paraId="527485E2" w14:textId="77777777" w:rsidTr="0089372F">
        <w:trPr>
          <w:trHeight w:val="255"/>
        </w:trPr>
        <w:tc>
          <w:tcPr>
            <w:tcW w:w="1240" w:type="dxa"/>
          </w:tcPr>
          <w:p w14:paraId="1124BC33" w14:textId="77777777" w:rsidR="001337D4" w:rsidRPr="004D208A" w:rsidRDefault="001337D4" w:rsidP="00347CDE">
            <w:pPr>
              <w:rPr>
                <w:rFonts w:ascii="Arial" w:hAnsi="Arial" w:cs="Arial"/>
                <w:sz w:val="20"/>
                <w:szCs w:val="20"/>
              </w:rPr>
            </w:pPr>
            <w:r w:rsidRPr="004D208A">
              <w:rPr>
                <w:rFonts w:ascii="Arial" w:hAnsi="Arial" w:cs="Arial"/>
                <w:sz w:val="20"/>
                <w:szCs w:val="20"/>
              </w:rPr>
              <w:t>Pokazatelji uspješnosti</w:t>
            </w:r>
          </w:p>
        </w:tc>
        <w:tc>
          <w:tcPr>
            <w:tcW w:w="7827" w:type="dxa"/>
            <w:gridSpan w:val="2"/>
          </w:tcPr>
          <w:p w14:paraId="4954BA1B" w14:textId="77777777" w:rsidR="001337D4" w:rsidRPr="004D208A" w:rsidRDefault="008E0600" w:rsidP="00347CDE">
            <w:pPr>
              <w:rPr>
                <w:rFonts w:ascii="Arial" w:hAnsi="Arial" w:cs="Arial"/>
                <w:sz w:val="20"/>
                <w:szCs w:val="20"/>
              </w:rPr>
            </w:pPr>
            <w:r w:rsidRPr="004D208A">
              <w:rPr>
                <w:rFonts w:ascii="Arial" w:hAnsi="Arial" w:cs="Arial"/>
                <w:sz w:val="20"/>
                <w:szCs w:val="20"/>
              </w:rPr>
              <w:t>Broj aktivnosti prema nalozima</w:t>
            </w:r>
          </w:p>
        </w:tc>
      </w:tr>
    </w:tbl>
    <w:p w14:paraId="5B411467" w14:textId="77777777" w:rsidR="001337D4" w:rsidRPr="003E7172" w:rsidRDefault="001337D4"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4D208A" w:rsidRPr="004D208A" w14:paraId="10AD9F55" w14:textId="77777777" w:rsidTr="0089372F">
        <w:trPr>
          <w:trHeight w:val="255"/>
        </w:trPr>
        <w:tc>
          <w:tcPr>
            <w:tcW w:w="7260" w:type="dxa"/>
            <w:gridSpan w:val="2"/>
            <w:noWrap/>
            <w:hideMark/>
          </w:tcPr>
          <w:p w14:paraId="6AB8A36F" w14:textId="77777777" w:rsidR="001337D4" w:rsidRPr="004D208A" w:rsidRDefault="00B05C0F" w:rsidP="00347CDE">
            <w:pPr>
              <w:rPr>
                <w:rFonts w:ascii="Arial" w:hAnsi="Arial" w:cs="Arial"/>
                <w:b/>
                <w:bCs/>
                <w:sz w:val="20"/>
                <w:szCs w:val="20"/>
              </w:rPr>
            </w:pPr>
            <w:r w:rsidRPr="004D208A">
              <w:rPr>
                <w:rFonts w:ascii="Arial" w:hAnsi="Arial" w:cs="Arial"/>
                <w:b/>
                <w:bCs/>
                <w:sz w:val="20"/>
                <w:szCs w:val="20"/>
              </w:rPr>
              <w:t>Aktivnost A100014 ODRŽAVANJE KOMUNALNE OPREME,UREĐAJA I MANJE KOMUNALNE INFRASTRUKTURE</w:t>
            </w:r>
          </w:p>
        </w:tc>
        <w:tc>
          <w:tcPr>
            <w:tcW w:w="1807" w:type="dxa"/>
            <w:noWrap/>
            <w:hideMark/>
          </w:tcPr>
          <w:p w14:paraId="4862C85E" w14:textId="7984B685" w:rsidR="001337D4" w:rsidRPr="004D208A" w:rsidRDefault="004D208A" w:rsidP="00347CDE">
            <w:pPr>
              <w:jc w:val="right"/>
              <w:rPr>
                <w:rFonts w:ascii="Arial" w:hAnsi="Arial" w:cs="Arial"/>
                <w:b/>
                <w:bCs/>
                <w:sz w:val="20"/>
                <w:szCs w:val="20"/>
              </w:rPr>
            </w:pPr>
            <w:r w:rsidRPr="004D208A">
              <w:rPr>
                <w:rFonts w:ascii="Arial" w:hAnsi="Arial" w:cs="Arial"/>
                <w:b/>
                <w:bCs/>
                <w:sz w:val="20"/>
                <w:szCs w:val="20"/>
              </w:rPr>
              <w:t>4</w:t>
            </w:r>
            <w:r w:rsidR="002C24F5" w:rsidRPr="004D208A">
              <w:rPr>
                <w:rFonts w:ascii="Arial" w:hAnsi="Arial" w:cs="Arial"/>
                <w:b/>
                <w:bCs/>
                <w:sz w:val="20"/>
                <w:szCs w:val="20"/>
              </w:rPr>
              <w:t>0.000,00</w:t>
            </w:r>
          </w:p>
        </w:tc>
      </w:tr>
      <w:tr w:rsidR="004D208A" w:rsidRPr="004D208A" w14:paraId="7A117CF2" w14:textId="77777777" w:rsidTr="0089372F">
        <w:trPr>
          <w:trHeight w:val="255"/>
        </w:trPr>
        <w:tc>
          <w:tcPr>
            <w:tcW w:w="1240" w:type="dxa"/>
            <w:hideMark/>
          </w:tcPr>
          <w:p w14:paraId="6FC649E8" w14:textId="77777777" w:rsidR="001337D4" w:rsidRPr="004D208A" w:rsidRDefault="001337D4" w:rsidP="00347CDE">
            <w:pPr>
              <w:rPr>
                <w:rFonts w:ascii="Arial" w:hAnsi="Arial" w:cs="Arial"/>
                <w:sz w:val="20"/>
                <w:szCs w:val="20"/>
              </w:rPr>
            </w:pPr>
            <w:r w:rsidRPr="004D208A">
              <w:rPr>
                <w:rFonts w:ascii="Arial" w:hAnsi="Arial" w:cs="Arial"/>
                <w:sz w:val="20"/>
                <w:szCs w:val="20"/>
              </w:rPr>
              <w:t>32</w:t>
            </w:r>
          </w:p>
        </w:tc>
        <w:tc>
          <w:tcPr>
            <w:tcW w:w="6020" w:type="dxa"/>
            <w:hideMark/>
          </w:tcPr>
          <w:p w14:paraId="250E34CE" w14:textId="77777777" w:rsidR="001337D4" w:rsidRPr="004D208A" w:rsidRDefault="001337D4" w:rsidP="00347CDE">
            <w:pPr>
              <w:rPr>
                <w:rFonts w:ascii="Arial" w:hAnsi="Arial" w:cs="Arial"/>
                <w:sz w:val="20"/>
                <w:szCs w:val="20"/>
              </w:rPr>
            </w:pPr>
            <w:r w:rsidRPr="004D208A">
              <w:rPr>
                <w:rFonts w:ascii="Arial" w:hAnsi="Arial" w:cs="Arial"/>
                <w:sz w:val="20"/>
                <w:szCs w:val="20"/>
              </w:rPr>
              <w:t xml:space="preserve">Materijalni rashodi                                                                                       </w:t>
            </w:r>
          </w:p>
        </w:tc>
        <w:tc>
          <w:tcPr>
            <w:tcW w:w="1807" w:type="dxa"/>
            <w:noWrap/>
            <w:hideMark/>
          </w:tcPr>
          <w:p w14:paraId="2D0C8F7D" w14:textId="05DCA900" w:rsidR="001337D4" w:rsidRPr="004D208A" w:rsidRDefault="004D208A" w:rsidP="00347CDE">
            <w:pPr>
              <w:jc w:val="right"/>
              <w:rPr>
                <w:rFonts w:ascii="Arial" w:hAnsi="Arial" w:cs="Arial"/>
                <w:sz w:val="20"/>
                <w:szCs w:val="20"/>
              </w:rPr>
            </w:pPr>
            <w:r w:rsidRPr="004D208A">
              <w:rPr>
                <w:rFonts w:ascii="Arial" w:hAnsi="Arial" w:cs="Arial"/>
                <w:sz w:val="20"/>
                <w:szCs w:val="20"/>
              </w:rPr>
              <w:t>4</w:t>
            </w:r>
            <w:r w:rsidR="002C24F5" w:rsidRPr="004D208A">
              <w:rPr>
                <w:rFonts w:ascii="Arial" w:hAnsi="Arial" w:cs="Arial"/>
                <w:sz w:val="20"/>
                <w:szCs w:val="20"/>
              </w:rPr>
              <w:t>0.000,00</w:t>
            </w:r>
          </w:p>
          <w:p w14:paraId="55E98148" w14:textId="77777777" w:rsidR="001337D4" w:rsidRPr="004D208A" w:rsidRDefault="001337D4" w:rsidP="00347CDE">
            <w:pPr>
              <w:jc w:val="right"/>
              <w:rPr>
                <w:rFonts w:ascii="Arial" w:hAnsi="Arial" w:cs="Arial"/>
                <w:sz w:val="20"/>
                <w:szCs w:val="20"/>
              </w:rPr>
            </w:pPr>
          </w:p>
        </w:tc>
      </w:tr>
      <w:tr w:rsidR="004D208A" w:rsidRPr="004D208A" w14:paraId="79600DA1" w14:textId="77777777" w:rsidTr="0089372F">
        <w:trPr>
          <w:trHeight w:val="255"/>
        </w:trPr>
        <w:tc>
          <w:tcPr>
            <w:tcW w:w="1240" w:type="dxa"/>
          </w:tcPr>
          <w:p w14:paraId="0BF34F4C" w14:textId="77777777" w:rsidR="001337D4" w:rsidRPr="004D208A" w:rsidRDefault="001337D4" w:rsidP="00347CDE">
            <w:pPr>
              <w:rPr>
                <w:rFonts w:ascii="Arial" w:hAnsi="Arial" w:cs="Arial"/>
                <w:sz w:val="20"/>
                <w:szCs w:val="20"/>
              </w:rPr>
            </w:pPr>
            <w:r w:rsidRPr="004D208A">
              <w:rPr>
                <w:rFonts w:ascii="Arial" w:hAnsi="Arial" w:cs="Arial"/>
                <w:sz w:val="20"/>
                <w:szCs w:val="20"/>
              </w:rPr>
              <w:t>Ciljevi aktivnosti</w:t>
            </w:r>
          </w:p>
        </w:tc>
        <w:tc>
          <w:tcPr>
            <w:tcW w:w="7827" w:type="dxa"/>
            <w:gridSpan w:val="2"/>
          </w:tcPr>
          <w:p w14:paraId="1035C1FF" w14:textId="77777777" w:rsidR="001337D4" w:rsidRPr="004D208A" w:rsidRDefault="008E0600" w:rsidP="00347CDE">
            <w:pPr>
              <w:rPr>
                <w:rFonts w:ascii="Arial" w:hAnsi="Arial" w:cs="Arial"/>
                <w:sz w:val="20"/>
                <w:szCs w:val="20"/>
              </w:rPr>
            </w:pPr>
            <w:r w:rsidRPr="004D208A">
              <w:rPr>
                <w:rFonts w:ascii="Arial" w:hAnsi="Arial" w:cs="Arial"/>
                <w:sz w:val="20"/>
                <w:szCs w:val="20"/>
              </w:rPr>
              <w:t>Održavanje klupa uz plažu , održavanje pješačkih tunela ispod magistrale, održavanje potpornih zidova uz prometnice, održavanje zaštitnih ograda uz javnoprometne površine</w:t>
            </w:r>
          </w:p>
        </w:tc>
      </w:tr>
      <w:tr w:rsidR="00CD7B78" w:rsidRPr="004D208A" w14:paraId="127528C2" w14:textId="77777777" w:rsidTr="0089372F">
        <w:trPr>
          <w:trHeight w:val="255"/>
        </w:trPr>
        <w:tc>
          <w:tcPr>
            <w:tcW w:w="1240" w:type="dxa"/>
          </w:tcPr>
          <w:p w14:paraId="74F7C9F4" w14:textId="77777777" w:rsidR="001337D4" w:rsidRPr="004D208A" w:rsidRDefault="001337D4" w:rsidP="00347CDE">
            <w:pPr>
              <w:rPr>
                <w:rFonts w:ascii="Arial" w:hAnsi="Arial" w:cs="Arial"/>
                <w:sz w:val="20"/>
                <w:szCs w:val="20"/>
              </w:rPr>
            </w:pPr>
            <w:r w:rsidRPr="004D208A">
              <w:rPr>
                <w:rFonts w:ascii="Arial" w:hAnsi="Arial" w:cs="Arial"/>
                <w:sz w:val="20"/>
                <w:szCs w:val="20"/>
              </w:rPr>
              <w:t>Pokazatelji uspješnosti</w:t>
            </w:r>
          </w:p>
        </w:tc>
        <w:tc>
          <w:tcPr>
            <w:tcW w:w="7827" w:type="dxa"/>
            <w:gridSpan w:val="2"/>
          </w:tcPr>
          <w:p w14:paraId="610B8834" w14:textId="77777777" w:rsidR="001337D4" w:rsidRPr="004D208A" w:rsidRDefault="008E0600" w:rsidP="00347CDE">
            <w:pPr>
              <w:rPr>
                <w:rFonts w:ascii="Arial" w:hAnsi="Arial" w:cs="Arial"/>
                <w:sz w:val="20"/>
                <w:szCs w:val="20"/>
              </w:rPr>
            </w:pPr>
            <w:r w:rsidRPr="004D208A">
              <w:rPr>
                <w:rFonts w:ascii="Arial" w:hAnsi="Arial" w:cs="Arial"/>
                <w:sz w:val="20"/>
                <w:szCs w:val="20"/>
              </w:rPr>
              <w:t>Broj aktivnosti prema nalozima</w:t>
            </w:r>
          </w:p>
        </w:tc>
      </w:tr>
    </w:tbl>
    <w:p w14:paraId="33A9433D" w14:textId="77777777" w:rsidR="001337D4" w:rsidRPr="004D208A"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4D208A" w:rsidRPr="004D208A" w14:paraId="75DD9484" w14:textId="77777777" w:rsidTr="0089372F">
        <w:trPr>
          <w:trHeight w:val="255"/>
        </w:trPr>
        <w:tc>
          <w:tcPr>
            <w:tcW w:w="7260" w:type="dxa"/>
            <w:gridSpan w:val="2"/>
            <w:noWrap/>
            <w:hideMark/>
          </w:tcPr>
          <w:p w14:paraId="7F854DCD" w14:textId="77777777" w:rsidR="001337D4" w:rsidRPr="004D208A" w:rsidRDefault="008F0160" w:rsidP="00347CDE">
            <w:pPr>
              <w:rPr>
                <w:rFonts w:ascii="Arial" w:hAnsi="Arial" w:cs="Arial"/>
                <w:b/>
                <w:bCs/>
                <w:sz w:val="20"/>
                <w:szCs w:val="20"/>
              </w:rPr>
            </w:pPr>
            <w:r w:rsidRPr="004D208A">
              <w:rPr>
                <w:rFonts w:ascii="Arial" w:hAnsi="Arial" w:cs="Arial"/>
                <w:b/>
                <w:bCs/>
                <w:sz w:val="20"/>
                <w:szCs w:val="20"/>
              </w:rPr>
              <w:t>Aktivnost A100015 UNAPREĐENJE ZAŠTITE ZDRAVLJA ŽIVOTINJA</w:t>
            </w:r>
          </w:p>
        </w:tc>
        <w:tc>
          <w:tcPr>
            <w:tcW w:w="1807" w:type="dxa"/>
            <w:noWrap/>
            <w:hideMark/>
          </w:tcPr>
          <w:p w14:paraId="3806BF17" w14:textId="6AD557AE" w:rsidR="001337D4" w:rsidRPr="004D208A" w:rsidRDefault="004D208A" w:rsidP="00347CDE">
            <w:pPr>
              <w:jc w:val="right"/>
              <w:rPr>
                <w:rFonts w:ascii="Arial" w:hAnsi="Arial" w:cs="Arial"/>
                <w:b/>
                <w:bCs/>
                <w:sz w:val="20"/>
                <w:szCs w:val="20"/>
              </w:rPr>
            </w:pPr>
            <w:r w:rsidRPr="004D208A">
              <w:rPr>
                <w:rFonts w:ascii="Arial" w:hAnsi="Arial" w:cs="Arial"/>
                <w:b/>
                <w:bCs/>
                <w:sz w:val="20"/>
                <w:szCs w:val="20"/>
              </w:rPr>
              <w:t>5</w:t>
            </w:r>
            <w:r w:rsidR="002C24F5" w:rsidRPr="004D208A">
              <w:rPr>
                <w:rFonts w:ascii="Arial" w:hAnsi="Arial" w:cs="Arial"/>
                <w:b/>
                <w:bCs/>
                <w:sz w:val="20"/>
                <w:szCs w:val="20"/>
              </w:rPr>
              <w:t>.000,00</w:t>
            </w:r>
          </w:p>
        </w:tc>
      </w:tr>
      <w:tr w:rsidR="004D208A" w:rsidRPr="004D208A" w14:paraId="669F7414" w14:textId="77777777" w:rsidTr="0089372F">
        <w:trPr>
          <w:trHeight w:val="255"/>
        </w:trPr>
        <w:tc>
          <w:tcPr>
            <w:tcW w:w="1240" w:type="dxa"/>
            <w:hideMark/>
          </w:tcPr>
          <w:p w14:paraId="509790E0" w14:textId="77777777" w:rsidR="001337D4" w:rsidRPr="004D208A" w:rsidRDefault="001337D4" w:rsidP="00347CDE">
            <w:pPr>
              <w:rPr>
                <w:rFonts w:ascii="Arial" w:hAnsi="Arial" w:cs="Arial"/>
                <w:sz w:val="20"/>
                <w:szCs w:val="20"/>
              </w:rPr>
            </w:pPr>
            <w:r w:rsidRPr="004D208A">
              <w:rPr>
                <w:rFonts w:ascii="Arial" w:hAnsi="Arial" w:cs="Arial"/>
                <w:sz w:val="20"/>
                <w:szCs w:val="20"/>
              </w:rPr>
              <w:t>32</w:t>
            </w:r>
          </w:p>
        </w:tc>
        <w:tc>
          <w:tcPr>
            <w:tcW w:w="6020" w:type="dxa"/>
            <w:hideMark/>
          </w:tcPr>
          <w:p w14:paraId="619DC434" w14:textId="77777777" w:rsidR="001337D4" w:rsidRPr="004D208A" w:rsidRDefault="001337D4" w:rsidP="00347CDE">
            <w:pPr>
              <w:rPr>
                <w:rFonts w:ascii="Arial" w:hAnsi="Arial" w:cs="Arial"/>
                <w:sz w:val="20"/>
                <w:szCs w:val="20"/>
              </w:rPr>
            </w:pPr>
            <w:r w:rsidRPr="004D208A">
              <w:rPr>
                <w:rFonts w:ascii="Arial" w:hAnsi="Arial" w:cs="Arial"/>
                <w:sz w:val="20"/>
                <w:szCs w:val="20"/>
              </w:rPr>
              <w:t xml:space="preserve">Materijalni rashodi                                                                                       </w:t>
            </w:r>
          </w:p>
        </w:tc>
        <w:tc>
          <w:tcPr>
            <w:tcW w:w="1807" w:type="dxa"/>
            <w:noWrap/>
            <w:hideMark/>
          </w:tcPr>
          <w:p w14:paraId="7C7CEF21" w14:textId="0F3EFCE1" w:rsidR="001337D4" w:rsidRPr="004D208A" w:rsidRDefault="004D208A" w:rsidP="00347CDE">
            <w:pPr>
              <w:jc w:val="right"/>
              <w:rPr>
                <w:rFonts w:ascii="Arial" w:hAnsi="Arial" w:cs="Arial"/>
                <w:sz w:val="20"/>
                <w:szCs w:val="20"/>
              </w:rPr>
            </w:pPr>
            <w:r w:rsidRPr="004D208A">
              <w:rPr>
                <w:rFonts w:ascii="Arial" w:hAnsi="Arial" w:cs="Arial"/>
                <w:sz w:val="20"/>
                <w:szCs w:val="20"/>
              </w:rPr>
              <w:t>5</w:t>
            </w:r>
            <w:r w:rsidR="002C24F5" w:rsidRPr="004D208A">
              <w:rPr>
                <w:rFonts w:ascii="Arial" w:hAnsi="Arial" w:cs="Arial"/>
                <w:sz w:val="20"/>
                <w:szCs w:val="20"/>
              </w:rPr>
              <w:t>.000,00</w:t>
            </w:r>
          </w:p>
          <w:p w14:paraId="5FEEC8EF" w14:textId="77777777" w:rsidR="001337D4" w:rsidRPr="004D208A" w:rsidRDefault="001337D4" w:rsidP="00347CDE">
            <w:pPr>
              <w:jc w:val="right"/>
              <w:rPr>
                <w:rFonts w:ascii="Arial" w:hAnsi="Arial" w:cs="Arial"/>
                <w:sz w:val="20"/>
                <w:szCs w:val="20"/>
              </w:rPr>
            </w:pPr>
          </w:p>
        </w:tc>
      </w:tr>
      <w:tr w:rsidR="003E7172" w:rsidRPr="003E7172" w14:paraId="28F0635B" w14:textId="77777777" w:rsidTr="0089372F">
        <w:trPr>
          <w:trHeight w:val="255"/>
        </w:trPr>
        <w:tc>
          <w:tcPr>
            <w:tcW w:w="1240" w:type="dxa"/>
          </w:tcPr>
          <w:p w14:paraId="0E351BC1" w14:textId="77777777" w:rsidR="001337D4" w:rsidRPr="004D208A" w:rsidRDefault="001337D4" w:rsidP="00347CDE">
            <w:pPr>
              <w:rPr>
                <w:rFonts w:ascii="Arial" w:hAnsi="Arial" w:cs="Arial"/>
                <w:sz w:val="20"/>
                <w:szCs w:val="20"/>
              </w:rPr>
            </w:pPr>
            <w:r w:rsidRPr="004D208A">
              <w:rPr>
                <w:rFonts w:ascii="Arial" w:hAnsi="Arial" w:cs="Arial"/>
                <w:sz w:val="20"/>
                <w:szCs w:val="20"/>
              </w:rPr>
              <w:t>Ciljevi aktivnosti</w:t>
            </w:r>
          </w:p>
        </w:tc>
        <w:tc>
          <w:tcPr>
            <w:tcW w:w="7827" w:type="dxa"/>
            <w:gridSpan w:val="2"/>
          </w:tcPr>
          <w:p w14:paraId="26767197" w14:textId="77777777" w:rsidR="001337D4" w:rsidRPr="004D208A" w:rsidRDefault="004F0C41" w:rsidP="00347CDE">
            <w:pPr>
              <w:rPr>
                <w:rFonts w:ascii="Arial" w:hAnsi="Arial" w:cs="Arial"/>
                <w:sz w:val="20"/>
                <w:szCs w:val="20"/>
              </w:rPr>
            </w:pPr>
            <w:r w:rsidRPr="004D208A">
              <w:rPr>
                <w:rFonts w:ascii="Arial" w:eastAsia="Times New Roman" w:hAnsi="Arial" w:cs="Arial"/>
                <w:sz w:val="20"/>
                <w:szCs w:val="20"/>
                <w:lang w:eastAsia="hr-HR"/>
              </w:rPr>
              <w:t>Osiguranje zdravstvene njege životinja sukladno zakonu, smanjenje populacije slobodno živućih mačaka i pružanje neophodne skrbi životinjama</w:t>
            </w:r>
          </w:p>
        </w:tc>
      </w:tr>
      <w:tr w:rsidR="0089372F" w:rsidRPr="003E7172" w14:paraId="7D04FFBB" w14:textId="77777777" w:rsidTr="0089372F">
        <w:trPr>
          <w:trHeight w:val="255"/>
        </w:trPr>
        <w:tc>
          <w:tcPr>
            <w:tcW w:w="1240" w:type="dxa"/>
          </w:tcPr>
          <w:p w14:paraId="29206810" w14:textId="77777777" w:rsidR="001337D4" w:rsidRPr="004D208A" w:rsidRDefault="001337D4" w:rsidP="00347CDE">
            <w:pPr>
              <w:rPr>
                <w:rFonts w:ascii="Arial" w:hAnsi="Arial" w:cs="Arial"/>
                <w:sz w:val="20"/>
                <w:szCs w:val="20"/>
              </w:rPr>
            </w:pPr>
            <w:r w:rsidRPr="004D208A">
              <w:rPr>
                <w:rFonts w:ascii="Arial" w:hAnsi="Arial" w:cs="Arial"/>
                <w:sz w:val="20"/>
                <w:szCs w:val="20"/>
              </w:rPr>
              <w:t>Pokazatelji uspješnosti</w:t>
            </w:r>
          </w:p>
        </w:tc>
        <w:tc>
          <w:tcPr>
            <w:tcW w:w="7827" w:type="dxa"/>
            <w:gridSpan w:val="2"/>
          </w:tcPr>
          <w:p w14:paraId="5B44E4A9" w14:textId="77777777" w:rsidR="001337D4" w:rsidRPr="004D208A" w:rsidRDefault="004F0C41" w:rsidP="00347CDE">
            <w:pPr>
              <w:rPr>
                <w:rFonts w:ascii="Arial" w:hAnsi="Arial" w:cs="Arial"/>
                <w:sz w:val="20"/>
                <w:szCs w:val="20"/>
              </w:rPr>
            </w:pPr>
            <w:r w:rsidRPr="004D208A">
              <w:rPr>
                <w:rFonts w:ascii="Arial" w:eastAsia="Times New Roman" w:hAnsi="Arial" w:cs="Arial"/>
                <w:sz w:val="20"/>
                <w:szCs w:val="20"/>
                <w:lang w:eastAsia="hr-HR"/>
              </w:rPr>
              <w:t>Osiguranje zdravstvene zaštite svih uhvaćenih pasa bez vlasnika te sterilizacija uhvaćenih slobodno živućih mačaka</w:t>
            </w:r>
          </w:p>
        </w:tc>
      </w:tr>
    </w:tbl>
    <w:p w14:paraId="43D3AF0E" w14:textId="77777777" w:rsidR="001337D4" w:rsidRPr="003E7172" w:rsidRDefault="001337D4" w:rsidP="004928CE">
      <w:pPr>
        <w:rPr>
          <w:rFonts w:ascii="Arial" w:hAnsi="Arial" w:cs="Arial"/>
          <w:color w:val="FF0000"/>
          <w:sz w:val="20"/>
          <w:szCs w:val="20"/>
        </w:rPr>
      </w:pPr>
    </w:p>
    <w:p w14:paraId="39498FD4" w14:textId="240B0CF2" w:rsidR="007060E2" w:rsidRPr="004D208A" w:rsidRDefault="007060E2" w:rsidP="004928CE">
      <w:pPr>
        <w:rPr>
          <w:rFonts w:ascii="Arial" w:hAnsi="Arial" w:cs="Arial"/>
          <w:b/>
          <w:bCs/>
          <w:sz w:val="20"/>
          <w:szCs w:val="20"/>
        </w:rPr>
      </w:pPr>
      <w:r w:rsidRPr="004D208A">
        <w:rPr>
          <w:rFonts w:ascii="Arial" w:hAnsi="Arial" w:cs="Arial"/>
          <w:b/>
          <w:bCs/>
          <w:sz w:val="20"/>
          <w:szCs w:val="20"/>
        </w:rPr>
        <w:lastRenderedPageBreak/>
        <w:t xml:space="preserve">Program </w:t>
      </w:r>
      <w:r w:rsidR="00276EA1" w:rsidRPr="004D208A">
        <w:rPr>
          <w:rFonts w:ascii="Arial" w:hAnsi="Arial" w:cs="Arial"/>
          <w:b/>
          <w:bCs/>
          <w:sz w:val="20"/>
          <w:szCs w:val="20"/>
        </w:rPr>
        <w:t xml:space="preserve">A03 </w:t>
      </w:r>
      <w:r w:rsidRPr="004D208A">
        <w:rPr>
          <w:rFonts w:ascii="Arial" w:hAnsi="Arial" w:cs="Arial"/>
          <w:b/>
          <w:bCs/>
          <w:sz w:val="20"/>
          <w:szCs w:val="20"/>
        </w:rPr>
        <w:t>1001 IZGRADNJA KOMUNALNE INFRASTRUKTURE</w:t>
      </w:r>
    </w:p>
    <w:p w14:paraId="56FC740F" w14:textId="77777777" w:rsidR="005F4187" w:rsidRDefault="005F4187" w:rsidP="004928CE">
      <w:pPr>
        <w:rPr>
          <w:rFonts w:ascii="Arial" w:hAnsi="Arial" w:cs="Arial"/>
          <w:b/>
          <w:bCs/>
          <w:sz w:val="20"/>
          <w:szCs w:val="20"/>
        </w:rPr>
      </w:pPr>
    </w:p>
    <w:p w14:paraId="0B5CEC74" w14:textId="77777777" w:rsidR="002B6E50" w:rsidRPr="004D208A" w:rsidRDefault="002B6E50" w:rsidP="004928CE">
      <w:pPr>
        <w:rPr>
          <w:rFonts w:ascii="Arial" w:hAnsi="Arial" w:cs="Arial"/>
          <w:b/>
          <w:bCs/>
          <w:sz w:val="20"/>
          <w:szCs w:val="20"/>
        </w:rPr>
      </w:pPr>
    </w:p>
    <w:p w14:paraId="561F92C1" w14:textId="77777777" w:rsidR="007060E2" w:rsidRPr="004D208A" w:rsidRDefault="00282B59" w:rsidP="004928CE">
      <w:pPr>
        <w:rPr>
          <w:rFonts w:ascii="Arial" w:hAnsi="Arial" w:cs="Arial"/>
          <w:b/>
          <w:bCs/>
          <w:i/>
          <w:iCs/>
          <w:sz w:val="20"/>
          <w:szCs w:val="20"/>
        </w:rPr>
      </w:pPr>
      <w:r w:rsidRPr="004D208A">
        <w:rPr>
          <w:rFonts w:ascii="Arial" w:hAnsi="Arial" w:cs="Arial"/>
          <w:b/>
          <w:bCs/>
          <w:i/>
          <w:iCs/>
          <w:sz w:val="20"/>
          <w:szCs w:val="20"/>
        </w:rPr>
        <w:t>Mjera 2.: Komunalno gospodarstvo</w:t>
      </w:r>
    </w:p>
    <w:p w14:paraId="08AEF33A" w14:textId="77777777" w:rsidR="0092387B" w:rsidRPr="003E7172" w:rsidRDefault="0092387B"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51D2EF4F" w14:textId="77777777" w:rsidTr="0089372F">
        <w:trPr>
          <w:trHeight w:val="255"/>
        </w:trPr>
        <w:tc>
          <w:tcPr>
            <w:tcW w:w="7260" w:type="dxa"/>
            <w:gridSpan w:val="2"/>
            <w:noWrap/>
            <w:hideMark/>
          </w:tcPr>
          <w:p w14:paraId="144DCEAE" w14:textId="602497F3" w:rsidR="004A32DB" w:rsidRPr="00B255D4" w:rsidRDefault="004A32DB" w:rsidP="00347CDE">
            <w:pPr>
              <w:rPr>
                <w:rFonts w:ascii="Arial" w:hAnsi="Arial" w:cs="Arial"/>
                <w:b/>
                <w:bCs/>
                <w:sz w:val="20"/>
                <w:szCs w:val="20"/>
              </w:rPr>
            </w:pPr>
            <w:r w:rsidRPr="00B255D4">
              <w:rPr>
                <w:rFonts w:ascii="Arial" w:hAnsi="Arial" w:cs="Arial"/>
                <w:b/>
                <w:bCs/>
                <w:sz w:val="20"/>
                <w:szCs w:val="20"/>
              </w:rPr>
              <w:t xml:space="preserve">Kapitalni projekt K100005 </w:t>
            </w:r>
            <w:r w:rsidR="001972AB" w:rsidRPr="00B255D4">
              <w:rPr>
                <w:rFonts w:ascii="Arial" w:hAnsi="Arial" w:cs="Arial"/>
                <w:b/>
                <w:bCs/>
                <w:sz w:val="20"/>
                <w:szCs w:val="20"/>
              </w:rPr>
              <w:t>IZGRADNJA PROTUPOŽARNOG PUTA ČOVIĆI</w:t>
            </w:r>
            <w:r w:rsidR="006E3CBD" w:rsidRPr="00B255D4">
              <w:rPr>
                <w:rFonts w:ascii="Arial" w:hAnsi="Arial" w:cs="Arial"/>
                <w:b/>
                <w:bCs/>
                <w:sz w:val="20"/>
                <w:szCs w:val="20"/>
              </w:rPr>
              <w:t xml:space="preserve"> </w:t>
            </w:r>
            <w:r w:rsidR="001972AB" w:rsidRPr="00B255D4">
              <w:rPr>
                <w:rFonts w:ascii="Arial" w:hAnsi="Arial" w:cs="Arial"/>
                <w:b/>
                <w:bCs/>
                <w:sz w:val="20"/>
                <w:szCs w:val="20"/>
              </w:rPr>
              <w:t>-PODRAVNICE</w:t>
            </w:r>
          </w:p>
        </w:tc>
        <w:tc>
          <w:tcPr>
            <w:tcW w:w="1807" w:type="dxa"/>
            <w:noWrap/>
            <w:hideMark/>
          </w:tcPr>
          <w:p w14:paraId="07FEB784" w14:textId="1BC16911" w:rsidR="004A32DB" w:rsidRPr="00B255D4" w:rsidRDefault="00022A85" w:rsidP="00347CDE">
            <w:pPr>
              <w:jc w:val="right"/>
              <w:rPr>
                <w:rFonts w:ascii="Arial" w:hAnsi="Arial" w:cs="Arial"/>
                <w:b/>
                <w:bCs/>
                <w:sz w:val="20"/>
                <w:szCs w:val="20"/>
              </w:rPr>
            </w:pPr>
            <w:r w:rsidRPr="00B255D4">
              <w:rPr>
                <w:rFonts w:ascii="Arial" w:hAnsi="Arial" w:cs="Arial"/>
                <w:b/>
                <w:bCs/>
                <w:sz w:val="20"/>
                <w:szCs w:val="20"/>
              </w:rPr>
              <w:t>30.000,00</w:t>
            </w:r>
          </w:p>
        </w:tc>
      </w:tr>
      <w:tr w:rsidR="003E7172" w:rsidRPr="003E7172" w14:paraId="19740CBB" w14:textId="77777777" w:rsidTr="0089372F">
        <w:trPr>
          <w:trHeight w:val="255"/>
        </w:trPr>
        <w:tc>
          <w:tcPr>
            <w:tcW w:w="1240" w:type="dxa"/>
            <w:hideMark/>
          </w:tcPr>
          <w:p w14:paraId="243397EC" w14:textId="77777777" w:rsidR="004A32DB" w:rsidRPr="00B255D4" w:rsidRDefault="004A32DB" w:rsidP="00347CDE">
            <w:pPr>
              <w:rPr>
                <w:rFonts w:ascii="Arial" w:hAnsi="Arial" w:cs="Arial"/>
                <w:sz w:val="20"/>
                <w:szCs w:val="20"/>
              </w:rPr>
            </w:pPr>
            <w:r w:rsidRPr="00B255D4">
              <w:rPr>
                <w:rFonts w:ascii="Arial" w:hAnsi="Arial" w:cs="Arial"/>
                <w:sz w:val="20"/>
                <w:szCs w:val="20"/>
              </w:rPr>
              <w:t>42</w:t>
            </w:r>
          </w:p>
        </w:tc>
        <w:tc>
          <w:tcPr>
            <w:tcW w:w="6020" w:type="dxa"/>
            <w:hideMark/>
          </w:tcPr>
          <w:p w14:paraId="6A57F3A0" w14:textId="77777777" w:rsidR="004A32DB" w:rsidRPr="00B255D4" w:rsidRDefault="004A32DB" w:rsidP="00347CDE">
            <w:pPr>
              <w:rPr>
                <w:rFonts w:ascii="Arial" w:hAnsi="Arial" w:cs="Arial"/>
                <w:sz w:val="20"/>
                <w:szCs w:val="20"/>
              </w:rPr>
            </w:pPr>
            <w:r w:rsidRPr="00B255D4">
              <w:rPr>
                <w:rFonts w:ascii="Arial" w:hAnsi="Arial" w:cs="Arial"/>
                <w:sz w:val="20"/>
                <w:szCs w:val="20"/>
              </w:rPr>
              <w:t xml:space="preserve">Rashodi za nabavu proizvedene dugotrajne imovine                                                                                      </w:t>
            </w:r>
          </w:p>
        </w:tc>
        <w:tc>
          <w:tcPr>
            <w:tcW w:w="1807" w:type="dxa"/>
            <w:noWrap/>
            <w:hideMark/>
          </w:tcPr>
          <w:p w14:paraId="4B2A387C" w14:textId="4E4E2612" w:rsidR="004A32DB" w:rsidRPr="00B255D4" w:rsidRDefault="00022A85" w:rsidP="00347CDE">
            <w:pPr>
              <w:jc w:val="right"/>
              <w:rPr>
                <w:rFonts w:ascii="Arial" w:hAnsi="Arial" w:cs="Arial"/>
                <w:sz w:val="20"/>
                <w:szCs w:val="20"/>
              </w:rPr>
            </w:pPr>
            <w:r w:rsidRPr="00B255D4">
              <w:rPr>
                <w:rFonts w:ascii="Arial" w:hAnsi="Arial" w:cs="Arial"/>
                <w:sz w:val="20"/>
                <w:szCs w:val="20"/>
              </w:rPr>
              <w:t>30.000,00</w:t>
            </w:r>
          </w:p>
          <w:p w14:paraId="2DC5D473" w14:textId="77777777" w:rsidR="004A46DD" w:rsidRPr="00B255D4" w:rsidRDefault="004A46DD" w:rsidP="00347CDE">
            <w:pPr>
              <w:jc w:val="right"/>
              <w:rPr>
                <w:rFonts w:ascii="Arial" w:hAnsi="Arial" w:cs="Arial"/>
                <w:sz w:val="20"/>
                <w:szCs w:val="20"/>
              </w:rPr>
            </w:pPr>
          </w:p>
        </w:tc>
      </w:tr>
      <w:tr w:rsidR="003E7172" w:rsidRPr="003E7172" w14:paraId="576948CF" w14:textId="77777777" w:rsidTr="0089372F">
        <w:trPr>
          <w:trHeight w:val="255"/>
        </w:trPr>
        <w:tc>
          <w:tcPr>
            <w:tcW w:w="1240" w:type="dxa"/>
          </w:tcPr>
          <w:p w14:paraId="14192A51" w14:textId="77777777" w:rsidR="004A32DB" w:rsidRPr="00B255D4" w:rsidRDefault="004A32DB" w:rsidP="00347CDE">
            <w:pPr>
              <w:rPr>
                <w:rFonts w:ascii="Arial" w:hAnsi="Arial" w:cs="Arial"/>
                <w:sz w:val="20"/>
                <w:szCs w:val="20"/>
              </w:rPr>
            </w:pPr>
            <w:r w:rsidRPr="00B255D4">
              <w:rPr>
                <w:rFonts w:ascii="Arial" w:hAnsi="Arial" w:cs="Arial"/>
                <w:sz w:val="20"/>
                <w:szCs w:val="20"/>
              </w:rPr>
              <w:t>Ciljevi aktivnosti</w:t>
            </w:r>
          </w:p>
        </w:tc>
        <w:tc>
          <w:tcPr>
            <w:tcW w:w="7827" w:type="dxa"/>
            <w:gridSpan w:val="2"/>
          </w:tcPr>
          <w:p w14:paraId="24792ABD" w14:textId="2F106981" w:rsidR="004A32DB" w:rsidRPr="00B255D4" w:rsidRDefault="00F476FD" w:rsidP="00347CDE">
            <w:pPr>
              <w:rPr>
                <w:rFonts w:ascii="Arial" w:hAnsi="Arial" w:cs="Arial"/>
                <w:sz w:val="20"/>
                <w:szCs w:val="20"/>
              </w:rPr>
            </w:pPr>
            <w:r w:rsidRPr="00B255D4">
              <w:rPr>
                <w:rFonts w:ascii="Arial" w:hAnsi="Arial" w:cs="Arial"/>
                <w:sz w:val="20"/>
                <w:szCs w:val="20"/>
              </w:rPr>
              <w:t>Omogućavanje kolnog pristupa maslinicima i povećanje razine protupožarne zaštite</w:t>
            </w:r>
          </w:p>
        </w:tc>
      </w:tr>
      <w:tr w:rsidR="003E7172" w:rsidRPr="003E7172" w14:paraId="021ECE43" w14:textId="77777777" w:rsidTr="0089372F">
        <w:trPr>
          <w:trHeight w:val="255"/>
        </w:trPr>
        <w:tc>
          <w:tcPr>
            <w:tcW w:w="1240" w:type="dxa"/>
          </w:tcPr>
          <w:p w14:paraId="7D1B1738" w14:textId="77777777" w:rsidR="004A32DB" w:rsidRPr="00B255D4" w:rsidRDefault="004A32DB" w:rsidP="00347CDE">
            <w:pPr>
              <w:rPr>
                <w:rFonts w:ascii="Arial" w:hAnsi="Arial" w:cs="Arial"/>
                <w:sz w:val="20"/>
                <w:szCs w:val="20"/>
              </w:rPr>
            </w:pPr>
            <w:r w:rsidRPr="00B255D4">
              <w:rPr>
                <w:rFonts w:ascii="Arial" w:hAnsi="Arial" w:cs="Arial"/>
                <w:sz w:val="20"/>
                <w:szCs w:val="20"/>
              </w:rPr>
              <w:t>Pokazatelji uspješnosti</w:t>
            </w:r>
          </w:p>
        </w:tc>
        <w:tc>
          <w:tcPr>
            <w:tcW w:w="7827" w:type="dxa"/>
            <w:gridSpan w:val="2"/>
          </w:tcPr>
          <w:p w14:paraId="1356C060" w14:textId="449352AF" w:rsidR="004A32DB" w:rsidRPr="00B255D4" w:rsidRDefault="00F476FD" w:rsidP="00347CDE">
            <w:pPr>
              <w:rPr>
                <w:rFonts w:ascii="Arial" w:hAnsi="Arial" w:cs="Arial"/>
                <w:sz w:val="20"/>
                <w:szCs w:val="20"/>
              </w:rPr>
            </w:pPr>
            <w:r w:rsidRPr="00B255D4">
              <w:rPr>
                <w:rFonts w:ascii="Arial" w:hAnsi="Arial" w:cs="Arial"/>
                <w:sz w:val="20"/>
                <w:szCs w:val="20"/>
              </w:rPr>
              <w:t>Veći broj (i duljina) protupožarnih putova na području Općine</w:t>
            </w:r>
          </w:p>
        </w:tc>
      </w:tr>
    </w:tbl>
    <w:p w14:paraId="05189EAD" w14:textId="77777777" w:rsidR="0092387B" w:rsidRDefault="0092387B" w:rsidP="004928CE">
      <w:pPr>
        <w:rPr>
          <w:rFonts w:ascii="Arial" w:hAnsi="Arial" w:cs="Arial"/>
          <w:b/>
          <w:bCs/>
          <w:i/>
          <w:iCs/>
          <w:color w:val="FF0000"/>
          <w:sz w:val="20"/>
          <w:szCs w:val="20"/>
        </w:rPr>
      </w:pPr>
    </w:p>
    <w:p w14:paraId="0819384A" w14:textId="77777777" w:rsidR="002B6E50" w:rsidRPr="003E7172" w:rsidRDefault="002B6E50"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48B297A8" w14:textId="77777777" w:rsidTr="0089372F">
        <w:trPr>
          <w:trHeight w:val="255"/>
        </w:trPr>
        <w:tc>
          <w:tcPr>
            <w:tcW w:w="7260" w:type="dxa"/>
            <w:gridSpan w:val="2"/>
            <w:noWrap/>
            <w:hideMark/>
          </w:tcPr>
          <w:p w14:paraId="3133AF47" w14:textId="163BCC7A" w:rsidR="004A32DB" w:rsidRPr="00B255D4" w:rsidRDefault="002F03F9" w:rsidP="00347CDE">
            <w:pPr>
              <w:rPr>
                <w:rFonts w:ascii="Arial" w:hAnsi="Arial" w:cs="Arial"/>
                <w:b/>
                <w:bCs/>
                <w:sz w:val="20"/>
                <w:szCs w:val="20"/>
              </w:rPr>
            </w:pPr>
            <w:r w:rsidRPr="00B255D4">
              <w:rPr>
                <w:rFonts w:ascii="Arial" w:hAnsi="Arial" w:cs="Arial"/>
                <w:b/>
                <w:bCs/>
                <w:sz w:val="20"/>
                <w:szCs w:val="20"/>
              </w:rPr>
              <w:t>Kapitalni projekt K1000</w:t>
            </w:r>
            <w:r w:rsidR="0092387B" w:rsidRPr="00B255D4">
              <w:rPr>
                <w:rFonts w:ascii="Arial" w:hAnsi="Arial" w:cs="Arial"/>
                <w:b/>
                <w:bCs/>
                <w:sz w:val="20"/>
                <w:szCs w:val="20"/>
              </w:rPr>
              <w:t>63</w:t>
            </w:r>
            <w:r w:rsidRPr="00B255D4">
              <w:rPr>
                <w:rFonts w:ascii="Arial" w:hAnsi="Arial" w:cs="Arial"/>
                <w:b/>
                <w:bCs/>
                <w:sz w:val="20"/>
                <w:szCs w:val="20"/>
              </w:rPr>
              <w:t xml:space="preserve"> </w:t>
            </w:r>
            <w:r w:rsidR="00B255D4" w:rsidRPr="00B255D4">
              <w:rPr>
                <w:rFonts w:ascii="Arial" w:hAnsi="Arial" w:cs="Arial"/>
                <w:b/>
                <w:bCs/>
                <w:sz w:val="20"/>
                <w:szCs w:val="20"/>
              </w:rPr>
              <w:t>SANACIJA OBALNE ŠETNICE</w:t>
            </w:r>
          </w:p>
        </w:tc>
        <w:tc>
          <w:tcPr>
            <w:tcW w:w="1807" w:type="dxa"/>
            <w:noWrap/>
            <w:hideMark/>
          </w:tcPr>
          <w:p w14:paraId="26D807DE" w14:textId="21831C39" w:rsidR="004A32DB" w:rsidRPr="00B255D4" w:rsidRDefault="00022A85" w:rsidP="00347CDE">
            <w:pPr>
              <w:jc w:val="right"/>
              <w:rPr>
                <w:rFonts w:ascii="Arial" w:hAnsi="Arial" w:cs="Arial"/>
                <w:b/>
                <w:bCs/>
                <w:sz w:val="20"/>
                <w:szCs w:val="20"/>
              </w:rPr>
            </w:pPr>
            <w:r w:rsidRPr="00B255D4">
              <w:rPr>
                <w:rFonts w:ascii="Arial" w:hAnsi="Arial" w:cs="Arial"/>
                <w:b/>
                <w:bCs/>
                <w:sz w:val="20"/>
                <w:szCs w:val="20"/>
              </w:rPr>
              <w:t>120.000,00</w:t>
            </w:r>
          </w:p>
        </w:tc>
      </w:tr>
      <w:tr w:rsidR="003E7172" w:rsidRPr="003E7172" w14:paraId="58F9BEED" w14:textId="77777777" w:rsidTr="0089372F">
        <w:trPr>
          <w:trHeight w:val="255"/>
        </w:trPr>
        <w:tc>
          <w:tcPr>
            <w:tcW w:w="1240" w:type="dxa"/>
            <w:hideMark/>
          </w:tcPr>
          <w:p w14:paraId="0670D0DE" w14:textId="77777777" w:rsidR="004A32DB" w:rsidRPr="00B255D4" w:rsidRDefault="004A32DB" w:rsidP="00347CDE">
            <w:pPr>
              <w:rPr>
                <w:rFonts w:ascii="Arial" w:hAnsi="Arial" w:cs="Arial"/>
                <w:sz w:val="20"/>
                <w:szCs w:val="20"/>
              </w:rPr>
            </w:pPr>
            <w:r w:rsidRPr="00B255D4">
              <w:rPr>
                <w:rFonts w:ascii="Arial" w:hAnsi="Arial" w:cs="Arial"/>
                <w:sz w:val="20"/>
                <w:szCs w:val="20"/>
              </w:rPr>
              <w:t>42</w:t>
            </w:r>
          </w:p>
        </w:tc>
        <w:tc>
          <w:tcPr>
            <w:tcW w:w="6020" w:type="dxa"/>
            <w:hideMark/>
          </w:tcPr>
          <w:p w14:paraId="3109770B" w14:textId="77777777" w:rsidR="004A32DB" w:rsidRPr="00B255D4" w:rsidRDefault="004A32DB" w:rsidP="00347CDE">
            <w:pPr>
              <w:rPr>
                <w:rFonts w:ascii="Arial" w:hAnsi="Arial" w:cs="Arial"/>
                <w:sz w:val="20"/>
                <w:szCs w:val="20"/>
              </w:rPr>
            </w:pPr>
            <w:r w:rsidRPr="00B255D4">
              <w:rPr>
                <w:rFonts w:ascii="Arial" w:hAnsi="Arial" w:cs="Arial"/>
                <w:sz w:val="20"/>
                <w:szCs w:val="20"/>
              </w:rPr>
              <w:t xml:space="preserve">Rashodi za nabavu proizvedene dugotrajne imovine                                                                                      </w:t>
            </w:r>
          </w:p>
        </w:tc>
        <w:tc>
          <w:tcPr>
            <w:tcW w:w="1807" w:type="dxa"/>
            <w:noWrap/>
            <w:hideMark/>
          </w:tcPr>
          <w:p w14:paraId="5328A2C8" w14:textId="00A7161A" w:rsidR="004A32DB" w:rsidRPr="00B255D4" w:rsidRDefault="00022A85" w:rsidP="00347CDE">
            <w:pPr>
              <w:jc w:val="right"/>
              <w:rPr>
                <w:rFonts w:ascii="Arial" w:hAnsi="Arial" w:cs="Arial"/>
                <w:sz w:val="20"/>
                <w:szCs w:val="20"/>
              </w:rPr>
            </w:pPr>
            <w:r w:rsidRPr="00B255D4">
              <w:rPr>
                <w:rFonts w:ascii="Arial" w:hAnsi="Arial" w:cs="Arial"/>
                <w:sz w:val="20"/>
                <w:szCs w:val="20"/>
              </w:rPr>
              <w:t>120.000,00</w:t>
            </w:r>
          </w:p>
        </w:tc>
      </w:tr>
      <w:tr w:rsidR="003E7172" w:rsidRPr="003E7172" w14:paraId="6DD2E3F6" w14:textId="77777777" w:rsidTr="0089372F">
        <w:trPr>
          <w:trHeight w:val="255"/>
        </w:trPr>
        <w:tc>
          <w:tcPr>
            <w:tcW w:w="1240" w:type="dxa"/>
          </w:tcPr>
          <w:p w14:paraId="001E7600" w14:textId="77777777" w:rsidR="004A32DB" w:rsidRPr="00B255D4" w:rsidRDefault="004A32DB" w:rsidP="00347CDE">
            <w:pPr>
              <w:rPr>
                <w:rFonts w:ascii="Arial" w:hAnsi="Arial" w:cs="Arial"/>
                <w:sz w:val="20"/>
                <w:szCs w:val="20"/>
              </w:rPr>
            </w:pPr>
            <w:r w:rsidRPr="00B255D4">
              <w:rPr>
                <w:rFonts w:ascii="Arial" w:hAnsi="Arial" w:cs="Arial"/>
                <w:sz w:val="20"/>
                <w:szCs w:val="20"/>
              </w:rPr>
              <w:t>Ciljevi aktivnosti</w:t>
            </w:r>
          </w:p>
        </w:tc>
        <w:tc>
          <w:tcPr>
            <w:tcW w:w="7827" w:type="dxa"/>
            <w:gridSpan w:val="2"/>
          </w:tcPr>
          <w:p w14:paraId="2BA180B2" w14:textId="5FE5AD6C" w:rsidR="004A32DB" w:rsidRPr="00B255D4" w:rsidRDefault="000C6527" w:rsidP="00347CDE">
            <w:pPr>
              <w:rPr>
                <w:rFonts w:ascii="Arial" w:hAnsi="Arial" w:cs="Arial"/>
                <w:sz w:val="20"/>
                <w:szCs w:val="20"/>
              </w:rPr>
            </w:pPr>
            <w:r w:rsidRPr="00B255D4">
              <w:rPr>
                <w:rFonts w:ascii="Arial" w:hAnsi="Arial" w:cs="Arial"/>
                <w:sz w:val="20"/>
                <w:szCs w:val="20"/>
              </w:rPr>
              <w:t>Poboljšanje uvjeta pješačkog i kolnog prometa obalnom šetnicom</w:t>
            </w:r>
          </w:p>
        </w:tc>
      </w:tr>
      <w:tr w:rsidR="004A32DB" w:rsidRPr="003E7172" w14:paraId="051A0187" w14:textId="77777777" w:rsidTr="0089372F">
        <w:trPr>
          <w:trHeight w:val="255"/>
        </w:trPr>
        <w:tc>
          <w:tcPr>
            <w:tcW w:w="1240" w:type="dxa"/>
          </w:tcPr>
          <w:p w14:paraId="4E803E8A" w14:textId="77777777" w:rsidR="004A32DB" w:rsidRPr="00B255D4" w:rsidRDefault="004A32DB" w:rsidP="00347CDE">
            <w:pPr>
              <w:rPr>
                <w:rFonts w:ascii="Arial" w:hAnsi="Arial" w:cs="Arial"/>
                <w:sz w:val="20"/>
                <w:szCs w:val="20"/>
              </w:rPr>
            </w:pPr>
            <w:r w:rsidRPr="00B255D4">
              <w:rPr>
                <w:rFonts w:ascii="Arial" w:hAnsi="Arial" w:cs="Arial"/>
                <w:sz w:val="20"/>
                <w:szCs w:val="20"/>
              </w:rPr>
              <w:t>Pokazatelji uspješnosti</w:t>
            </w:r>
          </w:p>
        </w:tc>
        <w:tc>
          <w:tcPr>
            <w:tcW w:w="7827" w:type="dxa"/>
            <w:gridSpan w:val="2"/>
          </w:tcPr>
          <w:p w14:paraId="28EC1CCF" w14:textId="4A8AB4B7" w:rsidR="004A32DB" w:rsidRPr="00B255D4" w:rsidRDefault="000C6527" w:rsidP="00347CDE">
            <w:pPr>
              <w:rPr>
                <w:rFonts w:ascii="Arial" w:hAnsi="Arial" w:cs="Arial"/>
                <w:sz w:val="20"/>
                <w:szCs w:val="20"/>
              </w:rPr>
            </w:pPr>
            <w:r w:rsidRPr="00B255D4">
              <w:rPr>
                <w:rFonts w:ascii="Arial" w:hAnsi="Arial" w:cs="Arial"/>
                <w:sz w:val="20"/>
                <w:szCs w:val="20"/>
              </w:rPr>
              <w:t>Veća površina pod 'novom kockom' na obalnoj šetnici</w:t>
            </w:r>
          </w:p>
        </w:tc>
      </w:tr>
    </w:tbl>
    <w:p w14:paraId="51B940BA" w14:textId="77777777" w:rsidR="004A32DB" w:rsidRDefault="004A32DB" w:rsidP="004928CE">
      <w:pPr>
        <w:rPr>
          <w:rFonts w:ascii="Arial" w:hAnsi="Arial" w:cs="Arial"/>
          <w:b/>
          <w:bCs/>
          <w:i/>
          <w:iCs/>
          <w:color w:val="FF0000"/>
          <w:sz w:val="20"/>
          <w:szCs w:val="20"/>
        </w:rPr>
      </w:pPr>
    </w:p>
    <w:p w14:paraId="3A4DB2B6" w14:textId="77777777" w:rsidR="002B6E50" w:rsidRPr="003E7172" w:rsidRDefault="002B6E50"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70773A25" w14:textId="77777777" w:rsidTr="00CE76E7">
        <w:trPr>
          <w:trHeight w:val="255"/>
        </w:trPr>
        <w:tc>
          <w:tcPr>
            <w:tcW w:w="7260" w:type="dxa"/>
            <w:gridSpan w:val="2"/>
            <w:noWrap/>
            <w:hideMark/>
          </w:tcPr>
          <w:p w14:paraId="7ADAD18C" w14:textId="60B82932" w:rsidR="00327A71" w:rsidRPr="00B255D4" w:rsidRDefault="00327A71" w:rsidP="00CE76E7">
            <w:pPr>
              <w:rPr>
                <w:rFonts w:ascii="Arial" w:hAnsi="Arial" w:cs="Arial"/>
                <w:b/>
                <w:bCs/>
                <w:sz w:val="20"/>
                <w:szCs w:val="20"/>
              </w:rPr>
            </w:pPr>
            <w:r w:rsidRPr="00B255D4">
              <w:rPr>
                <w:rFonts w:ascii="Arial" w:hAnsi="Arial" w:cs="Arial"/>
                <w:b/>
                <w:bCs/>
                <w:sz w:val="20"/>
                <w:szCs w:val="20"/>
              </w:rPr>
              <w:t>Kapitalni projekt K100073 UREĐ</w:t>
            </w:r>
            <w:r w:rsidR="009F389E" w:rsidRPr="00B255D4">
              <w:rPr>
                <w:rFonts w:ascii="Arial" w:hAnsi="Arial" w:cs="Arial"/>
                <w:b/>
                <w:bCs/>
                <w:sz w:val="20"/>
                <w:szCs w:val="20"/>
              </w:rPr>
              <w:t xml:space="preserve">ENJE </w:t>
            </w:r>
            <w:r w:rsidRPr="00B255D4">
              <w:rPr>
                <w:rFonts w:ascii="Arial" w:hAnsi="Arial" w:cs="Arial"/>
                <w:b/>
                <w:bCs/>
                <w:sz w:val="20"/>
                <w:szCs w:val="20"/>
              </w:rPr>
              <w:t>PJEŠAČKOG PUTA KAMENA OD ŠETNICE DO MAGISTRALE (IZMEĐU RESTORANA "KAMENA" I KUĆE NIKE ŠEVELJA)</w:t>
            </w:r>
          </w:p>
        </w:tc>
        <w:tc>
          <w:tcPr>
            <w:tcW w:w="1807" w:type="dxa"/>
            <w:noWrap/>
            <w:hideMark/>
          </w:tcPr>
          <w:p w14:paraId="37A5D8B4" w14:textId="23E90FA3" w:rsidR="00327A71" w:rsidRPr="00B255D4" w:rsidRDefault="00327A71" w:rsidP="00CE76E7">
            <w:pPr>
              <w:jc w:val="right"/>
              <w:rPr>
                <w:rFonts w:ascii="Arial" w:hAnsi="Arial" w:cs="Arial"/>
                <w:b/>
                <w:bCs/>
                <w:sz w:val="20"/>
                <w:szCs w:val="20"/>
              </w:rPr>
            </w:pPr>
            <w:r w:rsidRPr="00B255D4">
              <w:rPr>
                <w:rFonts w:ascii="Arial" w:hAnsi="Arial" w:cs="Arial"/>
                <w:b/>
                <w:bCs/>
                <w:sz w:val="20"/>
                <w:szCs w:val="20"/>
              </w:rPr>
              <w:t>47.000,00</w:t>
            </w:r>
          </w:p>
        </w:tc>
      </w:tr>
      <w:tr w:rsidR="003E7172" w:rsidRPr="003E7172" w14:paraId="732A7A83" w14:textId="77777777" w:rsidTr="00CE76E7">
        <w:trPr>
          <w:trHeight w:val="255"/>
        </w:trPr>
        <w:tc>
          <w:tcPr>
            <w:tcW w:w="1240" w:type="dxa"/>
            <w:hideMark/>
          </w:tcPr>
          <w:p w14:paraId="28FE8598" w14:textId="77777777" w:rsidR="00327A71" w:rsidRPr="00B255D4" w:rsidRDefault="00327A71" w:rsidP="00CE76E7">
            <w:pPr>
              <w:rPr>
                <w:rFonts w:ascii="Arial" w:hAnsi="Arial" w:cs="Arial"/>
                <w:sz w:val="20"/>
                <w:szCs w:val="20"/>
              </w:rPr>
            </w:pPr>
            <w:r w:rsidRPr="00B255D4">
              <w:rPr>
                <w:rFonts w:ascii="Arial" w:hAnsi="Arial" w:cs="Arial"/>
                <w:sz w:val="20"/>
                <w:szCs w:val="20"/>
              </w:rPr>
              <w:t>42</w:t>
            </w:r>
          </w:p>
        </w:tc>
        <w:tc>
          <w:tcPr>
            <w:tcW w:w="6020" w:type="dxa"/>
            <w:hideMark/>
          </w:tcPr>
          <w:p w14:paraId="4757DE47" w14:textId="77777777" w:rsidR="00327A71" w:rsidRPr="00B255D4" w:rsidRDefault="00327A71" w:rsidP="00CE76E7">
            <w:pPr>
              <w:rPr>
                <w:rFonts w:ascii="Arial" w:hAnsi="Arial" w:cs="Arial"/>
                <w:sz w:val="20"/>
                <w:szCs w:val="20"/>
              </w:rPr>
            </w:pPr>
            <w:r w:rsidRPr="00B255D4">
              <w:rPr>
                <w:rFonts w:ascii="Arial" w:hAnsi="Arial" w:cs="Arial"/>
                <w:sz w:val="20"/>
                <w:szCs w:val="20"/>
              </w:rPr>
              <w:t xml:space="preserve">Rashodi za nabavu proizvedene dugotrajne imovine                                                                                      </w:t>
            </w:r>
          </w:p>
        </w:tc>
        <w:tc>
          <w:tcPr>
            <w:tcW w:w="1807" w:type="dxa"/>
            <w:noWrap/>
            <w:hideMark/>
          </w:tcPr>
          <w:p w14:paraId="10F71D44" w14:textId="0C313BDD" w:rsidR="00327A71" w:rsidRPr="00B255D4" w:rsidRDefault="00327A71" w:rsidP="00CE76E7">
            <w:pPr>
              <w:jc w:val="right"/>
              <w:rPr>
                <w:rFonts w:ascii="Arial" w:hAnsi="Arial" w:cs="Arial"/>
                <w:sz w:val="20"/>
                <w:szCs w:val="20"/>
              </w:rPr>
            </w:pPr>
            <w:r w:rsidRPr="00B255D4">
              <w:rPr>
                <w:rFonts w:ascii="Arial" w:hAnsi="Arial" w:cs="Arial"/>
                <w:sz w:val="20"/>
                <w:szCs w:val="20"/>
              </w:rPr>
              <w:t>47.000,00</w:t>
            </w:r>
          </w:p>
        </w:tc>
      </w:tr>
      <w:tr w:rsidR="003E7172" w:rsidRPr="003E7172" w14:paraId="2B471198" w14:textId="77777777" w:rsidTr="00CE76E7">
        <w:trPr>
          <w:trHeight w:val="255"/>
        </w:trPr>
        <w:tc>
          <w:tcPr>
            <w:tcW w:w="1240" w:type="dxa"/>
          </w:tcPr>
          <w:p w14:paraId="3FAAF85D" w14:textId="77777777" w:rsidR="00327A71" w:rsidRPr="00B255D4" w:rsidRDefault="00327A71" w:rsidP="00CE76E7">
            <w:pPr>
              <w:rPr>
                <w:rFonts w:ascii="Arial" w:hAnsi="Arial" w:cs="Arial"/>
                <w:sz w:val="20"/>
                <w:szCs w:val="20"/>
              </w:rPr>
            </w:pPr>
            <w:r w:rsidRPr="00B255D4">
              <w:rPr>
                <w:rFonts w:ascii="Arial" w:hAnsi="Arial" w:cs="Arial"/>
                <w:sz w:val="20"/>
                <w:szCs w:val="20"/>
              </w:rPr>
              <w:t>Ciljevi aktivnosti</w:t>
            </w:r>
          </w:p>
        </w:tc>
        <w:tc>
          <w:tcPr>
            <w:tcW w:w="7827" w:type="dxa"/>
            <w:gridSpan w:val="2"/>
          </w:tcPr>
          <w:p w14:paraId="1D06DC88" w14:textId="41354864" w:rsidR="00327A71" w:rsidRPr="00B255D4" w:rsidRDefault="003B39A6" w:rsidP="00CE76E7">
            <w:pPr>
              <w:rPr>
                <w:rFonts w:ascii="Arial" w:hAnsi="Arial" w:cs="Arial"/>
                <w:sz w:val="20"/>
                <w:szCs w:val="20"/>
              </w:rPr>
            </w:pPr>
            <w:r w:rsidRPr="00B255D4">
              <w:rPr>
                <w:rFonts w:ascii="Arial" w:hAnsi="Arial" w:cs="Arial"/>
                <w:sz w:val="20"/>
                <w:szCs w:val="20"/>
              </w:rPr>
              <w:t>Poboljšanje uvjeta pješačkog prometa</w:t>
            </w:r>
            <w:r w:rsidR="00A853E5" w:rsidRPr="00B255D4">
              <w:rPr>
                <w:rFonts w:ascii="Arial" w:hAnsi="Arial" w:cs="Arial"/>
                <w:sz w:val="20"/>
                <w:szCs w:val="20"/>
              </w:rPr>
              <w:t xml:space="preserve"> </w:t>
            </w:r>
            <w:r w:rsidRPr="00B255D4">
              <w:rPr>
                <w:rFonts w:ascii="Arial" w:hAnsi="Arial" w:cs="Arial"/>
                <w:sz w:val="20"/>
                <w:szCs w:val="20"/>
              </w:rPr>
              <w:t>u naselju</w:t>
            </w:r>
            <w:r w:rsidR="00E77F45" w:rsidRPr="00B255D4">
              <w:rPr>
                <w:rFonts w:ascii="Arial" w:hAnsi="Arial" w:cs="Arial"/>
                <w:sz w:val="20"/>
                <w:szCs w:val="20"/>
              </w:rPr>
              <w:t xml:space="preserve"> i </w:t>
            </w:r>
            <w:r w:rsidR="000F3CBA" w:rsidRPr="00B255D4">
              <w:rPr>
                <w:rFonts w:ascii="Arial" w:hAnsi="Arial" w:cs="Arial"/>
                <w:sz w:val="20"/>
                <w:szCs w:val="20"/>
              </w:rPr>
              <w:t>poboljšanje stanja sustava oborinske odvodnje</w:t>
            </w:r>
          </w:p>
        </w:tc>
      </w:tr>
      <w:tr w:rsidR="00327A71" w:rsidRPr="003E7172" w14:paraId="5900AD3B" w14:textId="77777777" w:rsidTr="00CE76E7">
        <w:trPr>
          <w:trHeight w:val="255"/>
        </w:trPr>
        <w:tc>
          <w:tcPr>
            <w:tcW w:w="1240" w:type="dxa"/>
          </w:tcPr>
          <w:p w14:paraId="607AB2EF" w14:textId="77777777" w:rsidR="00327A71" w:rsidRPr="00B255D4" w:rsidRDefault="00327A71" w:rsidP="00CE76E7">
            <w:pPr>
              <w:rPr>
                <w:rFonts w:ascii="Arial" w:hAnsi="Arial" w:cs="Arial"/>
                <w:sz w:val="20"/>
                <w:szCs w:val="20"/>
              </w:rPr>
            </w:pPr>
            <w:r w:rsidRPr="00B255D4">
              <w:rPr>
                <w:rFonts w:ascii="Arial" w:hAnsi="Arial" w:cs="Arial"/>
                <w:sz w:val="20"/>
                <w:szCs w:val="20"/>
              </w:rPr>
              <w:t>Pokazatelji uspješnosti</w:t>
            </w:r>
          </w:p>
        </w:tc>
        <w:tc>
          <w:tcPr>
            <w:tcW w:w="7827" w:type="dxa"/>
            <w:gridSpan w:val="2"/>
          </w:tcPr>
          <w:p w14:paraId="5E2F55EF" w14:textId="13E59A84" w:rsidR="00327A71" w:rsidRPr="00B255D4" w:rsidRDefault="006F5CC4" w:rsidP="00CE76E7">
            <w:pPr>
              <w:rPr>
                <w:rFonts w:ascii="Arial" w:hAnsi="Arial" w:cs="Arial"/>
                <w:sz w:val="20"/>
                <w:szCs w:val="20"/>
              </w:rPr>
            </w:pPr>
            <w:r w:rsidRPr="00B255D4">
              <w:rPr>
                <w:rFonts w:ascii="Arial" w:hAnsi="Arial" w:cs="Arial"/>
                <w:sz w:val="20"/>
                <w:szCs w:val="20"/>
              </w:rPr>
              <w:t>Uređen spomenuti pješački put (betonske kocke)</w:t>
            </w:r>
            <w:r w:rsidR="000F3CBA" w:rsidRPr="00B255D4">
              <w:rPr>
                <w:rFonts w:ascii="Arial" w:hAnsi="Arial" w:cs="Arial"/>
                <w:sz w:val="20"/>
                <w:szCs w:val="20"/>
              </w:rPr>
              <w:t xml:space="preserve"> </w:t>
            </w:r>
            <w:r w:rsidR="00283EAD" w:rsidRPr="00B255D4">
              <w:rPr>
                <w:rFonts w:ascii="Arial" w:hAnsi="Arial" w:cs="Arial"/>
                <w:sz w:val="20"/>
                <w:szCs w:val="20"/>
              </w:rPr>
              <w:t xml:space="preserve"> </w:t>
            </w:r>
            <w:r w:rsidR="0026616F" w:rsidRPr="00B255D4">
              <w:rPr>
                <w:rFonts w:ascii="Arial" w:hAnsi="Arial" w:cs="Arial"/>
                <w:sz w:val="20"/>
                <w:szCs w:val="20"/>
              </w:rPr>
              <w:t xml:space="preserve"> </w:t>
            </w:r>
          </w:p>
        </w:tc>
      </w:tr>
    </w:tbl>
    <w:p w14:paraId="45B4AB1E" w14:textId="77777777" w:rsidR="00327A71" w:rsidRDefault="00327A71" w:rsidP="004928CE">
      <w:pPr>
        <w:rPr>
          <w:rFonts w:ascii="Arial" w:hAnsi="Arial" w:cs="Arial"/>
          <w:b/>
          <w:bCs/>
          <w:i/>
          <w:iCs/>
          <w:color w:val="FF0000"/>
          <w:sz w:val="20"/>
          <w:szCs w:val="20"/>
        </w:rPr>
      </w:pPr>
    </w:p>
    <w:p w14:paraId="5C6B08F6" w14:textId="77777777" w:rsidR="002B6E50" w:rsidRDefault="002B6E50"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FD37F3" w:rsidRPr="00FD37F3" w14:paraId="4CB15819" w14:textId="77777777" w:rsidTr="002764E5">
        <w:trPr>
          <w:trHeight w:val="255"/>
        </w:trPr>
        <w:tc>
          <w:tcPr>
            <w:tcW w:w="7260" w:type="dxa"/>
            <w:gridSpan w:val="2"/>
            <w:noWrap/>
            <w:hideMark/>
          </w:tcPr>
          <w:p w14:paraId="274562BF" w14:textId="5946ABD1" w:rsidR="00B255D4" w:rsidRPr="00FD37F3" w:rsidRDefault="00B255D4" w:rsidP="002764E5">
            <w:pPr>
              <w:rPr>
                <w:rFonts w:ascii="Arial" w:hAnsi="Arial" w:cs="Arial"/>
                <w:b/>
                <w:bCs/>
                <w:sz w:val="20"/>
                <w:szCs w:val="20"/>
              </w:rPr>
            </w:pPr>
            <w:r w:rsidRPr="00FD37F3">
              <w:rPr>
                <w:rFonts w:ascii="Arial" w:hAnsi="Arial" w:cs="Arial"/>
                <w:b/>
                <w:bCs/>
                <w:sz w:val="20"/>
                <w:szCs w:val="20"/>
              </w:rPr>
              <w:t>Kapitalni projekt K100074 IZGRADNJA SUSTAVA JAVNE RASVJETE NA CESTI ZA PODSTUP</w:t>
            </w:r>
          </w:p>
        </w:tc>
        <w:tc>
          <w:tcPr>
            <w:tcW w:w="1807" w:type="dxa"/>
            <w:noWrap/>
            <w:hideMark/>
          </w:tcPr>
          <w:p w14:paraId="2BEA0AE9" w14:textId="113A0702" w:rsidR="00B255D4" w:rsidRPr="00FD37F3" w:rsidRDefault="00B255D4" w:rsidP="002764E5">
            <w:pPr>
              <w:jc w:val="right"/>
              <w:rPr>
                <w:rFonts w:ascii="Arial" w:hAnsi="Arial" w:cs="Arial"/>
                <w:b/>
                <w:bCs/>
                <w:sz w:val="20"/>
                <w:szCs w:val="20"/>
              </w:rPr>
            </w:pPr>
            <w:r w:rsidRPr="00FD37F3">
              <w:rPr>
                <w:rFonts w:ascii="Arial" w:hAnsi="Arial" w:cs="Arial"/>
                <w:b/>
                <w:bCs/>
                <w:sz w:val="20"/>
                <w:szCs w:val="20"/>
              </w:rPr>
              <w:t>8.005,00</w:t>
            </w:r>
          </w:p>
        </w:tc>
      </w:tr>
      <w:tr w:rsidR="00FD37F3" w:rsidRPr="00FD37F3" w14:paraId="52435716" w14:textId="77777777" w:rsidTr="002764E5">
        <w:trPr>
          <w:trHeight w:val="255"/>
        </w:trPr>
        <w:tc>
          <w:tcPr>
            <w:tcW w:w="1240" w:type="dxa"/>
            <w:hideMark/>
          </w:tcPr>
          <w:p w14:paraId="4A8D8D8D" w14:textId="77777777" w:rsidR="00B255D4" w:rsidRPr="00FD37F3" w:rsidRDefault="00B255D4" w:rsidP="002764E5">
            <w:pPr>
              <w:rPr>
                <w:rFonts w:ascii="Arial" w:hAnsi="Arial" w:cs="Arial"/>
                <w:sz w:val="20"/>
                <w:szCs w:val="20"/>
              </w:rPr>
            </w:pPr>
            <w:r w:rsidRPr="00FD37F3">
              <w:rPr>
                <w:rFonts w:ascii="Arial" w:hAnsi="Arial" w:cs="Arial"/>
                <w:sz w:val="20"/>
                <w:szCs w:val="20"/>
              </w:rPr>
              <w:t>42</w:t>
            </w:r>
          </w:p>
        </w:tc>
        <w:tc>
          <w:tcPr>
            <w:tcW w:w="6020" w:type="dxa"/>
            <w:hideMark/>
          </w:tcPr>
          <w:p w14:paraId="337C253A" w14:textId="77777777" w:rsidR="00B255D4" w:rsidRPr="00FD37F3" w:rsidRDefault="00B255D4" w:rsidP="002764E5">
            <w:pPr>
              <w:rPr>
                <w:rFonts w:ascii="Arial" w:hAnsi="Arial" w:cs="Arial"/>
                <w:sz w:val="20"/>
                <w:szCs w:val="20"/>
              </w:rPr>
            </w:pPr>
            <w:r w:rsidRPr="00FD37F3">
              <w:rPr>
                <w:rFonts w:ascii="Arial" w:hAnsi="Arial" w:cs="Arial"/>
                <w:sz w:val="20"/>
                <w:szCs w:val="20"/>
              </w:rPr>
              <w:t xml:space="preserve">Rashodi za nabavu proizvedene dugotrajne imovine                                                                                      </w:t>
            </w:r>
          </w:p>
        </w:tc>
        <w:tc>
          <w:tcPr>
            <w:tcW w:w="1807" w:type="dxa"/>
            <w:noWrap/>
            <w:hideMark/>
          </w:tcPr>
          <w:p w14:paraId="3CACF517" w14:textId="7B9FB632" w:rsidR="00B255D4" w:rsidRPr="00FD37F3" w:rsidRDefault="00B255D4" w:rsidP="002764E5">
            <w:pPr>
              <w:jc w:val="right"/>
              <w:rPr>
                <w:rFonts w:ascii="Arial" w:hAnsi="Arial" w:cs="Arial"/>
                <w:sz w:val="20"/>
                <w:szCs w:val="20"/>
              </w:rPr>
            </w:pPr>
            <w:r w:rsidRPr="00FD37F3">
              <w:rPr>
                <w:rFonts w:ascii="Arial" w:hAnsi="Arial" w:cs="Arial"/>
                <w:sz w:val="20"/>
                <w:szCs w:val="20"/>
              </w:rPr>
              <w:t>8.005,00</w:t>
            </w:r>
          </w:p>
        </w:tc>
      </w:tr>
      <w:tr w:rsidR="00FD37F3" w:rsidRPr="00FD37F3" w14:paraId="315C286B" w14:textId="77777777" w:rsidTr="002764E5">
        <w:trPr>
          <w:trHeight w:val="255"/>
        </w:trPr>
        <w:tc>
          <w:tcPr>
            <w:tcW w:w="1240" w:type="dxa"/>
          </w:tcPr>
          <w:p w14:paraId="7C70B7C3" w14:textId="77777777" w:rsidR="00B255D4" w:rsidRPr="00FD37F3" w:rsidRDefault="00B255D4" w:rsidP="002764E5">
            <w:pPr>
              <w:rPr>
                <w:rFonts w:ascii="Arial" w:hAnsi="Arial" w:cs="Arial"/>
                <w:sz w:val="20"/>
                <w:szCs w:val="20"/>
              </w:rPr>
            </w:pPr>
            <w:r w:rsidRPr="00FD37F3">
              <w:rPr>
                <w:rFonts w:ascii="Arial" w:hAnsi="Arial" w:cs="Arial"/>
                <w:sz w:val="20"/>
                <w:szCs w:val="20"/>
              </w:rPr>
              <w:t>Ciljevi aktivnosti</w:t>
            </w:r>
          </w:p>
        </w:tc>
        <w:tc>
          <w:tcPr>
            <w:tcW w:w="7827" w:type="dxa"/>
            <w:gridSpan w:val="2"/>
          </w:tcPr>
          <w:p w14:paraId="0B46ACB4" w14:textId="29003845" w:rsidR="00B255D4" w:rsidRPr="00FD37F3" w:rsidRDefault="00FD37F3" w:rsidP="002764E5">
            <w:pPr>
              <w:rPr>
                <w:rFonts w:ascii="Arial" w:hAnsi="Arial" w:cs="Arial"/>
                <w:sz w:val="20"/>
                <w:szCs w:val="20"/>
              </w:rPr>
            </w:pPr>
            <w:r w:rsidRPr="00FD37F3">
              <w:rPr>
                <w:rFonts w:ascii="Arial" w:hAnsi="Arial" w:cs="Arial"/>
                <w:sz w:val="20"/>
                <w:szCs w:val="20"/>
              </w:rPr>
              <w:t>Poboljšanje uvjeta pješačkog i kolnog prometa na ovoj cesti, posebno stoga što se sve veći broj objekata uredio za iznajmljivanje turistima</w:t>
            </w:r>
          </w:p>
        </w:tc>
      </w:tr>
      <w:tr w:rsidR="00B255D4" w:rsidRPr="00FD37F3" w14:paraId="501796B8" w14:textId="77777777" w:rsidTr="002764E5">
        <w:trPr>
          <w:trHeight w:val="255"/>
        </w:trPr>
        <w:tc>
          <w:tcPr>
            <w:tcW w:w="1240" w:type="dxa"/>
          </w:tcPr>
          <w:p w14:paraId="37875F19" w14:textId="77777777" w:rsidR="00B255D4" w:rsidRPr="00FD37F3" w:rsidRDefault="00B255D4" w:rsidP="002764E5">
            <w:pPr>
              <w:rPr>
                <w:rFonts w:ascii="Arial" w:hAnsi="Arial" w:cs="Arial"/>
                <w:sz w:val="20"/>
                <w:szCs w:val="20"/>
              </w:rPr>
            </w:pPr>
            <w:r w:rsidRPr="00FD37F3">
              <w:rPr>
                <w:rFonts w:ascii="Arial" w:hAnsi="Arial" w:cs="Arial"/>
                <w:sz w:val="20"/>
                <w:szCs w:val="20"/>
              </w:rPr>
              <w:t>Pokazatelji uspješnosti</w:t>
            </w:r>
          </w:p>
        </w:tc>
        <w:tc>
          <w:tcPr>
            <w:tcW w:w="7827" w:type="dxa"/>
            <w:gridSpan w:val="2"/>
          </w:tcPr>
          <w:p w14:paraId="5F580DD5" w14:textId="1D320970" w:rsidR="00B255D4" w:rsidRPr="00FD37F3" w:rsidRDefault="00FD37F3" w:rsidP="002764E5">
            <w:pPr>
              <w:rPr>
                <w:rFonts w:ascii="Arial" w:hAnsi="Arial" w:cs="Arial"/>
                <w:sz w:val="20"/>
                <w:szCs w:val="20"/>
              </w:rPr>
            </w:pPr>
            <w:r w:rsidRPr="00FD37F3">
              <w:rPr>
                <w:rFonts w:ascii="Arial" w:hAnsi="Arial" w:cs="Arial"/>
                <w:sz w:val="20"/>
                <w:szCs w:val="20"/>
              </w:rPr>
              <w:t>Postavljen sustav javne rasvjete na spomenutoj cesti</w:t>
            </w:r>
          </w:p>
        </w:tc>
      </w:tr>
    </w:tbl>
    <w:p w14:paraId="3EE69FCD" w14:textId="77777777" w:rsidR="00B255D4" w:rsidRDefault="00B255D4" w:rsidP="004928CE">
      <w:pPr>
        <w:rPr>
          <w:rFonts w:ascii="Arial" w:hAnsi="Arial" w:cs="Arial"/>
          <w:b/>
          <w:bCs/>
          <w:i/>
          <w:iCs/>
          <w:sz w:val="20"/>
          <w:szCs w:val="20"/>
        </w:rPr>
      </w:pPr>
    </w:p>
    <w:p w14:paraId="6E027A99" w14:textId="77777777" w:rsidR="002B6E50" w:rsidRPr="00FD37F3" w:rsidRDefault="002B6E50"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517D8000" w14:textId="77777777" w:rsidTr="0089372F">
        <w:trPr>
          <w:trHeight w:val="255"/>
        </w:trPr>
        <w:tc>
          <w:tcPr>
            <w:tcW w:w="7260" w:type="dxa"/>
            <w:gridSpan w:val="2"/>
            <w:noWrap/>
            <w:hideMark/>
          </w:tcPr>
          <w:p w14:paraId="4AF5119C" w14:textId="4643B8EE" w:rsidR="004A32DB" w:rsidRPr="00B255D4" w:rsidRDefault="002F03F9" w:rsidP="00347CDE">
            <w:pPr>
              <w:rPr>
                <w:rFonts w:ascii="Arial" w:hAnsi="Arial" w:cs="Arial"/>
                <w:b/>
                <w:bCs/>
                <w:sz w:val="20"/>
                <w:szCs w:val="20"/>
              </w:rPr>
            </w:pPr>
            <w:r w:rsidRPr="00B255D4">
              <w:rPr>
                <w:rFonts w:ascii="Arial" w:hAnsi="Arial" w:cs="Arial"/>
                <w:b/>
                <w:bCs/>
                <w:sz w:val="20"/>
                <w:szCs w:val="20"/>
              </w:rPr>
              <w:t>Kapitalni projekt K1000</w:t>
            </w:r>
            <w:r w:rsidR="0092387B" w:rsidRPr="00B255D4">
              <w:rPr>
                <w:rFonts w:ascii="Arial" w:hAnsi="Arial" w:cs="Arial"/>
                <w:b/>
                <w:bCs/>
                <w:sz w:val="20"/>
                <w:szCs w:val="20"/>
              </w:rPr>
              <w:t>80</w:t>
            </w:r>
            <w:r w:rsidRPr="00B255D4">
              <w:rPr>
                <w:rFonts w:ascii="Arial" w:hAnsi="Arial" w:cs="Arial"/>
                <w:b/>
                <w:bCs/>
                <w:sz w:val="20"/>
                <w:szCs w:val="20"/>
              </w:rPr>
              <w:t xml:space="preserve"> </w:t>
            </w:r>
            <w:r w:rsidR="00CE433F" w:rsidRPr="00B255D4">
              <w:rPr>
                <w:rFonts w:ascii="Arial" w:hAnsi="Arial" w:cs="Arial"/>
                <w:b/>
                <w:bCs/>
                <w:sz w:val="20"/>
                <w:szCs w:val="20"/>
              </w:rPr>
              <w:t>II.</w:t>
            </w:r>
            <w:r w:rsidR="000C6527" w:rsidRPr="00B255D4">
              <w:rPr>
                <w:rFonts w:ascii="Arial" w:hAnsi="Arial" w:cs="Arial"/>
                <w:b/>
                <w:bCs/>
                <w:sz w:val="20"/>
                <w:szCs w:val="20"/>
              </w:rPr>
              <w:t xml:space="preserve"> </w:t>
            </w:r>
            <w:r w:rsidR="00CE433F" w:rsidRPr="00B255D4">
              <w:rPr>
                <w:rFonts w:ascii="Arial" w:hAnsi="Arial" w:cs="Arial"/>
                <w:b/>
                <w:bCs/>
                <w:sz w:val="20"/>
                <w:szCs w:val="20"/>
              </w:rPr>
              <w:t>FAZA UREĐENJE OBALNOG POJASA OD MARINE DO GOSPINA POTOKA</w:t>
            </w:r>
          </w:p>
        </w:tc>
        <w:tc>
          <w:tcPr>
            <w:tcW w:w="1807" w:type="dxa"/>
            <w:noWrap/>
            <w:hideMark/>
          </w:tcPr>
          <w:p w14:paraId="36B1790C" w14:textId="3C3FD224" w:rsidR="004A32DB" w:rsidRPr="00B255D4" w:rsidRDefault="00B255D4" w:rsidP="00347CDE">
            <w:pPr>
              <w:jc w:val="right"/>
              <w:rPr>
                <w:rFonts w:ascii="Arial" w:hAnsi="Arial" w:cs="Arial"/>
                <w:b/>
                <w:bCs/>
                <w:sz w:val="20"/>
                <w:szCs w:val="20"/>
              </w:rPr>
            </w:pPr>
            <w:r w:rsidRPr="00B255D4">
              <w:rPr>
                <w:rFonts w:ascii="Arial" w:hAnsi="Arial" w:cs="Arial"/>
                <w:b/>
                <w:bCs/>
                <w:sz w:val="20"/>
                <w:szCs w:val="20"/>
              </w:rPr>
              <w:t>1.696.367,49</w:t>
            </w:r>
          </w:p>
        </w:tc>
      </w:tr>
      <w:tr w:rsidR="003E7172" w:rsidRPr="003E7172" w14:paraId="13202578" w14:textId="77777777" w:rsidTr="0089372F">
        <w:trPr>
          <w:trHeight w:val="255"/>
        </w:trPr>
        <w:tc>
          <w:tcPr>
            <w:tcW w:w="1240" w:type="dxa"/>
            <w:hideMark/>
          </w:tcPr>
          <w:p w14:paraId="56A45425" w14:textId="77777777" w:rsidR="004A32DB" w:rsidRPr="00B255D4" w:rsidRDefault="004A32DB" w:rsidP="00347CDE">
            <w:pPr>
              <w:rPr>
                <w:rFonts w:ascii="Arial" w:hAnsi="Arial" w:cs="Arial"/>
                <w:sz w:val="20"/>
                <w:szCs w:val="20"/>
              </w:rPr>
            </w:pPr>
            <w:r w:rsidRPr="00B255D4">
              <w:rPr>
                <w:rFonts w:ascii="Arial" w:hAnsi="Arial" w:cs="Arial"/>
                <w:sz w:val="20"/>
                <w:szCs w:val="20"/>
              </w:rPr>
              <w:t>42</w:t>
            </w:r>
          </w:p>
        </w:tc>
        <w:tc>
          <w:tcPr>
            <w:tcW w:w="6020" w:type="dxa"/>
            <w:hideMark/>
          </w:tcPr>
          <w:p w14:paraId="793CE89A" w14:textId="77777777" w:rsidR="004A32DB" w:rsidRPr="00B255D4" w:rsidRDefault="004A32DB" w:rsidP="00347CDE">
            <w:pPr>
              <w:rPr>
                <w:rFonts w:ascii="Arial" w:hAnsi="Arial" w:cs="Arial"/>
                <w:sz w:val="20"/>
                <w:szCs w:val="20"/>
              </w:rPr>
            </w:pPr>
            <w:r w:rsidRPr="00B255D4">
              <w:rPr>
                <w:rFonts w:ascii="Arial" w:hAnsi="Arial" w:cs="Arial"/>
                <w:sz w:val="20"/>
                <w:szCs w:val="20"/>
              </w:rPr>
              <w:t xml:space="preserve">Rashodi za nabavu proizvedene dugotrajne imovine                                                                                      </w:t>
            </w:r>
          </w:p>
        </w:tc>
        <w:tc>
          <w:tcPr>
            <w:tcW w:w="1807" w:type="dxa"/>
            <w:noWrap/>
            <w:hideMark/>
          </w:tcPr>
          <w:p w14:paraId="30B461FE" w14:textId="18016814" w:rsidR="004A32DB" w:rsidRPr="00B255D4" w:rsidRDefault="00B255D4" w:rsidP="00347CDE">
            <w:pPr>
              <w:jc w:val="right"/>
              <w:rPr>
                <w:rFonts w:ascii="Arial" w:hAnsi="Arial" w:cs="Arial"/>
                <w:sz w:val="20"/>
                <w:szCs w:val="20"/>
              </w:rPr>
            </w:pPr>
            <w:r w:rsidRPr="00B255D4">
              <w:rPr>
                <w:rFonts w:ascii="Arial" w:hAnsi="Arial" w:cs="Arial"/>
                <w:sz w:val="20"/>
                <w:szCs w:val="20"/>
              </w:rPr>
              <w:t>1.696.367,49</w:t>
            </w:r>
          </w:p>
        </w:tc>
      </w:tr>
      <w:tr w:rsidR="003E7172" w:rsidRPr="003E7172" w14:paraId="24B4C2B5" w14:textId="77777777" w:rsidTr="0089372F">
        <w:trPr>
          <w:trHeight w:val="255"/>
        </w:trPr>
        <w:tc>
          <w:tcPr>
            <w:tcW w:w="1240" w:type="dxa"/>
          </w:tcPr>
          <w:p w14:paraId="534A180D" w14:textId="77777777" w:rsidR="004A32DB" w:rsidRPr="00B255D4" w:rsidRDefault="004A32DB" w:rsidP="00347CDE">
            <w:pPr>
              <w:rPr>
                <w:rFonts w:ascii="Arial" w:hAnsi="Arial" w:cs="Arial"/>
                <w:sz w:val="20"/>
                <w:szCs w:val="20"/>
              </w:rPr>
            </w:pPr>
            <w:r w:rsidRPr="00B255D4">
              <w:rPr>
                <w:rFonts w:ascii="Arial" w:hAnsi="Arial" w:cs="Arial"/>
                <w:sz w:val="20"/>
                <w:szCs w:val="20"/>
              </w:rPr>
              <w:t>Ciljevi aktivnosti</w:t>
            </w:r>
          </w:p>
        </w:tc>
        <w:tc>
          <w:tcPr>
            <w:tcW w:w="7827" w:type="dxa"/>
            <w:gridSpan w:val="2"/>
          </w:tcPr>
          <w:p w14:paraId="5C89920C" w14:textId="606609DB" w:rsidR="004A32DB" w:rsidRPr="00B255D4" w:rsidRDefault="000C6527" w:rsidP="00347CDE">
            <w:pPr>
              <w:rPr>
                <w:rFonts w:ascii="Arial" w:hAnsi="Arial" w:cs="Arial"/>
                <w:sz w:val="20"/>
                <w:szCs w:val="20"/>
              </w:rPr>
            </w:pPr>
            <w:r w:rsidRPr="00B255D4">
              <w:rPr>
                <w:rFonts w:ascii="Arial" w:hAnsi="Arial" w:cs="Arial"/>
                <w:sz w:val="20"/>
                <w:szCs w:val="20"/>
              </w:rPr>
              <w:t>Dovršetak projekta uređenja ovog dijela obalnog pojasa Općine</w:t>
            </w:r>
          </w:p>
        </w:tc>
      </w:tr>
      <w:tr w:rsidR="004A32DB" w:rsidRPr="003E7172" w14:paraId="0406E6AF" w14:textId="77777777" w:rsidTr="0089372F">
        <w:trPr>
          <w:trHeight w:val="255"/>
        </w:trPr>
        <w:tc>
          <w:tcPr>
            <w:tcW w:w="1240" w:type="dxa"/>
          </w:tcPr>
          <w:p w14:paraId="459E6641" w14:textId="77777777" w:rsidR="004A32DB" w:rsidRPr="00B255D4" w:rsidRDefault="004A32DB" w:rsidP="00347CDE">
            <w:pPr>
              <w:rPr>
                <w:rFonts w:ascii="Arial" w:hAnsi="Arial" w:cs="Arial"/>
                <w:sz w:val="20"/>
                <w:szCs w:val="20"/>
              </w:rPr>
            </w:pPr>
            <w:r w:rsidRPr="00B255D4">
              <w:rPr>
                <w:rFonts w:ascii="Arial" w:hAnsi="Arial" w:cs="Arial"/>
                <w:sz w:val="20"/>
                <w:szCs w:val="20"/>
              </w:rPr>
              <w:t>Pokazatelji uspješnosti</w:t>
            </w:r>
          </w:p>
        </w:tc>
        <w:tc>
          <w:tcPr>
            <w:tcW w:w="7827" w:type="dxa"/>
            <w:gridSpan w:val="2"/>
          </w:tcPr>
          <w:p w14:paraId="68C5B6E9" w14:textId="1D34A88C" w:rsidR="004A32DB" w:rsidRPr="00B255D4" w:rsidRDefault="000C6527" w:rsidP="00347CDE">
            <w:pPr>
              <w:rPr>
                <w:rFonts w:ascii="Arial" w:hAnsi="Arial" w:cs="Arial"/>
                <w:sz w:val="20"/>
                <w:szCs w:val="20"/>
              </w:rPr>
            </w:pPr>
            <w:r w:rsidRPr="00B255D4">
              <w:rPr>
                <w:rFonts w:ascii="Arial" w:hAnsi="Arial" w:cs="Arial"/>
                <w:sz w:val="20"/>
                <w:szCs w:val="20"/>
              </w:rPr>
              <w:t>Veći kapacitet plaža (m</w:t>
            </w:r>
            <w:r w:rsidRPr="00B255D4">
              <w:rPr>
                <w:rFonts w:ascii="Arial" w:hAnsi="Arial" w:cs="Arial"/>
                <w:sz w:val="20"/>
                <w:szCs w:val="20"/>
                <w:vertAlign w:val="superscript"/>
              </w:rPr>
              <w:t>2</w:t>
            </w:r>
            <w:r w:rsidRPr="00B255D4">
              <w:rPr>
                <w:rFonts w:ascii="Arial" w:hAnsi="Arial" w:cs="Arial"/>
                <w:sz w:val="20"/>
                <w:szCs w:val="20"/>
              </w:rPr>
              <w:t>) na području Općine i veći broj turista u destinaciji</w:t>
            </w:r>
          </w:p>
        </w:tc>
      </w:tr>
    </w:tbl>
    <w:p w14:paraId="17CC797B" w14:textId="77777777" w:rsidR="004A32DB" w:rsidRPr="003E7172" w:rsidRDefault="004A32DB"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15929BF6" w14:textId="77777777" w:rsidTr="0089372F">
        <w:trPr>
          <w:trHeight w:val="255"/>
        </w:trPr>
        <w:tc>
          <w:tcPr>
            <w:tcW w:w="7260" w:type="dxa"/>
            <w:gridSpan w:val="2"/>
            <w:noWrap/>
            <w:hideMark/>
          </w:tcPr>
          <w:p w14:paraId="16C0C8C2" w14:textId="1E3B3816" w:rsidR="004A32DB" w:rsidRPr="004C7B6B" w:rsidRDefault="002F03F9" w:rsidP="00347CDE">
            <w:pPr>
              <w:rPr>
                <w:rFonts w:ascii="Arial" w:hAnsi="Arial" w:cs="Arial"/>
                <w:b/>
                <w:bCs/>
                <w:sz w:val="20"/>
                <w:szCs w:val="20"/>
              </w:rPr>
            </w:pPr>
            <w:r w:rsidRPr="004C7B6B">
              <w:rPr>
                <w:rFonts w:ascii="Arial" w:hAnsi="Arial" w:cs="Arial"/>
                <w:b/>
                <w:bCs/>
                <w:sz w:val="20"/>
                <w:szCs w:val="20"/>
              </w:rPr>
              <w:lastRenderedPageBreak/>
              <w:t>Kapitalni projekt K1000</w:t>
            </w:r>
            <w:r w:rsidR="0092387B" w:rsidRPr="004C7B6B">
              <w:rPr>
                <w:rFonts w:ascii="Arial" w:hAnsi="Arial" w:cs="Arial"/>
                <w:b/>
                <w:bCs/>
                <w:sz w:val="20"/>
                <w:szCs w:val="20"/>
              </w:rPr>
              <w:t>83</w:t>
            </w:r>
            <w:r w:rsidRPr="004C7B6B">
              <w:rPr>
                <w:rFonts w:ascii="Arial" w:hAnsi="Arial" w:cs="Arial"/>
                <w:b/>
                <w:bCs/>
                <w:sz w:val="20"/>
                <w:szCs w:val="20"/>
              </w:rPr>
              <w:t xml:space="preserve"> </w:t>
            </w:r>
            <w:r w:rsidR="002B7810" w:rsidRPr="004C7B6B">
              <w:rPr>
                <w:rFonts w:ascii="Arial" w:hAnsi="Arial" w:cs="Arial"/>
                <w:b/>
                <w:bCs/>
                <w:sz w:val="20"/>
                <w:szCs w:val="20"/>
              </w:rPr>
              <w:t>BETONIRANJE DIJELA PROTUPOŽARNOG PUTA KOZAROVICE</w:t>
            </w:r>
          </w:p>
        </w:tc>
        <w:tc>
          <w:tcPr>
            <w:tcW w:w="1807" w:type="dxa"/>
            <w:noWrap/>
            <w:hideMark/>
          </w:tcPr>
          <w:p w14:paraId="7CE26D93" w14:textId="50D354FD" w:rsidR="004A32DB" w:rsidRPr="004C7B6B" w:rsidRDefault="00022A85" w:rsidP="00347CDE">
            <w:pPr>
              <w:jc w:val="right"/>
              <w:rPr>
                <w:rFonts w:ascii="Arial" w:hAnsi="Arial" w:cs="Arial"/>
                <w:b/>
                <w:bCs/>
                <w:sz w:val="20"/>
                <w:szCs w:val="20"/>
              </w:rPr>
            </w:pPr>
            <w:r w:rsidRPr="004C7B6B">
              <w:rPr>
                <w:rFonts w:ascii="Arial" w:hAnsi="Arial" w:cs="Arial"/>
                <w:b/>
                <w:bCs/>
                <w:sz w:val="20"/>
                <w:szCs w:val="20"/>
              </w:rPr>
              <w:t>25.000,00</w:t>
            </w:r>
          </w:p>
        </w:tc>
      </w:tr>
      <w:tr w:rsidR="003E7172" w:rsidRPr="003E7172" w14:paraId="0CDFF192" w14:textId="77777777" w:rsidTr="0089372F">
        <w:trPr>
          <w:trHeight w:val="255"/>
        </w:trPr>
        <w:tc>
          <w:tcPr>
            <w:tcW w:w="1240" w:type="dxa"/>
            <w:hideMark/>
          </w:tcPr>
          <w:p w14:paraId="3475F413" w14:textId="77777777" w:rsidR="004A32DB" w:rsidRPr="004C7B6B" w:rsidRDefault="004A32DB" w:rsidP="00347CDE">
            <w:pPr>
              <w:rPr>
                <w:rFonts w:ascii="Arial" w:hAnsi="Arial" w:cs="Arial"/>
                <w:sz w:val="20"/>
                <w:szCs w:val="20"/>
              </w:rPr>
            </w:pPr>
            <w:r w:rsidRPr="004C7B6B">
              <w:rPr>
                <w:rFonts w:ascii="Arial" w:hAnsi="Arial" w:cs="Arial"/>
                <w:sz w:val="20"/>
                <w:szCs w:val="20"/>
              </w:rPr>
              <w:t>42</w:t>
            </w:r>
          </w:p>
        </w:tc>
        <w:tc>
          <w:tcPr>
            <w:tcW w:w="6020" w:type="dxa"/>
            <w:hideMark/>
          </w:tcPr>
          <w:p w14:paraId="2C215039" w14:textId="77777777" w:rsidR="004A32DB" w:rsidRPr="004C7B6B" w:rsidRDefault="004A32DB" w:rsidP="00347CDE">
            <w:pPr>
              <w:rPr>
                <w:rFonts w:ascii="Arial" w:hAnsi="Arial" w:cs="Arial"/>
                <w:sz w:val="20"/>
                <w:szCs w:val="20"/>
              </w:rPr>
            </w:pPr>
            <w:r w:rsidRPr="004C7B6B">
              <w:rPr>
                <w:rFonts w:ascii="Arial" w:hAnsi="Arial" w:cs="Arial"/>
                <w:sz w:val="20"/>
                <w:szCs w:val="20"/>
              </w:rPr>
              <w:t xml:space="preserve">Rashodi za nabavu proizvedene dugotrajne imovine                                                                                      </w:t>
            </w:r>
          </w:p>
        </w:tc>
        <w:tc>
          <w:tcPr>
            <w:tcW w:w="1807" w:type="dxa"/>
            <w:noWrap/>
            <w:hideMark/>
          </w:tcPr>
          <w:p w14:paraId="150F73F3" w14:textId="4FFBB3FA" w:rsidR="004A32DB" w:rsidRPr="004C7B6B" w:rsidRDefault="00022A85" w:rsidP="00347CDE">
            <w:pPr>
              <w:jc w:val="right"/>
              <w:rPr>
                <w:rFonts w:ascii="Arial" w:hAnsi="Arial" w:cs="Arial"/>
                <w:sz w:val="20"/>
                <w:szCs w:val="20"/>
              </w:rPr>
            </w:pPr>
            <w:r w:rsidRPr="004C7B6B">
              <w:rPr>
                <w:rFonts w:ascii="Arial" w:hAnsi="Arial" w:cs="Arial"/>
                <w:sz w:val="20"/>
                <w:szCs w:val="20"/>
              </w:rPr>
              <w:t>25.000,00</w:t>
            </w:r>
          </w:p>
        </w:tc>
      </w:tr>
      <w:tr w:rsidR="003E7172" w:rsidRPr="003E7172" w14:paraId="4C500E0B" w14:textId="77777777" w:rsidTr="0089372F">
        <w:trPr>
          <w:trHeight w:val="255"/>
        </w:trPr>
        <w:tc>
          <w:tcPr>
            <w:tcW w:w="1240" w:type="dxa"/>
          </w:tcPr>
          <w:p w14:paraId="06431BAD" w14:textId="77777777" w:rsidR="004A32DB" w:rsidRPr="004C7B6B" w:rsidRDefault="004A32DB" w:rsidP="00347CDE">
            <w:pPr>
              <w:rPr>
                <w:rFonts w:ascii="Arial" w:hAnsi="Arial" w:cs="Arial"/>
                <w:sz w:val="20"/>
                <w:szCs w:val="20"/>
              </w:rPr>
            </w:pPr>
            <w:r w:rsidRPr="004C7B6B">
              <w:rPr>
                <w:rFonts w:ascii="Arial" w:hAnsi="Arial" w:cs="Arial"/>
                <w:sz w:val="20"/>
                <w:szCs w:val="20"/>
              </w:rPr>
              <w:t>Ciljevi aktivnosti</w:t>
            </w:r>
          </w:p>
        </w:tc>
        <w:tc>
          <w:tcPr>
            <w:tcW w:w="7827" w:type="dxa"/>
            <w:gridSpan w:val="2"/>
          </w:tcPr>
          <w:p w14:paraId="578960B6" w14:textId="1972AA5C" w:rsidR="004A32DB" w:rsidRPr="004C7B6B" w:rsidRDefault="000C6527" w:rsidP="00347CDE">
            <w:pPr>
              <w:rPr>
                <w:rFonts w:ascii="Arial" w:hAnsi="Arial" w:cs="Arial"/>
                <w:sz w:val="20"/>
                <w:szCs w:val="20"/>
              </w:rPr>
            </w:pPr>
            <w:r w:rsidRPr="004C7B6B">
              <w:rPr>
                <w:rFonts w:ascii="Arial" w:hAnsi="Arial" w:cs="Arial"/>
                <w:sz w:val="20"/>
                <w:szCs w:val="20"/>
              </w:rPr>
              <w:t>Osiguranje nesmetanog kolnog pristupa poljoprivrednicima do svojih vinograda/maslinika i povećanje razine protupožarne zaštite</w:t>
            </w:r>
          </w:p>
        </w:tc>
      </w:tr>
      <w:tr w:rsidR="004A32DB" w:rsidRPr="003E7172" w14:paraId="32AE8982" w14:textId="77777777" w:rsidTr="0089372F">
        <w:trPr>
          <w:trHeight w:val="255"/>
        </w:trPr>
        <w:tc>
          <w:tcPr>
            <w:tcW w:w="1240" w:type="dxa"/>
          </w:tcPr>
          <w:p w14:paraId="3637935D" w14:textId="77777777" w:rsidR="004A32DB" w:rsidRPr="004C7B6B" w:rsidRDefault="004A32DB" w:rsidP="00347CDE">
            <w:pPr>
              <w:rPr>
                <w:rFonts w:ascii="Arial" w:hAnsi="Arial" w:cs="Arial"/>
                <w:sz w:val="20"/>
                <w:szCs w:val="20"/>
              </w:rPr>
            </w:pPr>
            <w:r w:rsidRPr="004C7B6B">
              <w:rPr>
                <w:rFonts w:ascii="Arial" w:hAnsi="Arial" w:cs="Arial"/>
                <w:sz w:val="20"/>
                <w:szCs w:val="20"/>
              </w:rPr>
              <w:t>Pokazatelji uspješnosti</w:t>
            </w:r>
          </w:p>
        </w:tc>
        <w:tc>
          <w:tcPr>
            <w:tcW w:w="7827" w:type="dxa"/>
            <w:gridSpan w:val="2"/>
          </w:tcPr>
          <w:p w14:paraId="0D1D28AF" w14:textId="73940D2C" w:rsidR="004A32DB" w:rsidRPr="004C7B6B" w:rsidRDefault="000C6527" w:rsidP="00347CDE">
            <w:pPr>
              <w:rPr>
                <w:rFonts w:ascii="Arial" w:hAnsi="Arial" w:cs="Arial"/>
                <w:sz w:val="20"/>
                <w:szCs w:val="20"/>
              </w:rPr>
            </w:pPr>
            <w:r w:rsidRPr="004C7B6B">
              <w:rPr>
                <w:rFonts w:ascii="Arial" w:hAnsi="Arial" w:cs="Arial"/>
                <w:sz w:val="20"/>
                <w:szCs w:val="20"/>
              </w:rPr>
              <w:t>Veća duljina (m/km) betoniranih protupožarnih putova na području Općine</w:t>
            </w:r>
          </w:p>
        </w:tc>
      </w:tr>
    </w:tbl>
    <w:p w14:paraId="6CDE0216" w14:textId="77777777" w:rsidR="004A32DB" w:rsidRPr="003E7172" w:rsidRDefault="004A32DB" w:rsidP="004928CE">
      <w:pPr>
        <w:rPr>
          <w:rFonts w:ascii="Arial" w:hAnsi="Arial" w:cs="Arial"/>
          <w:b/>
          <w:bCs/>
          <w:i/>
          <w:iCs/>
          <w:color w:val="FF0000"/>
          <w:sz w:val="20"/>
          <w:szCs w:val="20"/>
        </w:rPr>
      </w:pPr>
    </w:p>
    <w:p w14:paraId="254297C5" w14:textId="77777777" w:rsidR="004A32DB" w:rsidRPr="003E7172" w:rsidRDefault="004A32DB"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2E7ECDE2" w14:textId="77777777" w:rsidTr="0089372F">
        <w:trPr>
          <w:trHeight w:val="255"/>
        </w:trPr>
        <w:tc>
          <w:tcPr>
            <w:tcW w:w="7260" w:type="dxa"/>
            <w:gridSpan w:val="2"/>
            <w:noWrap/>
            <w:hideMark/>
          </w:tcPr>
          <w:p w14:paraId="772942F8" w14:textId="2714F097" w:rsidR="004A32DB" w:rsidRPr="004C7B6B" w:rsidRDefault="00FC71A2" w:rsidP="00347CDE">
            <w:pPr>
              <w:rPr>
                <w:rFonts w:ascii="Arial" w:hAnsi="Arial" w:cs="Arial"/>
                <w:b/>
                <w:bCs/>
                <w:sz w:val="20"/>
                <w:szCs w:val="20"/>
              </w:rPr>
            </w:pPr>
            <w:r w:rsidRPr="004C7B6B">
              <w:rPr>
                <w:rFonts w:ascii="Arial" w:hAnsi="Arial" w:cs="Arial"/>
                <w:b/>
                <w:bCs/>
                <w:sz w:val="20"/>
                <w:szCs w:val="20"/>
              </w:rPr>
              <w:t>Kapitalni projekt K1000</w:t>
            </w:r>
            <w:r w:rsidR="0092387B" w:rsidRPr="004C7B6B">
              <w:rPr>
                <w:rFonts w:ascii="Arial" w:hAnsi="Arial" w:cs="Arial"/>
                <w:b/>
                <w:bCs/>
                <w:sz w:val="20"/>
                <w:szCs w:val="20"/>
              </w:rPr>
              <w:t>9</w:t>
            </w:r>
            <w:r w:rsidRPr="004C7B6B">
              <w:rPr>
                <w:rFonts w:ascii="Arial" w:hAnsi="Arial" w:cs="Arial"/>
                <w:b/>
                <w:bCs/>
                <w:sz w:val="20"/>
                <w:szCs w:val="20"/>
              </w:rPr>
              <w:t xml:space="preserve">0 </w:t>
            </w:r>
            <w:r w:rsidR="002B7810" w:rsidRPr="004C7B6B">
              <w:rPr>
                <w:rFonts w:ascii="Arial" w:hAnsi="Arial" w:cs="Arial"/>
                <w:b/>
                <w:bCs/>
                <w:sz w:val="20"/>
                <w:szCs w:val="20"/>
              </w:rPr>
              <w:t>REKONSTRUKCIJA (ŽBUKANJE) ZIDA UZ CESTU OKO GROBLJA</w:t>
            </w:r>
          </w:p>
        </w:tc>
        <w:tc>
          <w:tcPr>
            <w:tcW w:w="1807" w:type="dxa"/>
            <w:noWrap/>
            <w:hideMark/>
          </w:tcPr>
          <w:p w14:paraId="04FB0F18" w14:textId="2203B6C6" w:rsidR="004A32DB" w:rsidRPr="004C7B6B" w:rsidRDefault="003F53C6" w:rsidP="00347CDE">
            <w:pPr>
              <w:jc w:val="right"/>
              <w:rPr>
                <w:rFonts w:ascii="Arial" w:hAnsi="Arial" w:cs="Arial"/>
                <w:b/>
                <w:bCs/>
                <w:sz w:val="20"/>
                <w:szCs w:val="20"/>
              </w:rPr>
            </w:pPr>
            <w:r w:rsidRPr="004C7B6B">
              <w:rPr>
                <w:rFonts w:ascii="Arial" w:hAnsi="Arial" w:cs="Arial"/>
                <w:b/>
                <w:bCs/>
                <w:sz w:val="20"/>
                <w:szCs w:val="20"/>
              </w:rPr>
              <w:t>24.000,00</w:t>
            </w:r>
          </w:p>
        </w:tc>
      </w:tr>
      <w:tr w:rsidR="003E7172" w:rsidRPr="003E7172" w14:paraId="572068D7" w14:textId="77777777" w:rsidTr="0089372F">
        <w:trPr>
          <w:trHeight w:val="255"/>
        </w:trPr>
        <w:tc>
          <w:tcPr>
            <w:tcW w:w="1240" w:type="dxa"/>
            <w:hideMark/>
          </w:tcPr>
          <w:p w14:paraId="51AD197D" w14:textId="77777777" w:rsidR="004A32DB" w:rsidRPr="004C7B6B" w:rsidRDefault="004A32DB" w:rsidP="00347CDE">
            <w:pPr>
              <w:rPr>
                <w:rFonts w:ascii="Arial" w:hAnsi="Arial" w:cs="Arial"/>
                <w:sz w:val="20"/>
                <w:szCs w:val="20"/>
              </w:rPr>
            </w:pPr>
            <w:r w:rsidRPr="004C7B6B">
              <w:rPr>
                <w:rFonts w:ascii="Arial" w:hAnsi="Arial" w:cs="Arial"/>
                <w:sz w:val="20"/>
                <w:szCs w:val="20"/>
              </w:rPr>
              <w:t>42</w:t>
            </w:r>
          </w:p>
        </w:tc>
        <w:tc>
          <w:tcPr>
            <w:tcW w:w="6020" w:type="dxa"/>
            <w:hideMark/>
          </w:tcPr>
          <w:p w14:paraId="78B7A7B3" w14:textId="77777777" w:rsidR="004A32DB" w:rsidRPr="004C7B6B" w:rsidRDefault="004A32DB" w:rsidP="00347CDE">
            <w:pPr>
              <w:rPr>
                <w:rFonts w:ascii="Arial" w:hAnsi="Arial" w:cs="Arial"/>
                <w:sz w:val="20"/>
                <w:szCs w:val="20"/>
              </w:rPr>
            </w:pPr>
            <w:r w:rsidRPr="004C7B6B">
              <w:rPr>
                <w:rFonts w:ascii="Arial" w:hAnsi="Arial" w:cs="Arial"/>
                <w:sz w:val="20"/>
                <w:szCs w:val="20"/>
              </w:rPr>
              <w:t xml:space="preserve">Rashodi za nabavu proizvedene dugotrajne imovine                                                                                      </w:t>
            </w:r>
          </w:p>
        </w:tc>
        <w:tc>
          <w:tcPr>
            <w:tcW w:w="1807" w:type="dxa"/>
            <w:noWrap/>
            <w:hideMark/>
          </w:tcPr>
          <w:p w14:paraId="38A96F52" w14:textId="246AF39E" w:rsidR="004A32DB" w:rsidRPr="004C7B6B" w:rsidRDefault="003F53C6" w:rsidP="00347CDE">
            <w:pPr>
              <w:jc w:val="right"/>
              <w:rPr>
                <w:rFonts w:ascii="Arial" w:hAnsi="Arial" w:cs="Arial"/>
                <w:sz w:val="20"/>
                <w:szCs w:val="20"/>
              </w:rPr>
            </w:pPr>
            <w:r w:rsidRPr="004C7B6B">
              <w:rPr>
                <w:rFonts w:ascii="Arial" w:hAnsi="Arial" w:cs="Arial"/>
                <w:sz w:val="20"/>
                <w:szCs w:val="20"/>
              </w:rPr>
              <w:t>24.000,00</w:t>
            </w:r>
          </w:p>
        </w:tc>
      </w:tr>
      <w:tr w:rsidR="003E7172" w:rsidRPr="003E7172" w14:paraId="5A56AF6F" w14:textId="77777777" w:rsidTr="0089372F">
        <w:trPr>
          <w:trHeight w:val="255"/>
        </w:trPr>
        <w:tc>
          <w:tcPr>
            <w:tcW w:w="1240" w:type="dxa"/>
          </w:tcPr>
          <w:p w14:paraId="1162E7F6" w14:textId="77777777" w:rsidR="004A32DB" w:rsidRPr="004C7B6B" w:rsidRDefault="004A32DB" w:rsidP="00347CDE">
            <w:pPr>
              <w:rPr>
                <w:rFonts w:ascii="Arial" w:hAnsi="Arial" w:cs="Arial"/>
                <w:sz w:val="20"/>
                <w:szCs w:val="20"/>
              </w:rPr>
            </w:pPr>
            <w:r w:rsidRPr="004C7B6B">
              <w:rPr>
                <w:rFonts w:ascii="Arial" w:hAnsi="Arial" w:cs="Arial"/>
                <w:sz w:val="20"/>
                <w:szCs w:val="20"/>
              </w:rPr>
              <w:t>Ciljevi aktivnosti</w:t>
            </w:r>
          </w:p>
        </w:tc>
        <w:tc>
          <w:tcPr>
            <w:tcW w:w="7827" w:type="dxa"/>
            <w:gridSpan w:val="2"/>
          </w:tcPr>
          <w:p w14:paraId="1A697268" w14:textId="69A923AD" w:rsidR="004A32DB" w:rsidRPr="004C7B6B" w:rsidRDefault="005B07DA" w:rsidP="00347CDE">
            <w:pPr>
              <w:rPr>
                <w:rFonts w:ascii="Arial" w:hAnsi="Arial" w:cs="Arial"/>
                <w:sz w:val="20"/>
                <w:szCs w:val="20"/>
              </w:rPr>
            </w:pPr>
            <w:r w:rsidRPr="004C7B6B">
              <w:rPr>
                <w:rFonts w:ascii="Arial" w:hAnsi="Arial" w:cs="Arial"/>
                <w:sz w:val="20"/>
                <w:szCs w:val="20"/>
              </w:rPr>
              <w:t xml:space="preserve">Uređenje mjesnog groblja primjereno vremenu i značenju ovog komunalnog objekta </w:t>
            </w:r>
          </w:p>
        </w:tc>
      </w:tr>
      <w:tr w:rsidR="004A32DB" w:rsidRPr="003E7172" w14:paraId="051C518D" w14:textId="77777777" w:rsidTr="0089372F">
        <w:trPr>
          <w:trHeight w:val="255"/>
        </w:trPr>
        <w:tc>
          <w:tcPr>
            <w:tcW w:w="1240" w:type="dxa"/>
          </w:tcPr>
          <w:p w14:paraId="4A95233E" w14:textId="77777777" w:rsidR="004A32DB" w:rsidRPr="004C7B6B" w:rsidRDefault="004A32DB" w:rsidP="00347CDE">
            <w:pPr>
              <w:rPr>
                <w:rFonts w:ascii="Arial" w:hAnsi="Arial" w:cs="Arial"/>
                <w:sz w:val="20"/>
                <w:szCs w:val="20"/>
              </w:rPr>
            </w:pPr>
            <w:r w:rsidRPr="004C7B6B">
              <w:rPr>
                <w:rFonts w:ascii="Arial" w:hAnsi="Arial" w:cs="Arial"/>
                <w:sz w:val="20"/>
                <w:szCs w:val="20"/>
              </w:rPr>
              <w:t>Pokazatelji uspješnosti</w:t>
            </w:r>
          </w:p>
        </w:tc>
        <w:tc>
          <w:tcPr>
            <w:tcW w:w="7827" w:type="dxa"/>
            <w:gridSpan w:val="2"/>
          </w:tcPr>
          <w:p w14:paraId="5675ED45" w14:textId="4DBA6B49" w:rsidR="004A32DB" w:rsidRPr="004C7B6B" w:rsidRDefault="005B07DA" w:rsidP="00347CDE">
            <w:pPr>
              <w:rPr>
                <w:rFonts w:ascii="Arial" w:hAnsi="Arial" w:cs="Arial"/>
                <w:sz w:val="20"/>
                <w:szCs w:val="20"/>
              </w:rPr>
            </w:pPr>
            <w:r w:rsidRPr="004C7B6B">
              <w:rPr>
                <w:rFonts w:ascii="Arial" w:hAnsi="Arial" w:cs="Arial"/>
                <w:sz w:val="20"/>
                <w:szCs w:val="20"/>
              </w:rPr>
              <w:t>Veća površina (m</w:t>
            </w:r>
            <w:r w:rsidRPr="004C7B6B">
              <w:rPr>
                <w:rFonts w:ascii="Arial" w:hAnsi="Arial" w:cs="Arial"/>
                <w:sz w:val="20"/>
                <w:szCs w:val="20"/>
                <w:vertAlign w:val="superscript"/>
              </w:rPr>
              <w:t>2</w:t>
            </w:r>
            <w:r w:rsidRPr="004C7B6B">
              <w:rPr>
                <w:rFonts w:ascii="Arial" w:hAnsi="Arial" w:cs="Arial"/>
                <w:sz w:val="20"/>
                <w:szCs w:val="20"/>
              </w:rPr>
              <w:t>) ožbukanih zidova oko mjesnog groblja</w:t>
            </w:r>
          </w:p>
        </w:tc>
      </w:tr>
    </w:tbl>
    <w:p w14:paraId="2A714DC3" w14:textId="77777777" w:rsidR="004A32DB" w:rsidRDefault="004A32DB" w:rsidP="004928CE">
      <w:pPr>
        <w:rPr>
          <w:rFonts w:ascii="Arial" w:hAnsi="Arial" w:cs="Arial"/>
          <w:b/>
          <w:bCs/>
          <w:i/>
          <w:iCs/>
          <w:color w:val="FF0000"/>
          <w:sz w:val="20"/>
          <w:szCs w:val="20"/>
        </w:rPr>
      </w:pPr>
    </w:p>
    <w:p w14:paraId="776D0641" w14:textId="77777777" w:rsidR="000A5F16" w:rsidRPr="003E7172" w:rsidRDefault="000A5F16"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433ECCBE" w14:textId="77777777" w:rsidTr="0089372F">
        <w:trPr>
          <w:trHeight w:val="255"/>
        </w:trPr>
        <w:tc>
          <w:tcPr>
            <w:tcW w:w="7260" w:type="dxa"/>
            <w:gridSpan w:val="2"/>
            <w:noWrap/>
            <w:hideMark/>
          </w:tcPr>
          <w:p w14:paraId="57C10CE0" w14:textId="2FBE4663" w:rsidR="004A32DB" w:rsidRPr="004C7B6B" w:rsidRDefault="00FC71A2" w:rsidP="00347CDE">
            <w:pPr>
              <w:rPr>
                <w:rFonts w:ascii="Arial" w:hAnsi="Arial" w:cs="Arial"/>
                <w:b/>
                <w:bCs/>
                <w:sz w:val="20"/>
                <w:szCs w:val="20"/>
              </w:rPr>
            </w:pPr>
            <w:r w:rsidRPr="004C7B6B">
              <w:rPr>
                <w:rFonts w:ascii="Arial" w:hAnsi="Arial" w:cs="Arial"/>
                <w:b/>
                <w:bCs/>
                <w:sz w:val="20"/>
                <w:szCs w:val="20"/>
              </w:rPr>
              <w:t>Kapitalni projekt K1000</w:t>
            </w:r>
            <w:r w:rsidR="0092387B" w:rsidRPr="004C7B6B">
              <w:rPr>
                <w:rFonts w:ascii="Arial" w:hAnsi="Arial" w:cs="Arial"/>
                <w:b/>
                <w:bCs/>
                <w:sz w:val="20"/>
                <w:szCs w:val="20"/>
              </w:rPr>
              <w:t>97</w:t>
            </w:r>
            <w:r w:rsidRPr="004C7B6B">
              <w:rPr>
                <w:rFonts w:ascii="Arial" w:hAnsi="Arial" w:cs="Arial"/>
                <w:b/>
                <w:bCs/>
                <w:sz w:val="20"/>
                <w:szCs w:val="20"/>
              </w:rPr>
              <w:t xml:space="preserve"> </w:t>
            </w:r>
            <w:r w:rsidR="002B7810" w:rsidRPr="004C7B6B">
              <w:rPr>
                <w:rFonts w:ascii="Arial" w:hAnsi="Arial" w:cs="Arial"/>
                <w:b/>
                <w:bCs/>
                <w:sz w:val="20"/>
                <w:szCs w:val="20"/>
              </w:rPr>
              <w:t>IZGRADNJA CESTE DRAČEVICE (POVIŠE NAGARIĆA)</w:t>
            </w:r>
          </w:p>
        </w:tc>
        <w:tc>
          <w:tcPr>
            <w:tcW w:w="1807" w:type="dxa"/>
            <w:noWrap/>
            <w:hideMark/>
          </w:tcPr>
          <w:p w14:paraId="2417E1D1" w14:textId="31288B87" w:rsidR="004A32DB" w:rsidRPr="004C7B6B" w:rsidRDefault="003F53C6" w:rsidP="00347CDE">
            <w:pPr>
              <w:jc w:val="right"/>
              <w:rPr>
                <w:rFonts w:ascii="Arial" w:hAnsi="Arial" w:cs="Arial"/>
                <w:b/>
                <w:bCs/>
                <w:sz w:val="20"/>
                <w:szCs w:val="20"/>
              </w:rPr>
            </w:pPr>
            <w:r w:rsidRPr="004C7B6B">
              <w:rPr>
                <w:rFonts w:ascii="Arial" w:hAnsi="Arial" w:cs="Arial"/>
                <w:b/>
                <w:bCs/>
                <w:sz w:val="20"/>
                <w:szCs w:val="20"/>
              </w:rPr>
              <w:t>50.000,00</w:t>
            </w:r>
          </w:p>
        </w:tc>
      </w:tr>
      <w:tr w:rsidR="003E7172" w:rsidRPr="003E7172" w14:paraId="01DC8EDD" w14:textId="77777777" w:rsidTr="0089372F">
        <w:trPr>
          <w:trHeight w:val="255"/>
        </w:trPr>
        <w:tc>
          <w:tcPr>
            <w:tcW w:w="1240" w:type="dxa"/>
            <w:hideMark/>
          </w:tcPr>
          <w:p w14:paraId="5B41693E" w14:textId="77777777" w:rsidR="004A32DB" w:rsidRPr="004C7B6B" w:rsidRDefault="004A32DB" w:rsidP="00347CDE">
            <w:pPr>
              <w:rPr>
                <w:rFonts w:ascii="Arial" w:hAnsi="Arial" w:cs="Arial"/>
                <w:sz w:val="20"/>
                <w:szCs w:val="20"/>
              </w:rPr>
            </w:pPr>
            <w:r w:rsidRPr="004C7B6B">
              <w:rPr>
                <w:rFonts w:ascii="Arial" w:hAnsi="Arial" w:cs="Arial"/>
                <w:sz w:val="20"/>
                <w:szCs w:val="20"/>
              </w:rPr>
              <w:t>42</w:t>
            </w:r>
          </w:p>
        </w:tc>
        <w:tc>
          <w:tcPr>
            <w:tcW w:w="6020" w:type="dxa"/>
            <w:hideMark/>
          </w:tcPr>
          <w:p w14:paraId="776F4FA7" w14:textId="77777777" w:rsidR="004A32DB" w:rsidRPr="004C7B6B" w:rsidRDefault="004A32DB" w:rsidP="00347CDE">
            <w:pPr>
              <w:rPr>
                <w:rFonts w:ascii="Arial" w:hAnsi="Arial" w:cs="Arial"/>
                <w:sz w:val="20"/>
                <w:szCs w:val="20"/>
              </w:rPr>
            </w:pPr>
            <w:r w:rsidRPr="004C7B6B">
              <w:rPr>
                <w:rFonts w:ascii="Arial" w:hAnsi="Arial" w:cs="Arial"/>
                <w:sz w:val="20"/>
                <w:szCs w:val="20"/>
              </w:rPr>
              <w:t xml:space="preserve">Rashodi za nabavu proizvedene dugotrajne imovine                                                                                      </w:t>
            </w:r>
          </w:p>
        </w:tc>
        <w:tc>
          <w:tcPr>
            <w:tcW w:w="1807" w:type="dxa"/>
            <w:noWrap/>
            <w:hideMark/>
          </w:tcPr>
          <w:p w14:paraId="044FBB99" w14:textId="769DD92A" w:rsidR="004A32DB" w:rsidRPr="004C7B6B" w:rsidRDefault="003F53C6" w:rsidP="00347CDE">
            <w:pPr>
              <w:jc w:val="right"/>
              <w:rPr>
                <w:rFonts w:ascii="Arial" w:hAnsi="Arial" w:cs="Arial"/>
                <w:sz w:val="20"/>
                <w:szCs w:val="20"/>
              </w:rPr>
            </w:pPr>
            <w:r w:rsidRPr="004C7B6B">
              <w:rPr>
                <w:rFonts w:ascii="Arial" w:hAnsi="Arial" w:cs="Arial"/>
                <w:sz w:val="20"/>
                <w:szCs w:val="20"/>
              </w:rPr>
              <w:t>50.000,00</w:t>
            </w:r>
          </w:p>
        </w:tc>
      </w:tr>
      <w:tr w:rsidR="003E7172" w:rsidRPr="003E7172" w14:paraId="6B9FD7A4" w14:textId="77777777" w:rsidTr="0089372F">
        <w:trPr>
          <w:trHeight w:val="255"/>
        </w:trPr>
        <w:tc>
          <w:tcPr>
            <w:tcW w:w="1240" w:type="dxa"/>
          </w:tcPr>
          <w:p w14:paraId="05616332" w14:textId="77777777" w:rsidR="004A32DB" w:rsidRPr="004C7B6B" w:rsidRDefault="004A32DB" w:rsidP="00347CDE">
            <w:pPr>
              <w:rPr>
                <w:rFonts w:ascii="Arial" w:hAnsi="Arial" w:cs="Arial"/>
                <w:sz w:val="20"/>
                <w:szCs w:val="20"/>
              </w:rPr>
            </w:pPr>
            <w:r w:rsidRPr="004C7B6B">
              <w:rPr>
                <w:rFonts w:ascii="Arial" w:hAnsi="Arial" w:cs="Arial"/>
                <w:sz w:val="20"/>
                <w:szCs w:val="20"/>
              </w:rPr>
              <w:t>Ciljevi aktivnosti</w:t>
            </w:r>
          </w:p>
        </w:tc>
        <w:tc>
          <w:tcPr>
            <w:tcW w:w="7827" w:type="dxa"/>
            <w:gridSpan w:val="2"/>
          </w:tcPr>
          <w:p w14:paraId="04271D68" w14:textId="5213D39D" w:rsidR="004A32DB" w:rsidRPr="004C7B6B" w:rsidRDefault="005B07DA" w:rsidP="00347CDE">
            <w:pPr>
              <w:rPr>
                <w:rFonts w:ascii="Arial" w:hAnsi="Arial" w:cs="Arial"/>
                <w:sz w:val="20"/>
                <w:szCs w:val="20"/>
              </w:rPr>
            </w:pPr>
            <w:r w:rsidRPr="004C7B6B">
              <w:rPr>
                <w:rFonts w:ascii="Arial" w:hAnsi="Arial" w:cs="Arial"/>
                <w:sz w:val="20"/>
                <w:szCs w:val="20"/>
              </w:rPr>
              <w:t>Osiguranje trase ove nerazvrstane ceste planirane UPU-om naselja Tučepi sjeverno i južno od D8 i omogućavanje kolnog prometovanja predmetnom cestom</w:t>
            </w:r>
          </w:p>
        </w:tc>
      </w:tr>
      <w:tr w:rsidR="004A32DB" w:rsidRPr="003E7172" w14:paraId="4E062764" w14:textId="77777777" w:rsidTr="0089372F">
        <w:trPr>
          <w:trHeight w:val="255"/>
        </w:trPr>
        <w:tc>
          <w:tcPr>
            <w:tcW w:w="1240" w:type="dxa"/>
          </w:tcPr>
          <w:p w14:paraId="6E209A5A" w14:textId="77777777" w:rsidR="004A32DB" w:rsidRPr="004C7B6B" w:rsidRDefault="004A32DB" w:rsidP="00347CDE">
            <w:pPr>
              <w:rPr>
                <w:rFonts w:ascii="Arial" w:hAnsi="Arial" w:cs="Arial"/>
                <w:sz w:val="20"/>
                <w:szCs w:val="20"/>
              </w:rPr>
            </w:pPr>
            <w:r w:rsidRPr="004C7B6B">
              <w:rPr>
                <w:rFonts w:ascii="Arial" w:hAnsi="Arial" w:cs="Arial"/>
                <w:sz w:val="20"/>
                <w:szCs w:val="20"/>
              </w:rPr>
              <w:t>Pokazatelji uspješnosti</w:t>
            </w:r>
          </w:p>
        </w:tc>
        <w:tc>
          <w:tcPr>
            <w:tcW w:w="7827" w:type="dxa"/>
            <w:gridSpan w:val="2"/>
          </w:tcPr>
          <w:p w14:paraId="73CE57AB" w14:textId="348B8581" w:rsidR="004A32DB" w:rsidRPr="004C7B6B" w:rsidRDefault="005B07DA" w:rsidP="00347CDE">
            <w:pPr>
              <w:rPr>
                <w:rFonts w:ascii="Arial" w:hAnsi="Arial" w:cs="Arial"/>
                <w:sz w:val="20"/>
                <w:szCs w:val="20"/>
              </w:rPr>
            </w:pPr>
            <w:r w:rsidRPr="004C7B6B">
              <w:rPr>
                <w:rFonts w:ascii="Arial" w:hAnsi="Arial" w:cs="Arial"/>
                <w:sz w:val="20"/>
                <w:szCs w:val="20"/>
              </w:rPr>
              <w:t>Veći broj i površina nerazvrstanih cesta na području Općine</w:t>
            </w:r>
          </w:p>
        </w:tc>
      </w:tr>
    </w:tbl>
    <w:p w14:paraId="5D22134C" w14:textId="77777777" w:rsidR="004A32DB" w:rsidRDefault="004A32DB" w:rsidP="004928CE">
      <w:pPr>
        <w:rPr>
          <w:rFonts w:ascii="Arial" w:hAnsi="Arial" w:cs="Arial"/>
          <w:b/>
          <w:bCs/>
          <w:i/>
          <w:iCs/>
          <w:color w:val="FF0000"/>
          <w:sz w:val="20"/>
          <w:szCs w:val="20"/>
        </w:rPr>
      </w:pPr>
    </w:p>
    <w:p w14:paraId="0A966FF1" w14:textId="77777777" w:rsidR="000A5F16" w:rsidRPr="003E7172" w:rsidRDefault="000A5F16"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5155AA95" w14:textId="77777777" w:rsidTr="0089372F">
        <w:trPr>
          <w:trHeight w:val="255"/>
        </w:trPr>
        <w:tc>
          <w:tcPr>
            <w:tcW w:w="7260" w:type="dxa"/>
            <w:gridSpan w:val="2"/>
            <w:noWrap/>
            <w:hideMark/>
          </w:tcPr>
          <w:p w14:paraId="7F4B40FE" w14:textId="379CEB55" w:rsidR="004A32DB" w:rsidRPr="004C7B6B" w:rsidRDefault="00FC71A2" w:rsidP="00347CDE">
            <w:pPr>
              <w:rPr>
                <w:rFonts w:ascii="Arial" w:hAnsi="Arial" w:cs="Arial"/>
                <w:b/>
                <w:bCs/>
                <w:sz w:val="20"/>
                <w:szCs w:val="20"/>
              </w:rPr>
            </w:pPr>
            <w:r w:rsidRPr="004C7B6B">
              <w:rPr>
                <w:rFonts w:ascii="Arial" w:hAnsi="Arial" w:cs="Arial"/>
                <w:b/>
                <w:bCs/>
                <w:sz w:val="20"/>
                <w:szCs w:val="20"/>
              </w:rPr>
              <w:t>Kapitalni projekt K10009</w:t>
            </w:r>
            <w:r w:rsidR="0092387B" w:rsidRPr="004C7B6B">
              <w:rPr>
                <w:rFonts w:ascii="Arial" w:hAnsi="Arial" w:cs="Arial"/>
                <w:b/>
                <w:bCs/>
                <w:sz w:val="20"/>
                <w:szCs w:val="20"/>
              </w:rPr>
              <w:t>8</w:t>
            </w:r>
            <w:r w:rsidRPr="004C7B6B">
              <w:rPr>
                <w:rFonts w:ascii="Arial" w:hAnsi="Arial" w:cs="Arial"/>
                <w:b/>
                <w:bCs/>
                <w:sz w:val="20"/>
                <w:szCs w:val="20"/>
              </w:rPr>
              <w:t xml:space="preserve"> </w:t>
            </w:r>
            <w:r w:rsidR="002B7810" w:rsidRPr="004C7B6B">
              <w:rPr>
                <w:rFonts w:ascii="Arial" w:hAnsi="Arial" w:cs="Arial"/>
                <w:b/>
                <w:bCs/>
                <w:sz w:val="20"/>
                <w:szCs w:val="20"/>
              </w:rPr>
              <w:t>IZGRADNJA POTPORNOG ZIDA PARKIRALIŠTA U ŠIMIĆIMA</w:t>
            </w:r>
          </w:p>
        </w:tc>
        <w:tc>
          <w:tcPr>
            <w:tcW w:w="1807" w:type="dxa"/>
            <w:noWrap/>
            <w:hideMark/>
          </w:tcPr>
          <w:p w14:paraId="0509502E" w14:textId="3895ABC6" w:rsidR="004A32DB" w:rsidRPr="004C7B6B" w:rsidRDefault="003F53C6" w:rsidP="00347CDE">
            <w:pPr>
              <w:jc w:val="right"/>
              <w:rPr>
                <w:rFonts w:ascii="Arial" w:hAnsi="Arial" w:cs="Arial"/>
                <w:b/>
                <w:bCs/>
                <w:sz w:val="20"/>
                <w:szCs w:val="20"/>
              </w:rPr>
            </w:pPr>
            <w:r w:rsidRPr="004C7B6B">
              <w:rPr>
                <w:rFonts w:ascii="Arial" w:hAnsi="Arial" w:cs="Arial"/>
                <w:b/>
                <w:bCs/>
                <w:sz w:val="20"/>
                <w:szCs w:val="20"/>
              </w:rPr>
              <w:t>43.750,00</w:t>
            </w:r>
          </w:p>
        </w:tc>
      </w:tr>
      <w:tr w:rsidR="003E7172" w:rsidRPr="003E7172" w14:paraId="7008D9B1" w14:textId="77777777" w:rsidTr="0089372F">
        <w:trPr>
          <w:trHeight w:val="255"/>
        </w:trPr>
        <w:tc>
          <w:tcPr>
            <w:tcW w:w="1240" w:type="dxa"/>
            <w:hideMark/>
          </w:tcPr>
          <w:p w14:paraId="5E7E06F8" w14:textId="77777777" w:rsidR="004A32DB" w:rsidRPr="004C7B6B" w:rsidRDefault="004A32DB" w:rsidP="00347CDE">
            <w:pPr>
              <w:rPr>
                <w:rFonts w:ascii="Arial" w:hAnsi="Arial" w:cs="Arial"/>
                <w:sz w:val="20"/>
                <w:szCs w:val="20"/>
              </w:rPr>
            </w:pPr>
            <w:r w:rsidRPr="004C7B6B">
              <w:rPr>
                <w:rFonts w:ascii="Arial" w:hAnsi="Arial" w:cs="Arial"/>
                <w:sz w:val="20"/>
                <w:szCs w:val="20"/>
              </w:rPr>
              <w:t>42</w:t>
            </w:r>
          </w:p>
        </w:tc>
        <w:tc>
          <w:tcPr>
            <w:tcW w:w="6020" w:type="dxa"/>
            <w:hideMark/>
          </w:tcPr>
          <w:p w14:paraId="23DE4711" w14:textId="77777777" w:rsidR="004A32DB" w:rsidRPr="004C7B6B" w:rsidRDefault="004A32DB" w:rsidP="00347CDE">
            <w:pPr>
              <w:rPr>
                <w:rFonts w:ascii="Arial" w:hAnsi="Arial" w:cs="Arial"/>
                <w:sz w:val="20"/>
                <w:szCs w:val="20"/>
              </w:rPr>
            </w:pPr>
            <w:r w:rsidRPr="004C7B6B">
              <w:rPr>
                <w:rFonts w:ascii="Arial" w:hAnsi="Arial" w:cs="Arial"/>
                <w:sz w:val="20"/>
                <w:szCs w:val="20"/>
              </w:rPr>
              <w:t xml:space="preserve">Rashodi za nabavu proizvedene dugotrajne imovine                                                                                      </w:t>
            </w:r>
          </w:p>
        </w:tc>
        <w:tc>
          <w:tcPr>
            <w:tcW w:w="1807" w:type="dxa"/>
            <w:noWrap/>
            <w:hideMark/>
          </w:tcPr>
          <w:p w14:paraId="21590B07" w14:textId="47D7839B" w:rsidR="004A32DB" w:rsidRPr="004C7B6B" w:rsidRDefault="003F53C6" w:rsidP="00347CDE">
            <w:pPr>
              <w:jc w:val="right"/>
              <w:rPr>
                <w:rFonts w:ascii="Arial" w:hAnsi="Arial" w:cs="Arial"/>
                <w:sz w:val="20"/>
                <w:szCs w:val="20"/>
              </w:rPr>
            </w:pPr>
            <w:r w:rsidRPr="004C7B6B">
              <w:rPr>
                <w:rFonts w:ascii="Arial" w:hAnsi="Arial" w:cs="Arial"/>
                <w:sz w:val="20"/>
                <w:szCs w:val="20"/>
              </w:rPr>
              <w:t>43.750,00</w:t>
            </w:r>
          </w:p>
        </w:tc>
      </w:tr>
      <w:tr w:rsidR="003E7172" w:rsidRPr="003E7172" w14:paraId="1ED926A0" w14:textId="77777777" w:rsidTr="0089372F">
        <w:trPr>
          <w:trHeight w:val="255"/>
        </w:trPr>
        <w:tc>
          <w:tcPr>
            <w:tcW w:w="1240" w:type="dxa"/>
          </w:tcPr>
          <w:p w14:paraId="1E944673" w14:textId="77777777" w:rsidR="004A32DB" w:rsidRPr="004C7B6B" w:rsidRDefault="004A32DB" w:rsidP="00347CDE">
            <w:pPr>
              <w:rPr>
                <w:rFonts w:ascii="Arial" w:hAnsi="Arial" w:cs="Arial"/>
                <w:sz w:val="20"/>
                <w:szCs w:val="20"/>
              </w:rPr>
            </w:pPr>
            <w:r w:rsidRPr="004C7B6B">
              <w:rPr>
                <w:rFonts w:ascii="Arial" w:hAnsi="Arial" w:cs="Arial"/>
                <w:sz w:val="20"/>
                <w:szCs w:val="20"/>
              </w:rPr>
              <w:t>Ciljevi aktivnosti</w:t>
            </w:r>
          </w:p>
        </w:tc>
        <w:tc>
          <w:tcPr>
            <w:tcW w:w="7827" w:type="dxa"/>
            <w:gridSpan w:val="2"/>
          </w:tcPr>
          <w:p w14:paraId="395F7A07" w14:textId="5FAB64B5" w:rsidR="004A32DB" w:rsidRPr="004C7B6B" w:rsidRDefault="005B07DA" w:rsidP="00347CDE">
            <w:pPr>
              <w:rPr>
                <w:rFonts w:ascii="Arial" w:hAnsi="Arial" w:cs="Arial"/>
                <w:sz w:val="20"/>
                <w:szCs w:val="20"/>
              </w:rPr>
            </w:pPr>
            <w:r w:rsidRPr="004C7B6B">
              <w:rPr>
                <w:rFonts w:ascii="Arial" w:hAnsi="Arial" w:cs="Arial"/>
                <w:sz w:val="20"/>
                <w:szCs w:val="20"/>
              </w:rPr>
              <w:t>Rješavanje problema prometa u mirovanju (parking) na području zaselaka</w:t>
            </w:r>
          </w:p>
        </w:tc>
      </w:tr>
      <w:tr w:rsidR="00204743" w:rsidRPr="003E7172" w14:paraId="2797A576" w14:textId="77777777" w:rsidTr="0089372F">
        <w:trPr>
          <w:trHeight w:val="255"/>
        </w:trPr>
        <w:tc>
          <w:tcPr>
            <w:tcW w:w="1240" w:type="dxa"/>
          </w:tcPr>
          <w:p w14:paraId="0BAB97ED" w14:textId="77777777" w:rsidR="004A32DB" w:rsidRPr="004C7B6B" w:rsidRDefault="004A32DB" w:rsidP="00347CDE">
            <w:pPr>
              <w:rPr>
                <w:rFonts w:ascii="Arial" w:hAnsi="Arial" w:cs="Arial"/>
                <w:sz w:val="20"/>
                <w:szCs w:val="20"/>
              </w:rPr>
            </w:pPr>
            <w:r w:rsidRPr="004C7B6B">
              <w:rPr>
                <w:rFonts w:ascii="Arial" w:hAnsi="Arial" w:cs="Arial"/>
                <w:sz w:val="20"/>
                <w:szCs w:val="20"/>
              </w:rPr>
              <w:t>Pokazatelji uspješnosti</w:t>
            </w:r>
          </w:p>
        </w:tc>
        <w:tc>
          <w:tcPr>
            <w:tcW w:w="7827" w:type="dxa"/>
            <w:gridSpan w:val="2"/>
          </w:tcPr>
          <w:p w14:paraId="50F023BB" w14:textId="143E2F5B" w:rsidR="004A32DB" w:rsidRPr="004C7B6B" w:rsidRDefault="005B07DA" w:rsidP="00347CDE">
            <w:pPr>
              <w:rPr>
                <w:rFonts w:ascii="Arial" w:hAnsi="Arial" w:cs="Arial"/>
                <w:sz w:val="20"/>
                <w:szCs w:val="20"/>
              </w:rPr>
            </w:pPr>
            <w:r w:rsidRPr="004C7B6B">
              <w:rPr>
                <w:rFonts w:ascii="Arial" w:hAnsi="Arial" w:cs="Arial"/>
                <w:sz w:val="20"/>
                <w:szCs w:val="20"/>
              </w:rPr>
              <w:t>Veći broj parkirališnih mjesta na području Općine</w:t>
            </w:r>
          </w:p>
        </w:tc>
      </w:tr>
    </w:tbl>
    <w:p w14:paraId="7FB36240" w14:textId="77777777" w:rsidR="004A32DB" w:rsidRPr="003E7172" w:rsidRDefault="004A32DB"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6898C67A" w14:textId="77777777" w:rsidTr="00B407B7">
        <w:trPr>
          <w:trHeight w:val="255"/>
        </w:trPr>
        <w:tc>
          <w:tcPr>
            <w:tcW w:w="7260" w:type="dxa"/>
            <w:gridSpan w:val="2"/>
            <w:noWrap/>
            <w:hideMark/>
          </w:tcPr>
          <w:p w14:paraId="3D18E4B7" w14:textId="7689CDDA" w:rsidR="0092387B" w:rsidRPr="004C7B6B" w:rsidRDefault="0092387B" w:rsidP="00B407B7">
            <w:pPr>
              <w:rPr>
                <w:rFonts w:ascii="Arial" w:hAnsi="Arial" w:cs="Arial"/>
                <w:b/>
                <w:bCs/>
                <w:sz w:val="20"/>
                <w:szCs w:val="20"/>
              </w:rPr>
            </w:pPr>
            <w:r w:rsidRPr="004C7B6B">
              <w:rPr>
                <w:rFonts w:ascii="Arial" w:hAnsi="Arial" w:cs="Arial"/>
                <w:b/>
                <w:bCs/>
                <w:sz w:val="20"/>
                <w:szCs w:val="20"/>
              </w:rPr>
              <w:t xml:space="preserve">Kapitalni projekt K100100 </w:t>
            </w:r>
            <w:r w:rsidR="002B7810" w:rsidRPr="004C7B6B">
              <w:rPr>
                <w:rFonts w:ascii="Arial" w:hAnsi="Arial" w:cs="Arial"/>
                <w:b/>
                <w:bCs/>
                <w:sz w:val="20"/>
                <w:szCs w:val="20"/>
              </w:rPr>
              <w:t>UREĐENJE DIJELA POMORSKOG DOBRA NA PREDJELU POLJE (IZMEĐU ŠETNICE I PLAŽE)</w:t>
            </w:r>
          </w:p>
        </w:tc>
        <w:tc>
          <w:tcPr>
            <w:tcW w:w="1807" w:type="dxa"/>
            <w:noWrap/>
            <w:hideMark/>
          </w:tcPr>
          <w:p w14:paraId="7F0B1E5D" w14:textId="077E0790" w:rsidR="0092387B" w:rsidRPr="004C7B6B" w:rsidRDefault="003F53C6" w:rsidP="00B407B7">
            <w:pPr>
              <w:jc w:val="right"/>
              <w:rPr>
                <w:rFonts w:ascii="Arial" w:hAnsi="Arial" w:cs="Arial"/>
                <w:b/>
                <w:bCs/>
                <w:sz w:val="20"/>
                <w:szCs w:val="20"/>
              </w:rPr>
            </w:pPr>
            <w:r w:rsidRPr="004C7B6B">
              <w:rPr>
                <w:rFonts w:ascii="Arial" w:hAnsi="Arial" w:cs="Arial"/>
                <w:b/>
                <w:bCs/>
                <w:sz w:val="20"/>
                <w:szCs w:val="20"/>
              </w:rPr>
              <w:t>11.250,000</w:t>
            </w:r>
          </w:p>
        </w:tc>
      </w:tr>
      <w:tr w:rsidR="003E7172" w:rsidRPr="003E7172" w14:paraId="1445C299" w14:textId="77777777" w:rsidTr="00B407B7">
        <w:trPr>
          <w:trHeight w:val="255"/>
        </w:trPr>
        <w:tc>
          <w:tcPr>
            <w:tcW w:w="1240" w:type="dxa"/>
            <w:hideMark/>
          </w:tcPr>
          <w:p w14:paraId="4803175A" w14:textId="77777777" w:rsidR="0092387B" w:rsidRPr="004C7B6B" w:rsidRDefault="0092387B" w:rsidP="00B407B7">
            <w:pPr>
              <w:rPr>
                <w:rFonts w:ascii="Arial" w:hAnsi="Arial" w:cs="Arial"/>
                <w:sz w:val="20"/>
                <w:szCs w:val="20"/>
              </w:rPr>
            </w:pPr>
            <w:r w:rsidRPr="004C7B6B">
              <w:rPr>
                <w:rFonts w:ascii="Arial" w:hAnsi="Arial" w:cs="Arial"/>
                <w:sz w:val="20"/>
                <w:szCs w:val="20"/>
              </w:rPr>
              <w:t>42</w:t>
            </w:r>
          </w:p>
        </w:tc>
        <w:tc>
          <w:tcPr>
            <w:tcW w:w="6020" w:type="dxa"/>
            <w:hideMark/>
          </w:tcPr>
          <w:p w14:paraId="39A3BA27" w14:textId="77777777" w:rsidR="0092387B" w:rsidRPr="004C7B6B" w:rsidRDefault="0092387B" w:rsidP="00B407B7">
            <w:pPr>
              <w:rPr>
                <w:rFonts w:ascii="Arial" w:hAnsi="Arial" w:cs="Arial"/>
                <w:sz w:val="20"/>
                <w:szCs w:val="20"/>
              </w:rPr>
            </w:pPr>
            <w:r w:rsidRPr="004C7B6B">
              <w:rPr>
                <w:rFonts w:ascii="Arial" w:hAnsi="Arial" w:cs="Arial"/>
                <w:sz w:val="20"/>
                <w:szCs w:val="20"/>
              </w:rPr>
              <w:t xml:space="preserve">Rashodi za nabavu proizvedene dugotrajne imovine                                                                                      </w:t>
            </w:r>
          </w:p>
        </w:tc>
        <w:tc>
          <w:tcPr>
            <w:tcW w:w="1807" w:type="dxa"/>
            <w:noWrap/>
            <w:hideMark/>
          </w:tcPr>
          <w:p w14:paraId="59293791" w14:textId="32EA76C3" w:rsidR="0092387B" w:rsidRPr="004C7B6B" w:rsidRDefault="003F53C6" w:rsidP="00B407B7">
            <w:pPr>
              <w:jc w:val="right"/>
              <w:rPr>
                <w:rFonts w:ascii="Arial" w:hAnsi="Arial" w:cs="Arial"/>
                <w:sz w:val="20"/>
                <w:szCs w:val="20"/>
              </w:rPr>
            </w:pPr>
            <w:r w:rsidRPr="004C7B6B">
              <w:rPr>
                <w:rFonts w:ascii="Arial" w:hAnsi="Arial" w:cs="Arial"/>
                <w:sz w:val="20"/>
                <w:szCs w:val="20"/>
              </w:rPr>
              <w:t>11.250,00</w:t>
            </w:r>
          </w:p>
          <w:p w14:paraId="1D45A7DE" w14:textId="77777777" w:rsidR="0092387B" w:rsidRPr="004C7B6B" w:rsidRDefault="0092387B" w:rsidP="00B407B7">
            <w:pPr>
              <w:jc w:val="right"/>
              <w:rPr>
                <w:rFonts w:ascii="Arial" w:hAnsi="Arial" w:cs="Arial"/>
                <w:sz w:val="20"/>
                <w:szCs w:val="20"/>
              </w:rPr>
            </w:pPr>
          </w:p>
        </w:tc>
      </w:tr>
      <w:tr w:rsidR="003E7172" w:rsidRPr="003E7172" w14:paraId="7F8E0062" w14:textId="77777777" w:rsidTr="00B407B7">
        <w:trPr>
          <w:trHeight w:val="255"/>
        </w:trPr>
        <w:tc>
          <w:tcPr>
            <w:tcW w:w="1240" w:type="dxa"/>
          </w:tcPr>
          <w:p w14:paraId="53471DFB" w14:textId="77777777" w:rsidR="0092387B" w:rsidRPr="004C7B6B" w:rsidRDefault="0092387B" w:rsidP="00B407B7">
            <w:pPr>
              <w:rPr>
                <w:rFonts w:ascii="Arial" w:hAnsi="Arial" w:cs="Arial"/>
                <w:sz w:val="20"/>
                <w:szCs w:val="20"/>
              </w:rPr>
            </w:pPr>
            <w:r w:rsidRPr="004C7B6B">
              <w:rPr>
                <w:rFonts w:ascii="Arial" w:hAnsi="Arial" w:cs="Arial"/>
                <w:sz w:val="20"/>
                <w:szCs w:val="20"/>
              </w:rPr>
              <w:t>Ciljevi aktivnosti</w:t>
            </w:r>
          </w:p>
        </w:tc>
        <w:tc>
          <w:tcPr>
            <w:tcW w:w="7827" w:type="dxa"/>
            <w:gridSpan w:val="2"/>
          </w:tcPr>
          <w:p w14:paraId="6A55FB13" w14:textId="13396AC6" w:rsidR="0092387B" w:rsidRPr="004C7B6B" w:rsidRDefault="005B07DA" w:rsidP="00B407B7">
            <w:pPr>
              <w:rPr>
                <w:rFonts w:ascii="Arial" w:hAnsi="Arial" w:cs="Arial"/>
                <w:sz w:val="20"/>
                <w:szCs w:val="20"/>
              </w:rPr>
            </w:pPr>
            <w:r w:rsidRPr="004C7B6B">
              <w:rPr>
                <w:rFonts w:ascii="Arial" w:hAnsi="Arial" w:cs="Arial"/>
                <w:sz w:val="20"/>
                <w:szCs w:val="20"/>
              </w:rPr>
              <w:t xml:space="preserve">Uređenje pomorskog dobra u općoj uporabi sukladno potrebama turista  </w:t>
            </w:r>
          </w:p>
        </w:tc>
      </w:tr>
      <w:tr w:rsidR="00204743" w:rsidRPr="003E7172" w14:paraId="68D8171C" w14:textId="77777777" w:rsidTr="00B407B7">
        <w:trPr>
          <w:trHeight w:val="255"/>
        </w:trPr>
        <w:tc>
          <w:tcPr>
            <w:tcW w:w="1240" w:type="dxa"/>
          </w:tcPr>
          <w:p w14:paraId="05B1B2CE" w14:textId="77777777" w:rsidR="0092387B" w:rsidRPr="004C7B6B" w:rsidRDefault="0092387B" w:rsidP="00B407B7">
            <w:pPr>
              <w:rPr>
                <w:rFonts w:ascii="Arial" w:hAnsi="Arial" w:cs="Arial"/>
                <w:sz w:val="20"/>
                <w:szCs w:val="20"/>
              </w:rPr>
            </w:pPr>
            <w:r w:rsidRPr="004C7B6B">
              <w:rPr>
                <w:rFonts w:ascii="Arial" w:hAnsi="Arial" w:cs="Arial"/>
                <w:sz w:val="20"/>
                <w:szCs w:val="20"/>
              </w:rPr>
              <w:t>Pokazatelji uspješnosti</w:t>
            </w:r>
          </w:p>
        </w:tc>
        <w:tc>
          <w:tcPr>
            <w:tcW w:w="7827" w:type="dxa"/>
            <w:gridSpan w:val="2"/>
          </w:tcPr>
          <w:p w14:paraId="0D253E6A" w14:textId="1F64163A" w:rsidR="0092387B" w:rsidRPr="004C7B6B" w:rsidRDefault="005B07DA" w:rsidP="00B407B7">
            <w:pPr>
              <w:rPr>
                <w:rFonts w:ascii="Arial" w:hAnsi="Arial" w:cs="Arial"/>
                <w:sz w:val="20"/>
                <w:szCs w:val="20"/>
              </w:rPr>
            </w:pPr>
            <w:r w:rsidRPr="004C7B6B">
              <w:rPr>
                <w:rFonts w:ascii="Arial" w:hAnsi="Arial" w:cs="Arial"/>
                <w:sz w:val="20"/>
                <w:szCs w:val="20"/>
              </w:rPr>
              <w:t>Veća površina (m</w:t>
            </w:r>
            <w:r w:rsidRPr="004C7B6B">
              <w:rPr>
                <w:rFonts w:ascii="Arial" w:hAnsi="Arial" w:cs="Arial"/>
                <w:sz w:val="20"/>
                <w:szCs w:val="20"/>
                <w:vertAlign w:val="superscript"/>
              </w:rPr>
              <w:t>2</w:t>
            </w:r>
            <w:r w:rsidRPr="004C7B6B">
              <w:rPr>
                <w:rFonts w:ascii="Arial" w:hAnsi="Arial" w:cs="Arial"/>
                <w:sz w:val="20"/>
                <w:szCs w:val="20"/>
              </w:rPr>
              <w:t>) uređenog</w:t>
            </w:r>
            <w:r w:rsidR="006E3CBD" w:rsidRPr="004C7B6B">
              <w:rPr>
                <w:rFonts w:ascii="Arial" w:hAnsi="Arial" w:cs="Arial"/>
                <w:sz w:val="20"/>
                <w:szCs w:val="20"/>
              </w:rPr>
              <w:t>/saniranog</w:t>
            </w:r>
            <w:r w:rsidRPr="004C7B6B">
              <w:rPr>
                <w:rFonts w:ascii="Arial" w:hAnsi="Arial" w:cs="Arial"/>
                <w:sz w:val="20"/>
                <w:szCs w:val="20"/>
              </w:rPr>
              <w:t xml:space="preserve"> pomorskog dobra</w:t>
            </w:r>
          </w:p>
        </w:tc>
      </w:tr>
    </w:tbl>
    <w:p w14:paraId="2E3236A1" w14:textId="77777777" w:rsidR="0092387B" w:rsidRPr="003E7172" w:rsidRDefault="0092387B"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58676B47" w14:textId="77777777" w:rsidTr="00B407B7">
        <w:trPr>
          <w:trHeight w:val="255"/>
        </w:trPr>
        <w:tc>
          <w:tcPr>
            <w:tcW w:w="7260" w:type="dxa"/>
            <w:gridSpan w:val="2"/>
            <w:noWrap/>
            <w:hideMark/>
          </w:tcPr>
          <w:p w14:paraId="57679E59" w14:textId="5DB577F9" w:rsidR="0092387B" w:rsidRPr="004C7B6B" w:rsidRDefault="0092387B" w:rsidP="00B407B7">
            <w:pPr>
              <w:rPr>
                <w:rFonts w:ascii="Arial" w:hAnsi="Arial" w:cs="Arial"/>
                <w:b/>
                <w:bCs/>
                <w:sz w:val="20"/>
                <w:szCs w:val="20"/>
              </w:rPr>
            </w:pPr>
            <w:r w:rsidRPr="004C7B6B">
              <w:rPr>
                <w:rFonts w:ascii="Arial" w:hAnsi="Arial" w:cs="Arial"/>
                <w:b/>
                <w:bCs/>
                <w:sz w:val="20"/>
                <w:szCs w:val="20"/>
              </w:rPr>
              <w:t xml:space="preserve">Kapitalni projekt K100101 </w:t>
            </w:r>
            <w:r w:rsidR="002B7810" w:rsidRPr="004C7B6B">
              <w:rPr>
                <w:rFonts w:ascii="Arial" w:hAnsi="Arial" w:cs="Arial"/>
                <w:b/>
                <w:bCs/>
                <w:sz w:val="20"/>
                <w:szCs w:val="20"/>
              </w:rPr>
              <w:t>IZGRADNJA PROTUPOŽARNOG PUTA PIŠĆACI S IZGRADNJOM MOSTA</w:t>
            </w:r>
          </w:p>
        </w:tc>
        <w:tc>
          <w:tcPr>
            <w:tcW w:w="1807" w:type="dxa"/>
            <w:noWrap/>
            <w:hideMark/>
          </w:tcPr>
          <w:p w14:paraId="3D329413" w14:textId="19CBA3A4" w:rsidR="0092387B" w:rsidRPr="004C7B6B" w:rsidRDefault="003F53C6" w:rsidP="00B407B7">
            <w:pPr>
              <w:jc w:val="right"/>
              <w:rPr>
                <w:rFonts w:ascii="Arial" w:hAnsi="Arial" w:cs="Arial"/>
                <w:b/>
                <w:bCs/>
                <w:sz w:val="20"/>
                <w:szCs w:val="20"/>
              </w:rPr>
            </w:pPr>
            <w:r w:rsidRPr="004C7B6B">
              <w:rPr>
                <w:rFonts w:ascii="Arial" w:hAnsi="Arial" w:cs="Arial"/>
                <w:b/>
                <w:bCs/>
                <w:sz w:val="20"/>
                <w:szCs w:val="20"/>
              </w:rPr>
              <w:t>40.000,00</w:t>
            </w:r>
          </w:p>
        </w:tc>
      </w:tr>
      <w:tr w:rsidR="003E7172" w:rsidRPr="003E7172" w14:paraId="5E5E6E37" w14:textId="77777777" w:rsidTr="00B407B7">
        <w:trPr>
          <w:trHeight w:val="255"/>
        </w:trPr>
        <w:tc>
          <w:tcPr>
            <w:tcW w:w="1240" w:type="dxa"/>
            <w:hideMark/>
          </w:tcPr>
          <w:p w14:paraId="128B5C7C" w14:textId="77777777" w:rsidR="0092387B" w:rsidRPr="004C7B6B" w:rsidRDefault="0092387B" w:rsidP="00B407B7">
            <w:pPr>
              <w:rPr>
                <w:rFonts w:ascii="Arial" w:hAnsi="Arial" w:cs="Arial"/>
                <w:sz w:val="20"/>
                <w:szCs w:val="20"/>
              </w:rPr>
            </w:pPr>
            <w:r w:rsidRPr="004C7B6B">
              <w:rPr>
                <w:rFonts w:ascii="Arial" w:hAnsi="Arial" w:cs="Arial"/>
                <w:sz w:val="20"/>
                <w:szCs w:val="20"/>
              </w:rPr>
              <w:t>42</w:t>
            </w:r>
          </w:p>
        </w:tc>
        <w:tc>
          <w:tcPr>
            <w:tcW w:w="6020" w:type="dxa"/>
            <w:hideMark/>
          </w:tcPr>
          <w:p w14:paraId="0767C4C9" w14:textId="77777777" w:rsidR="0092387B" w:rsidRPr="004C7B6B" w:rsidRDefault="0092387B" w:rsidP="00B407B7">
            <w:pPr>
              <w:rPr>
                <w:rFonts w:ascii="Arial" w:hAnsi="Arial" w:cs="Arial"/>
                <w:sz w:val="20"/>
                <w:szCs w:val="20"/>
              </w:rPr>
            </w:pPr>
            <w:r w:rsidRPr="004C7B6B">
              <w:rPr>
                <w:rFonts w:ascii="Arial" w:hAnsi="Arial" w:cs="Arial"/>
                <w:sz w:val="20"/>
                <w:szCs w:val="20"/>
              </w:rPr>
              <w:t xml:space="preserve">Rashodi za nabavu proizvedene dugotrajne imovine                                                                                      </w:t>
            </w:r>
          </w:p>
        </w:tc>
        <w:tc>
          <w:tcPr>
            <w:tcW w:w="1807" w:type="dxa"/>
            <w:noWrap/>
            <w:hideMark/>
          </w:tcPr>
          <w:p w14:paraId="32F50E4A" w14:textId="0897C14B" w:rsidR="0092387B" w:rsidRPr="004C7B6B" w:rsidRDefault="003F53C6" w:rsidP="00B407B7">
            <w:pPr>
              <w:jc w:val="right"/>
              <w:rPr>
                <w:rFonts w:ascii="Arial" w:hAnsi="Arial" w:cs="Arial"/>
                <w:sz w:val="20"/>
                <w:szCs w:val="20"/>
              </w:rPr>
            </w:pPr>
            <w:r w:rsidRPr="004C7B6B">
              <w:rPr>
                <w:rFonts w:ascii="Arial" w:hAnsi="Arial" w:cs="Arial"/>
                <w:sz w:val="20"/>
                <w:szCs w:val="20"/>
              </w:rPr>
              <w:t>40.000,00</w:t>
            </w:r>
          </w:p>
          <w:p w14:paraId="7E31FA5B" w14:textId="77777777" w:rsidR="0092387B" w:rsidRPr="004C7B6B" w:rsidRDefault="0092387B" w:rsidP="00B407B7">
            <w:pPr>
              <w:jc w:val="right"/>
              <w:rPr>
                <w:rFonts w:ascii="Arial" w:hAnsi="Arial" w:cs="Arial"/>
                <w:sz w:val="20"/>
                <w:szCs w:val="20"/>
              </w:rPr>
            </w:pPr>
          </w:p>
        </w:tc>
      </w:tr>
      <w:tr w:rsidR="003E7172" w:rsidRPr="003E7172" w14:paraId="7C1BD4BC" w14:textId="77777777" w:rsidTr="00B407B7">
        <w:trPr>
          <w:trHeight w:val="255"/>
        </w:trPr>
        <w:tc>
          <w:tcPr>
            <w:tcW w:w="1240" w:type="dxa"/>
          </w:tcPr>
          <w:p w14:paraId="67B7293E" w14:textId="77777777" w:rsidR="0092387B" w:rsidRPr="004C7B6B" w:rsidRDefault="0092387B" w:rsidP="00B407B7">
            <w:pPr>
              <w:rPr>
                <w:rFonts w:ascii="Arial" w:hAnsi="Arial" w:cs="Arial"/>
                <w:sz w:val="20"/>
                <w:szCs w:val="20"/>
              </w:rPr>
            </w:pPr>
            <w:r w:rsidRPr="004C7B6B">
              <w:rPr>
                <w:rFonts w:ascii="Arial" w:hAnsi="Arial" w:cs="Arial"/>
                <w:sz w:val="20"/>
                <w:szCs w:val="20"/>
              </w:rPr>
              <w:t>Ciljevi aktivnosti</w:t>
            </w:r>
          </w:p>
        </w:tc>
        <w:tc>
          <w:tcPr>
            <w:tcW w:w="7827" w:type="dxa"/>
            <w:gridSpan w:val="2"/>
          </w:tcPr>
          <w:p w14:paraId="78B613A0" w14:textId="42569ED0" w:rsidR="0092387B" w:rsidRPr="004C7B6B" w:rsidRDefault="006E3CBD" w:rsidP="00B407B7">
            <w:pPr>
              <w:rPr>
                <w:rFonts w:ascii="Arial" w:hAnsi="Arial" w:cs="Arial"/>
                <w:sz w:val="20"/>
                <w:szCs w:val="20"/>
              </w:rPr>
            </w:pPr>
            <w:r w:rsidRPr="004C7B6B">
              <w:rPr>
                <w:rFonts w:ascii="Arial" w:hAnsi="Arial" w:cs="Arial"/>
                <w:sz w:val="20"/>
                <w:szCs w:val="20"/>
              </w:rPr>
              <w:t xml:space="preserve">Omogućavanje kolnog pristupa maslinicima i povećanje razine protupožarne zaštite </w:t>
            </w:r>
          </w:p>
        </w:tc>
      </w:tr>
      <w:tr w:rsidR="00204743" w:rsidRPr="003E7172" w14:paraId="7732E9EF" w14:textId="77777777" w:rsidTr="00B407B7">
        <w:trPr>
          <w:trHeight w:val="255"/>
        </w:trPr>
        <w:tc>
          <w:tcPr>
            <w:tcW w:w="1240" w:type="dxa"/>
          </w:tcPr>
          <w:p w14:paraId="52BD3AFD" w14:textId="77777777" w:rsidR="0092387B" w:rsidRPr="004C7B6B" w:rsidRDefault="0092387B" w:rsidP="00B407B7">
            <w:pPr>
              <w:rPr>
                <w:rFonts w:ascii="Arial" w:hAnsi="Arial" w:cs="Arial"/>
                <w:sz w:val="20"/>
                <w:szCs w:val="20"/>
              </w:rPr>
            </w:pPr>
            <w:r w:rsidRPr="004C7B6B">
              <w:rPr>
                <w:rFonts w:ascii="Arial" w:hAnsi="Arial" w:cs="Arial"/>
                <w:sz w:val="20"/>
                <w:szCs w:val="20"/>
              </w:rPr>
              <w:t>Pokazatelji uspješnosti</w:t>
            </w:r>
          </w:p>
        </w:tc>
        <w:tc>
          <w:tcPr>
            <w:tcW w:w="7827" w:type="dxa"/>
            <w:gridSpan w:val="2"/>
          </w:tcPr>
          <w:p w14:paraId="408CDE24" w14:textId="7819C2D7" w:rsidR="0092387B" w:rsidRPr="004C7B6B" w:rsidRDefault="006E3CBD" w:rsidP="00B407B7">
            <w:pPr>
              <w:rPr>
                <w:rFonts w:ascii="Arial" w:hAnsi="Arial" w:cs="Arial"/>
                <w:sz w:val="20"/>
                <w:szCs w:val="20"/>
              </w:rPr>
            </w:pPr>
            <w:r w:rsidRPr="004C7B6B">
              <w:rPr>
                <w:rFonts w:ascii="Arial" w:hAnsi="Arial" w:cs="Arial"/>
                <w:sz w:val="20"/>
                <w:szCs w:val="20"/>
              </w:rPr>
              <w:t>Veći broj (i površina) protupožarnih putova na području Općine</w:t>
            </w:r>
          </w:p>
        </w:tc>
      </w:tr>
    </w:tbl>
    <w:p w14:paraId="121D4C29" w14:textId="77777777" w:rsidR="0092387B" w:rsidRPr="003E7172" w:rsidRDefault="0092387B"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1BE7945B" w14:textId="77777777" w:rsidTr="00B407B7">
        <w:trPr>
          <w:trHeight w:val="255"/>
        </w:trPr>
        <w:tc>
          <w:tcPr>
            <w:tcW w:w="7260" w:type="dxa"/>
            <w:gridSpan w:val="2"/>
            <w:noWrap/>
            <w:hideMark/>
          </w:tcPr>
          <w:p w14:paraId="6262D5CE" w14:textId="0F549923" w:rsidR="0092387B" w:rsidRPr="00187949" w:rsidRDefault="0092387B" w:rsidP="00B407B7">
            <w:pPr>
              <w:rPr>
                <w:rFonts w:ascii="Arial" w:hAnsi="Arial" w:cs="Arial"/>
                <w:b/>
                <w:bCs/>
                <w:sz w:val="20"/>
                <w:szCs w:val="20"/>
              </w:rPr>
            </w:pPr>
            <w:r w:rsidRPr="00187949">
              <w:rPr>
                <w:rFonts w:ascii="Arial" w:hAnsi="Arial" w:cs="Arial"/>
                <w:b/>
                <w:bCs/>
                <w:sz w:val="20"/>
                <w:szCs w:val="20"/>
              </w:rPr>
              <w:lastRenderedPageBreak/>
              <w:t xml:space="preserve">Kapitalni projekt K100102 </w:t>
            </w:r>
            <w:r w:rsidR="002B7810" w:rsidRPr="00187949">
              <w:rPr>
                <w:rFonts w:ascii="Arial" w:hAnsi="Arial" w:cs="Arial"/>
                <w:b/>
                <w:bCs/>
                <w:sz w:val="20"/>
                <w:szCs w:val="20"/>
              </w:rPr>
              <w:t>IZGRADNJA PROTUPOŽARNOG PUTA MASLINICA (DO VS</w:t>
            </w:r>
            <w:r w:rsidR="006E3CBD" w:rsidRPr="00187949">
              <w:rPr>
                <w:rFonts w:ascii="Arial" w:hAnsi="Arial" w:cs="Arial"/>
                <w:b/>
                <w:bCs/>
                <w:sz w:val="20"/>
                <w:szCs w:val="20"/>
              </w:rPr>
              <w:t xml:space="preserve"> </w:t>
            </w:r>
            <w:r w:rsidR="002B7810" w:rsidRPr="00187949">
              <w:rPr>
                <w:rFonts w:ascii="Arial" w:hAnsi="Arial" w:cs="Arial"/>
                <w:b/>
                <w:bCs/>
                <w:sz w:val="20"/>
                <w:szCs w:val="20"/>
              </w:rPr>
              <w:t>"TUČEPI 2")</w:t>
            </w:r>
          </w:p>
        </w:tc>
        <w:tc>
          <w:tcPr>
            <w:tcW w:w="1807" w:type="dxa"/>
            <w:noWrap/>
            <w:hideMark/>
          </w:tcPr>
          <w:p w14:paraId="04B12BBD" w14:textId="55342B79" w:rsidR="0092387B" w:rsidRPr="00187949" w:rsidRDefault="003F53C6" w:rsidP="00B407B7">
            <w:pPr>
              <w:jc w:val="right"/>
              <w:rPr>
                <w:rFonts w:ascii="Arial" w:hAnsi="Arial" w:cs="Arial"/>
                <w:b/>
                <w:bCs/>
                <w:sz w:val="20"/>
                <w:szCs w:val="20"/>
              </w:rPr>
            </w:pPr>
            <w:r w:rsidRPr="00187949">
              <w:rPr>
                <w:rFonts w:ascii="Arial" w:hAnsi="Arial" w:cs="Arial"/>
                <w:b/>
                <w:bCs/>
                <w:sz w:val="20"/>
                <w:szCs w:val="20"/>
              </w:rPr>
              <w:t>30.000,00</w:t>
            </w:r>
          </w:p>
        </w:tc>
      </w:tr>
      <w:tr w:rsidR="003E7172" w:rsidRPr="003E7172" w14:paraId="1764FF5E" w14:textId="77777777" w:rsidTr="00B407B7">
        <w:trPr>
          <w:trHeight w:val="255"/>
        </w:trPr>
        <w:tc>
          <w:tcPr>
            <w:tcW w:w="1240" w:type="dxa"/>
            <w:hideMark/>
          </w:tcPr>
          <w:p w14:paraId="1E331E5C" w14:textId="77777777" w:rsidR="0092387B" w:rsidRPr="003E7172" w:rsidRDefault="0092387B" w:rsidP="00B407B7">
            <w:pPr>
              <w:rPr>
                <w:rFonts w:ascii="Arial" w:hAnsi="Arial" w:cs="Arial"/>
                <w:color w:val="FF0000"/>
                <w:sz w:val="20"/>
                <w:szCs w:val="20"/>
              </w:rPr>
            </w:pPr>
            <w:r w:rsidRPr="002B6E50">
              <w:rPr>
                <w:rFonts w:ascii="Arial" w:hAnsi="Arial" w:cs="Arial"/>
                <w:sz w:val="20"/>
                <w:szCs w:val="20"/>
              </w:rPr>
              <w:t>42</w:t>
            </w:r>
          </w:p>
        </w:tc>
        <w:tc>
          <w:tcPr>
            <w:tcW w:w="6020" w:type="dxa"/>
            <w:hideMark/>
          </w:tcPr>
          <w:p w14:paraId="2A2064D9" w14:textId="77777777" w:rsidR="0092387B" w:rsidRPr="00187949" w:rsidRDefault="0092387B" w:rsidP="00B407B7">
            <w:pPr>
              <w:rPr>
                <w:rFonts w:ascii="Arial" w:hAnsi="Arial" w:cs="Arial"/>
                <w:sz w:val="20"/>
                <w:szCs w:val="20"/>
              </w:rPr>
            </w:pPr>
            <w:r w:rsidRPr="00187949">
              <w:rPr>
                <w:rFonts w:ascii="Arial" w:hAnsi="Arial" w:cs="Arial"/>
                <w:sz w:val="20"/>
                <w:szCs w:val="20"/>
              </w:rPr>
              <w:t xml:space="preserve">Rashodi za nabavu proizvedene dugotrajne imovine                                                                                      </w:t>
            </w:r>
          </w:p>
        </w:tc>
        <w:tc>
          <w:tcPr>
            <w:tcW w:w="1807" w:type="dxa"/>
            <w:noWrap/>
            <w:hideMark/>
          </w:tcPr>
          <w:p w14:paraId="37C99FDD" w14:textId="2332171F" w:rsidR="0092387B" w:rsidRPr="00187949" w:rsidRDefault="003F53C6" w:rsidP="00B407B7">
            <w:pPr>
              <w:jc w:val="right"/>
              <w:rPr>
                <w:rFonts w:ascii="Arial" w:hAnsi="Arial" w:cs="Arial"/>
                <w:sz w:val="20"/>
                <w:szCs w:val="20"/>
              </w:rPr>
            </w:pPr>
            <w:r w:rsidRPr="00187949">
              <w:rPr>
                <w:rFonts w:ascii="Arial" w:hAnsi="Arial" w:cs="Arial"/>
                <w:sz w:val="20"/>
                <w:szCs w:val="20"/>
              </w:rPr>
              <w:t>30.000,00</w:t>
            </w:r>
          </w:p>
          <w:p w14:paraId="4D06C29E" w14:textId="77777777" w:rsidR="0092387B" w:rsidRPr="00187949" w:rsidRDefault="0092387B" w:rsidP="00B407B7">
            <w:pPr>
              <w:jc w:val="right"/>
              <w:rPr>
                <w:rFonts w:ascii="Arial" w:hAnsi="Arial" w:cs="Arial"/>
                <w:sz w:val="20"/>
                <w:szCs w:val="20"/>
              </w:rPr>
            </w:pPr>
          </w:p>
        </w:tc>
      </w:tr>
      <w:tr w:rsidR="003E7172" w:rsidRPr="003E7172" w14:paraId="42F114B9" w14:textId="77777777" w:rsidTr="00B407B7">
        <w:trPr>
          <w:trHeight w:val="255"/>
        </w:trPr>
        <w:tc>
          <w:tcPr>
            <w:tcW w:w="1240" w:type="dxa"/>
          </w:tcPr>
          <w:p w14:paraId="18A57611" w14:textId="77777777" w:rsidR="0092387B" w:rsidRPr="00187949" w:rsidRDefault="0092387B" w:rsidP="00B407B7">
            <w:pPr>
              <w:rPr>
                <w:rFonts w:ascii="Arial" w:hAnsi="Arial" w:cs="Arial"/>
                <w:sz w:val="20"/>
                <w:szCs w:val="20"/>
              </w:rPr>
            </w:pPr>
            <w:r w:rsidRPr="00187949">
              <w:rPr>
                <w:rFonts w:ascii="Arial" w:hAnsi="Arial" w:cs="Arial"/>
                <w:sz w:val="20"/>
                <w:szCs w:val="20"/>
              </w:rPr>
              <w:t>Ciljevi aktivnosti</w:t>
            </w:r>
          </w:p>
        </w:tc>
        <w:tc>
          <w:tcPr>
            <w:tcW w:w="7827" w:type="dxa"/>
            <w:gridSpan w:val="2"/>
          </w:tcPr>
          <w:p w14:paraId="1EAF3781" w14:textId="768814C8" w:rsidR="0092387B" w:rsidRPr="00187949" w:rsidRDefault="006E3CBD" w:rsidP="00B407B7">
            <w:pPr>
              <w:rPr>
                <w:rFonts w:ascii="Arial" w:hAnsi="Arial" w:cs="Arial"/>
                <w:sz w:val="20"/>
                <w:szCs w:val="20"/>
              </w:rPr>
            </w:pPr>
            <w:r w:rsidRPr="00187949">
              <w:rPr>
                <w:rFonts w:ascii="Arial" w:hAnsi="Arial" w:cs="Arial"/>
                <w:sz w:val="20"/>
                <w:szCs w:val="20"/>
              </w:rPr>
              <w:t xml:space="preserve">Omogućavanje kolnog pristupa maslinicima i povećanje razine protupožarne zaštite </w:t>
            </w:r>
          </w:p>
        </w:tc>
      </w:tr>
      <w:tr w:rsidR="00204743" w:rsidRPr="003E7172" w14:paraId="415BF357" w14:textId="77777777" w:rsidTr="00B407B7">
        <w:trPr>
          <w:trHeight w:val="255"/>
        </w:trPr>
        <w:tc>
          <w:tcPr>
            <w:tcW w:w="1240" w:type="dxa"/>
          </w:tcPr>
          <w:p w14:paraId="35B4D446" w14:textId="77777777" w:rsidR="0092387B" w:rsidRPr="00187949" w:rsidRDefault="0092387B" w:rsidP="00B407B7">
            <w:pPr>
              <w:rPr>
                <w:rFonts w:ascii="Arial" w:hAnsi="Arial" w:cs="Arial"/>
                <w:sz w:val="20"/>
                <w:szCs w:val="20"/>
              </w:rPr>
            </w:pPr>
            <w:r w:rsidRPr="00187949">
              <w:rPr>
                <w:rFonts w:ascii="Arial" w:hAnsi="Arial" w:cs="Arial"/>
                <w:sz w:val="20"/>
                <w:szCs w:val="20"/>
              </w:rPr>
              <w:t>Pokazatelji uspješnosti</w:t>
            </w:r>
          </w:p>
        </w:tc>
        <w:tc>
          <w:tcPr>
            <w:tcW w:w="7827" w:type="dxa"/>
            <w:gridSpan w:val="2"/>
          </w:tcPr>
          <w:p w14:paraId="75405DD0" w14:textId="65BF18FC" w:rsidR="0092387B" w:rsidRPr="00187949" w:rsidRDefault="006E3CBD" w:rsidP="00B407B7">
            <w:pPr>
              <w:rPr>
                <w:rFonts w:ascii="Arial" w:hAnsi="Arial" w:cs="Arial"/>
                <w:sz w:val="20"/>
                <w:szCs w:val="20"/>
              </w:rPr>
            </w:pPr>
            <w:r w:rsidRPr="00187949">
              <w:rPr>
                <w:rFonts w:ascii="Arial" w:hAnsi="Arial" w:cs="Arial"/>
                <w:sz w:val="20"/>
                <w:szCs w:val="20"/>
              </w:rPr>
              <w:t>Veći broj (i površina) protupožarnih putova na području Općine</w:t>
            </w:r>
          </w:p>
        </w:tc>
      </w:tr>
    </w:tbl>
    <w:p w14:paraId="4E11504D" w14:textId="77777777" w:rsidR="0092387B" w:rsidRPr="003E7172" w:rsidRDefault="0092387B" w:rsidP="004928CE">
      <w:pPr>
        <w:rPr>
          <w:rFonts w:ascii="Arial" w:hAnsi="Arial" w:cs="Arial"/>
          <w:b/>
          <w:bCs/>
          <w:i/>
          <w:iCs/>
          <w:color w:val="FF0000"/>
          <w:sz w:val="20"/>
          <w:szCs w:val="20"/>
        </w:rPr>
      </w:pPr>
    </w:p>
    <w:p w14:paraId="547BCE94" w14:textId="77777777" w:rsidR="0092387B" w:rsidRPr="003E7172" w:rsidRDefault="0092387B"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79E0A923" w14:textId="77777777" w:rsidTr="00B407B7">
        <w:trPr>
          <w:trHeight w:val="255"/>
        </w:trPr>
        <w:tc>
          <w:tcPr>
            <w:tcW w:w="7260" w:type="dxa"/>
            <w:gridSpan w:val="2"/>
            <w:noWrap/>
            <w:hideMark/>
          </w:tcPr>
          <w:p w14:paraId="30CCD7A4" w14:textId="5D219E54" w:rsidR="0092387B" w:rsidRPr="004C7B6B" w:rsidRDefault="0092387B" w:rsidP="00B407B7">
            <w:pPr>
              <w:rPr>
                <w:rFonts w:ascii="Arial" w:hAnsi="Arial" w:cs="Arial"/>
                <w:b/>
                <w:bCs/>
                <w:sz w:val="20"/>
                <w:szCs w:val="20"/>
              </w:rPr>
            </w:pPr>
            <w:r w:rsidRPr="004C7B6B">
              <w:rPr>
                <w:rFonts w:ascii="Arial" w:hAnsi="Arial" w:cs="Arial"/>
                <w:b/>
                <w:bCs/>
                <w:sz w:val="20"/>
                <w:szCs w:val="20"/>
              </w:rPr>
              <w:t xml:space="preserve">Kapitalni projekt K100106 </w:t>
            </w:r>
            <w:r w:rsidR="002B7810" w:rsidRPr="004C7B6B">
              <w:rPr>
                <w:rFonts w:ascii="Arial" w:hAnsi="Arial" w:cs="Arial"/>
                <w:b/>
                <w:bCs/>
                <w:sz w:val="20"/>
                <w:szCs w:val="20"/>
              </w:rPr>
              <w:t>IZGRADNJA SUSTAVA OBORINSKE ODVODNJE U KAČOLINIMA</w:t>
            </w:r>
          </w:p>
        </w:tc>
        <w:tc>
          <w:tcPr>
            <w:tcW w:w="1807" w:type="dxa"/>
            <w:noWrap/>
            <w:hideMark/>
          </w:tcPr>
          <w:p w14:paraId="3D798499" w14:textId="1044E0E1" w:rsidR="0092387B" w:rsidRPr="004C7B6B" w:rsidRDefault="003F53C6" w:rsidP="00B407B7">
            <w:pPr>
              <w:jc w:val="right"/>
              <w:rPr>
                <w:rFonts w:ascii="Arial" w:hAnsi="Arial" w:cs="Arial"/>
                <w:b/>
                <w:bCs/>
                <w:sz w:val="20"/>
                <w:szCs w:val="20"/>
              </w:rPr>
            </w:pPr>
            <w:r w:rsidRPr="004C7B6B">
              <w:rPr>
                <w:rFonts w:ascii="Arial" w:hAnsi="Arial" w:cs="Arial"/>
                <w:b/>
                <w:bCs/>
                <w:sz w:val="20"/>
                <w:szCs w:val="20"/>
              </w:rPr>
              <w:t>15.000,00</w:t>
            </w:r>
          </w:p>
        </w:tc>
      </w:tr>
      <w:tr w:rsidR="003E7172" w:rsidRPr="003E7172" w14:paraId="1095A33A" w14:textId="77777777" w:rsidTr="00B407B7">
        <w:trPr>
          <w:trHeight w:val="255"/>
        </w:trPr>
        <w:tc>
          <w:tcPr>
            <w:tcW w:w="1240" w:type="dxa"/>
            <w:hideMark/>
          </w:tcPr>
          <w:p w14:paraId="3AC58F76" w14:textId="77777777" w:rsidR="0092387B" w:rsidRPr="004C7B6B" w:rsidRDefault="0092387B" w:rsidP="00B407B7">
            <w:pPr>
              <w:rPr>
                <w:rFonts w:ascii="Arial" w:hAnsi="Arial" w:cs="Arial"/>
                <w:sz w:val="20"/>
                <w:szCs w:val="20"/>
              </w:rPr>
            </w:pPr>
            <w:r w:rsidRPr="004C7B6B">
              <w:rPr>
                <w:rFonts w:ascii="Arial" w:hAnsi="Arial" w:cs="Arial"/>
                <w:sz w:val="20"/>
                <w:szCs w:val="20"/>
              </w:rPr>
              <w:t>42</w:t>
            </w:r>
          </w:p>
        </w:tc>
        <w:tc>
          <w:tcPr>
            <w:tcW w:w="6020" w:type="dxa"/>
            <w:hideMark/>
          </w:tcPr>
          <w:p w14:paraId="481D8380" w14:textId="77777777" w:rsidR="0092387B" w:rsidRPr="004C7B6B" w:rsidRDefault="0092387B" w:rsidP="00B407B7">
            <w:pPr>
              <w:rPr>
                <w:rFonts w:ascii="Arial" w:hAnsi="Arial" w:cs="Arial"/>
                <w:sz w:val="20"/>
                <w:szCs w:val="20"/>
              </w:rPr>
            </w:pPr>
            <w:r w:rsidRPr="004C7B6B">
              <w:rPr>
                <w:rFonts w:ascii="Arial" w:hAnsi="Arial" w:cs="Arial"/>
                <w:sz w:val="20"/>
                <w:szCs w:val="20"/>
              </w:rPr>
              <w:t xml:space="preserve">Rashodi za nabavu proizvedene dugotrajne imovine                                                                                      </w:t>
            </w:r>
          </w:p>
        </w:tc>
        <w:tc>
          <w:tcPr>
            <w:tcW w:w="1807" w:type="dxa"/>
            <w:noWrap/>
            <w:hideMark/>
          </w:tcPr>
          <w:p w14:paraId="2F4A92FA" w14:textId="53EE3688" w:rsidR="0092387B" w:rsidRPr="004C7B6B" w:rsidRDefault="003F53C6" w:rsidP="00B407B7">
            <w:pPr>
              <w:jc w:val="right"/>
              <w:rPr>
                <w:rFonts w:ascii="Arial" w:hAnsi="Arial" w:cs="Arial"/>
                <w:sz w:val="20"/>
                <w:szCs w:val="20"/>
              </w:rPr>
            </w:pPr>
            <w:r w:rsidRPr="004C7B6B">
              <w:rPr>
                <w:rFonts w:ascii="Arial" w:hAnsi="Arial" w:cs="Arial"/>
                <w:sz w:val="20"/>
                <w:szCs w:val="20"/>
              </w:rPr>
              <w:t>15.000,00</w:t>
            </w:r>
          </w:p>
          <w:p w14:paraId="5AF5539D" w14:textId="77777777" w:rsidR="0092387B" w:rsidRPr="004C7B6B" w:rsidRDefault="0092387B" w:rsidP="00B407B7">
            <w:pPr>
              <w:jc w:val="right"/>
              <w:rPr>
                <w:rFonts w:ascii="Arial" w:hAnsi="Arial" w:cs="Arial"/>
                <w:sz w:val="20"/>
                <w:szCs w:val="20"/>
              </w:rPr>
            </w:pPr>
          </w:p>
        </w:tc>
      </w:tr>
      <w:tr w:rsidR="003E7172" w:rsidRPr="003E7172" w14:paraId="2CAE3CFD" w14:textId="77777777" w:rsidTr="00B407B7">
        <w:trPr>
          <w:trHeight w:val="255"/>
        </w:trPr>
        <w:tc>
          <w:tcPr>
            <w:tcW w:w="1240" w:type="dxa"/>
          </w:tcPr>
          <w:p w14:paraId="57A39ED7" w14:textId="77777777" w:rsidR="0092387B" w:rsidRPr="004C7B6B" w:rsidRDefault="0092387B" w:rsidP="00B407B7">
            <w:pPr>
              <w:rPr>
                <w:rFonts w:ascii="Arial" w:hAnsi="Arial" w:cs="Arial"/>
                <w:sz w:val="20"/>
                <w:szCs w:val="20"/>
              </w:rPr>
            </w:pPr>
            <w:r w:rsidRPr="004C7B6B">
              <w:rPr>
                <w:rFonts w:ascii="Arial" w:hAnsi="Arial" w:cs="Arial"/>
                <w:sz w:val="20"/>
                <w:szCs w:val="20"/>
              </w:rPr>
              <w:t>Ciljevi aktivnosti</w:t>
            </w:r>
          </w:p>
        </w:tc>
        <w:tc>
          <w:tcPr>
            <w:tcW w:w="7827" w:type="dxa"/>
            <w:gridSpan w:val="2"/>
          </w:tcPr>
          <w:p w14:paraId="3B1195D7" w14:textId="59232597" w:rsidR="0092387B" w:rsidRPr="004C7B6B" w:rsidRDefault="006E3CBD" w:rsidP="00B407B7">
            <w:pPr>
              <w:rPr>
                <w:rFonts w:ascii="Arial" w:hAnsi="Arial" w:cs="Arial"/>
                <w:sz w:val="20"/>
                <w:szCs w:val="20"/>
              </w:rPr>
            </w:pPr>
            <w:r w:rsidRPr="004C7B6B">
              <w:rPr>
                <w:rFonts w:ascii="Arial" w:hAnsi="Arial" w:cs="Arial"/>
                <w:sz w:val="20"/>
                <w:szCs w:val="20"/>
              </w:rPr>
              <w:t xml:space="preserve">Rješavanje problema s oborinskim vodama u zaselku </w:t>
            </w:r>
            <w:proofErr w:type="spellStart"/>
            <w:r w:rsidRPr="004C7B6B">
              <w:rPr>
                <w:rFonts w:ascii="Arial" w:hAnsi="Arial" w:cs="Arial"/>
                <w:sz w:val="20"/>
                <w:szCs w:val="20"/>
              </w:rPr>
              <w:t>Kačolini</w:t>
            </w:r>
            <w:proofErr w:type="spellEnd"/>
            <w:r w:rsidRPr="004C7B6B">
              <w:rPr>
                <w:rFonts w:ascii="Arial" w:hAnsi="Arial" w:cs="Arial"/>
                <w:sz w:val="20"/>
                <w:szCs w:val="20"/>
              </w:rPr>
              <w:t xml:space="preserve"> (Viskovići)</w:t>
            </w:r>
          </w:p>
        </w:tc>
      </w:tr>
      <w:tr w:rsidR="00204743" w:rsidRPr="003E7172" w14:paraId="5CC9457F" w14:textId="77777777" w:rsidTr="00B407B7">
        <w:trPr>
          <w:trHeight w:val="255"/>
        </w:trPr>
        <w:tc>
          <w:tcPr>
            <w:tcW w:w="1240" w:type="dxa"/>
          </w:tcPr>
          <w:p w14:paraId="33666E42" w14:textId="77777777" w:rsidR="0092387B" w:rsidRPr="004C7B6B" w:rsidRDefault="0092387B" w:rsidP="00B407B7">
            <w:pPr>
              <w:rPr>
                <w:rFonts w:ascii="Arial" w:hAnsi="Arial" w:cs="Arial"/>
                <w:sz w:val="20"/>
                <w:szCs w:val="20"/>
              </w:rPr>
            </w:pPr>
            <w:r w:rsidRPr="004C7B6B">
              <w:rPr>
                <w:rFonts w:ascii="Arial" w:hAnsi="Arial" w:cs="Arial"/>
                <w:sz w:val="20"/>
                <w:szCs w:val="20"/>
              </w:rPr>
              <w:t>Pokazatelji uspješnosti</w:t>
            </w:r>
          </w:p>
        </w:tc>
        <w:tc>
          <w:tcPr>
            <w:tcW w:w="7827" w:type="dxa"/>
            <w:gridSpan w:val="2"/>
          </w:tcPr>
          <w:p w14:paraId="7BA0A43A" w14:textId="1A98A449" w:rsidR="0092387B" w:rsidRPr="004C7B6B" w:rsidRDefault="006E3CBD" w:rsidP="00B407B7">
            <w:pPr>
              <w:rPr>
                <w:rFonts w:ascii="Arial" w:hAnsi="Arial" w:cs="Arial"/>
                <w:sz w:val="20"/>
                <w:szCs w:val="20"/>
              </w:rPr>
            </w:pPr>
            <w:r w:rsidRPr="004C7B6B">
              <w:rPr>
                <w:rFonts w:ascii="Arial" w:hAnsi="Arial" w:cs="Arial"/>
                <w:sz w:val="20"/>
                <w:szCs w:val="20"/>
              </w:rPr>
              <w:t xml:space="preserve">Veća duljina cjevovoda oborinske odvodnje na području Općine </w:t>
            </w:r>
          </w:p>
        </w:tc>
      </w:tr>
    </w:tbl>
    <w:p w14:paraId="1B8AEE72" w14:textId="77777777" w:rsidR="0092387B" w:rsidRDefault="0092387B" w:rsidP="004928CE">
      <w:pPr>
        <w:rPr>
          <w:rFonts w:ascii="Arial" w:hAnsi="Arial" w:cs="Arial"/>
          <w:b/>
          <w:bCs/>
          <w:i/>
          <w:iCs/>
          <w:color w:val="FF0000"/>
          <w:sz w:val="20"/>
          <w:szCs w:val="20"/>
        </w:rPr>
      </w:pPr>
    </w:p>
    <w:p w14:paraId="6A89E19A" w14:textId="77777777" w:rsidR="000A5F16" w:rsidRPr="003E7172" w:rsidRDefault="000A5F16"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FD37F3" w:rsidRPr="00FD37F3" w14:paraId="467A16CE" w14:textId="77777777" w:rsidTr="00CE76E7">
        <w:trPr>
          <w:trHeight w:val="255"/>
        </w:trPr>
        <w:tc>
          <w:tcPr>
            <w:tcW w:w="7260" w:type="dxa"/>
            <w:gridSpan w:val="2"/>
            <w:noWrap/>
            <w:hideMark/>
          </w:tcPr>
          <w:p w14:paraId="6F591F46" w14:textId="23A0DE03" w:rsidR="00327A71" w:rsidRPr="00FD37F3" w:rsidRDefault="00327A71" w:rsidP="00CE76E7">
            <w:pPr>
              <w:rPr>
                <w:rFonts w:ascii="Arial" w:hAnsi="Arial" w:cs="Arial"/>
                <w:b/>
                <w:bCs/>
                <w:sz w:val="20"/>
                <w:szCs w:val="20"/>
              </w:rPr>
            </w:pPr>
            <w:r w:rsidRPr="00FD37F3">
              <w:rPr>
                <w:rFonts w:ascii="Arial" w:hAnsi="Arial" w:cs="Arial"/>
                <w:b/>
                <w:bCs/>
                <w:sz w:val="20"/>
                <w:szCs w:val="20"/>
              </w:rPr>
              <w:t>Kapitalni projekt K10010</w:t>
            </w:r>
            <w:r w:rsidR="00B80E8C" w:rsidRPr="00FD37F3">
              <w:rPr>
                <w:rFonts w:ascii="Arial" w:hAnsi="Arial" w:cs="Arial"/>
                <w:b/>
                <w:bCs/>
                <w:sz w:val="20"/>
                <w:szCs w:val="20"/>
              </w:rPr>
              <w:t>8</w:t>
            </w:r>
            <w:r w:rsidRPr="00FD37F3">
              <w:rPr>
                <w:rFonts w:ascii="Arial" w:hAnsi="Arial" w:cs="Arial"/>
                <w:b/>
                <w:bCs/>
                <w:sz w:val="20"/>
                <w:szCs w:val="20"/>
              </w:rPr>
              <w:t xml:space="preserve"> </w:t>
            </w:r>
            <w:r w:rsidR="00187949" w:rsidRPr="00FD37F3">
              <w:rPr>
                <w:rFonts w:ascii="Arial" w:hAnsi="Arial" w:cs="Arial"/>
                <w:b/>
                <w:bCs/>
                <w:sz w:val="20"/>
                <w:szCs w:val="20"/>
              </w:rPr>
              <w:t>ASFALTIRANJE ULICE SRIDA SELA (OD SV.</w:t>
            </w:r>
            <w:r w:rsidR="00FD37F3" w:rsidRPr="00FD37F3">
              <w:rPr>
                <w:rFonts w:ascii="Arial" w:hAnsi="Arial" w:cs="Arial"/>
                <w:b/>
                <w:bCs/>
                <w:sz w:val="20"/>
                <w:szCs w:val="20"/>
              </w:rPr>
              <w:t xml:space="preserve"> </w:t>
            </w:r>
            <w:r w:rsidR="00187949" w:rsidRPr="00FD37F3">
              <w:rPr>
                <w:rFonts w:ascii="Arial" w:hAnsi="Arial" w:cs="Arial"/>
                <w:b/>
                <w:bCs/>
                <w:sz w:val="20"/>
                <w:szCs w:val="20"/>
              </w:rPr>
              <w:t>ROKA SJEVERNO</w:t>
            </w:r>
          </w:p>
        </w:tc>
        <w:tc>
          <w:tcPr>
            <w:tcW w:w="1807" w:type="dxa"/>
            <w:noWrap/>
            <w:hideMark/>
          </w:tcPr>
          <w:p w14:paraId="4911AF2C" w14:textId="0806F389" w:rsidR="00327A71" w:rsidRPr="00FD37F3" w:rsidRDefault="00327A71" w:rsidP="00CE76E7">
            <w:pPr>
              <w:jc w:val="right"/>
              <w:rPr>
                <w:rFonts w:ascii="Arial" w:hAnsi="Arial" w:cs="Arial"/>
                <w:b/>
                <w:bCs/>
                <w:sz w:val="20"/>
                <w:szCs w:val="20"/>
              </w:rPr>
            </w:pPr>
            <w:r w:rsidRPr="00FD37F3">
              <w:rPr>
                <w:rFonts w:ascii="Arial" w:hAnsi="Arial" w:cs="Arial"/>
                <w:b/>
                <w:bCs/>
                <w:sz w:val="20"/>
                <w:szCs w:val="20"/>
              </w:rPr>
              <w:t>1</w:t>
            </w:r>
            <w:r w:rsidR="00187949" w:rsidRPr="00FD37F3">
              <w:rPr>
                <w:rFonts w:ascii="Arial" w:hAnsi="Arial" w:cs="Arial"/>
                <w:b/>
                <w:bCs/>
                <w:sz w:val="20"/>
                <w:szCs w:val="20"/>
              </w:rPr>
              <w:t>1</w:t>
            </w:r>
            <w:r w:rsidRPr="00FD37F3">
              <w:rPr>
                <w:rFonts w:ascii="Arial" w:hAnsi="Arial" w:cs="Arial"/>
                <w:b/>
                <w:bCs/>
                <w:sz w:val="20"/>
                <w:szCs w:val="20"/>
              </w:rPr>
              <w:t>.000,00</w:t>
            </w:r>
          </w:p>
        </w:tc>
      </w:tr>
      <w:tr w:rsidR="00FD37F3" w:rsidRPr="00FD37F3" w14:paraId="722619F6" w14:textId="77777777" w:rsidTr="00CE76E7">
        <w:trPr>
          <w:trHeight w:val="255"/>
        </w:trPr>
        <w:tc>
          <w:tcPr>
            <w:tcW w:w="1240" w:type="dxa"/>
            <w:hideMark/>
          </w:tcPr>
          <w:p w14:paraId="54C9C549" w14:textId="77777777" w:rsidR="00327A71" w:rsidRPr="00FD37F3" w:rsidRDefault="00327A71" w:rsidP="00CE76E7">
            <w:pPr>
              <w:rPr>
                <w:rFonts w:ascii="Arial" w:hAnsi="Arial" w:cs="Arial"/>
                <w:sz w:val="20"/>
                <w:szCs w:val="20"/>
              </w:rPr>
            </w:pPr>
            <w:r w:rsidRPr="00FD37F3">
              <w:rPr>
                <w:rFonts w:ascii="Arial" w:hAnsi="Arial" w:cs="Arial"/>
                <w:sz w:val="20"/>
                <w:szCs w:val="20"/>
              </w:rPr>
              <w:t>42</w:t>
            </w:r>
          </w:p>
        </w:tc>
        <w:tc>
          <w:tcPr>
            <w:tcW w:w="6020" w:type="dxa"/>
            <w:hideMark/>
          </w:tcPr>
          <w:p w14:paraId="5BA2634D" w14:textId="77777777" w:rsidR="00327A71" w:rsidRPr="00FD37F3" w:rsidRDefault="00327A71" w:rsidP="00CE76E7">
            <w:pPr>
              <w:rPr>
                <w:rFonts w:ascii="Arial" w:hAnsi="Arial" w:cs="Arial"/>
                <w:sz w:val="20"/>
                <w:szCs w:val="20"/>
              </w:rPr>
            </w:pPr>
            <w:r w:rsidRPr="00FD37F3">
              <w:rPr>
                <w:rFonts w:ascii="Arial" w:hAnsi="Arial" w:cs="Arial"/>
                <w:sz w:val="20"/>
                <w:szCs w:val="20"/>
              </w:rPr>
              <w:t xml:space="preserve">Rashodi za nabavu proizvedene dugotrajne imovine                                                                                      </w:t>
            </w:r>
          </w:p>
        </w:tc>
        <w:tc>
          <w:tcPr>
            <w:tcW w:w="1807" w:type="dxa"/>
            <w:noWrap/>
            <w:hideMark/>
          </w:tcPr>
          <w:p w14:paraId="7FC85C62" w14:textId="2213ED8F" w:rsidR="00327A71" w:rsidRPr="00FD37F3" w:rsidRDefault="00327A71" w:rsidP="00CE76E7">
            <w:pPr>
              <w:jc w:val="right"/>
              <w:rPr>
                <w:rFonts w:ascii="Arial" w:hAnsi="Arial" w:cs="Arial"/>
                <w:sz w:val="20"/>
                <w:szCs w:val="20"/>
              </w:rPr>
            </w:pPr>
            <w:r w:rsidRPr="00FD37F3">
              <w:rPr>
                <w:rFonts w:ascii="Arial" w:hAnsi="Arial" w:cs="Arial"/>
                <w:sz w:val="20"/>
                <w:szCs w:val="20"/>
              </w:rPr>
              <w:t>1</w:t>
            </w:r>
            <w:r w:rsidR="00187949" w:rsidRPr="00FD37F3">
              <w:rPr>
                <w:rFonts w:ascii="Arial" w:hAnsi="Arial" w:cs="Arial"/>
                <w:sz w:val="20"/>
                <w:szCs w:val="20"/>
              </w:rPr>
              <w:t>1</w:t>
            </w:r>
            <w:r w:rsidRPr="00FD37F3">
              <w:rPr>
                <w:rFonts w:ascii="Arial" w:hAnsi="Arial" w:cs="Arial"/>
                <w:sz w:val="20"/>
                <w:szCs w:val="20"/>
              </w:rPr>
              <w:t>.000,00</w:t>
            </w:r>
          </w:p>
          <w:p w14:paraId="448D0C85" w14:textId="77777777" w:rsidR="00327A71" w:rsidRPr="00FD37F3" w:rsidRDefault="00327A71" w:rsidP="00CE76E7">
            <w:pPr>
              <w:jc w:val="right"/>
              <w:rPr>
                <w:rFonts w:ascii="Arial" w:hAnsi="Arial" w:cs="Arial"/>
                <w:sz w:val="20"/>
                <w:szCs w:val="20"/>
              </w:rPr>
            </w:pPr>
          </w:p>
        </w:tc>
      </w:tr>
      <w:tr w:rsidR="00FD37F3" w:rsidRPr="00FD37F3" w14:paraId="499E548C" w14:textId="77777777" w:rsidTr="00CE76E7">
        <w:trPr>
          <w:trHeight w:val="255"/>
        </w:trPr>
        <w:tc>
          <w:tcPr>
            <w:tcW w:w="1240" w:type="dxa"/>
          </w:tcPr>
          <w:p w14:paraId="3ABEF5CB" w14:textId="77777777" w:rsidR="00327A71" w:rsidRPr="00FD37F3" w:rsidRDefault="00327A71" w:rsidP="00CE76E7">
            <w:pPr>
              <w:rPr>
                <w:rFonts w:ascii="Arial" w:hAnsi="Arial" w:cs="Arial"/>
                <w:sz w:val="20"/>
                <w:szCs w:val="20"/>
              </w:rPr>
            </w:pPr>
            <w:r w:rsidRPr="00FD37F3">
              <w:rPr>
                <w:rFonts w:ascii="Arial" w:hAnsi="Arial" w:cs="Arial"/>
                <w:sz w:val="20"/>
                <w:szCs w:val="20"/>
              </w:rPr>
              <w:t>Ciljevi aktivnosti</w:t>
            </w:r>
          </w:p>
        </w:tc>
        <w:tc>
          <w:tcPr>
            <w:tcW w:w="7827" w:type="dxa"/>
            <w:gridSpan w:val="2"/>
          </w:tcPr>
          <w:p w14:paraId="4AE8374D" w14:textId="210131FD" w:rsidR="00327A71" w:rsidRPr="00FD37F3" w:rsidRDefault="00FD37F3" w:rsidP="00CE76E7">
            <w:pPr>
              <w:rPr>
                <w:rFonts w:ascii="Arial" w:hAnsi="Arial" w:cs="Arial"/>
                <w:sz w:val="20"/>
                <w:szCs w:val="20"/>
              </w:rPr>
            </w:pPr>
            <w:r w:rsidRPr="00FD37F3">
              <w:rPr>
                <w:rFonts w:ascii="Arial" w:hAnsi="Arial" w:cs="Arial"/>
                <w:sz w:val="20"/>
                <w:szCs w:val="20"/>
              </w:rPr>
              <w:t>Poboljšanje uvjeta prometovanja na spomenutoj cesti</w:t>
            </w:r>
          </w:p>
        </w:tc>
      </w:tr>
      <w:tr w:rsidR="00327A71" w:rsidRPr="00FD37F3" w14:paraId="21F0A9E3" w14:textId="77777777" w:rsidTr="00CE76E7">
        <w:trPr>
          <w:trHeight w:val="255"/>
        </w:trPr>
        <w:tc>
          <w:tcPr>
            <w:tcW w:w="1240" w:type="dxa"/>
          </w:tcPr>
          <w:p w14:paraId="5A1E54F3" w14:textId="77777777" w:rsidR="00327A71" w:rsidRPr="00FD37F3" w:rsidRDefault="00327A71" w:rsidP="00CE76E7">
            <w:pPr>
              <w:rPr>
                <w:rFonts w:ascii="Arial" w:hAnsi="Arial" w:cs="Arial"/>
                <w:sz w:val="20"/>
                <w:szCs w:val="20"/>
              </w:rPr>
            </w:pPr>
            <w:r w:rsidRPr="00FD37F3">
              <w:rPr>
                <w:rFonts w:ascii="Arial" w:hAnsi="Arial" w:cs="Arial"/>
                <w:sz w:val="20"/>
                <w:szCs w:val="20"/>
              </w:rPr>
              <w:t>Pokazatelji uspješnosti</w:t>
            </w:r>
          </w:p>
        </w:tc>
        <w:tc>
          <w:tcPr>
            <w:tcW w:w="7827" w:type="dxa"/>
            <w:gridSpan w:val="2"/>
          </w:tcPr>
          <w:p w14:paraId="58ADE32A" w14:textId="0C6E98A8" w:rsidR="00327A71" w:rsidRPr="00FD37F3" w:rsidRDefault="00FD37F3" w:rsidP="00CE76E7">
            <w:pPr>
              <w:rPr>
                <w:rFonts w:ascii="Arial" w:hAnsi="Arial" w:cs="Arial"/>
                <w:sz w:val="20"/>
                <w:szCs w:val="20"/>
              </w:rPr>
            </w:pPr>
            <w:r w:rsidRPr="00FD37F3">
              <w:rPr>
                <w:rFonts w:ascii="Arial" w:hAnsi="Arial" w:cs="Arial"/>
                <w:sz w:val="20"/>
                <w:szCs w:val="20"/>
              </w:rPr>
              <w:t>Nove površine nerazvrstanih cesta s asfaltnim pokrovom</w:t>
            </w:r>
          </w:p>
        </w:tc>
      </w:tr>
    </w:tbl>
    <w:p w14:paraId="28B224F6" w14:textId="77777777" w:rsidR="00327A71" w:rsidRDefault="00327A71" w:rsidP="00327A71">
      <w:pPr>
        <w:rPr>
          <w:rFonts w:ascii="Arial" w:hAnsi="Arial" w:cs="Arial"/>
          <w:b/>
          <w:bCs/>
          <w:i/>
          <w:iCs/>
          <w:sz w:val="20"/>
          <w:szCs w:val="20"/>
        </w:rPr>
      </w:pPr>
    </w:p>
    <w:p w14:paraId="21341F9C" w14:textId="77777777" w:rsidR="000A5F16" w:rsidRPr="00FD37F3" w:rsidRDefault="000A5F16" w:rsidP="00327A71">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FD37F3" w:rsidRPr="00FD37F3" w14:paraId="32681124" w14:textId="77777777" w:rsidTr="002764E5">
        <w:trPr>
          <w:trHeight w:val="255"/>
        </w:trPr>
        <w:tc>
          <w:tcPr>
            <w:tcW w:w="7260" w:type="dxa"/>
            <w:gridSpan w:val="2"/>
            <w:noWrap/>
            <w:hideMark/>
          </w:tcPr>
          <w:p w14:paraId="0A3AFEBF" w14:textId="317314EC" w:rsidR="00B80E8C" w:rsidRPr="00FD37F3" w:rsidRDefault="00B80E8C" w:rsidP="002764E5">
            <w:pPr>
              <w:rPr>
                <w:rFonts w:ascii="Arial" w:hAnsi="Arial" w:cs="Arial"/>
                <w:b/>
                <w:bCs/>
                <w:sz w:val="20"/>
                <w:szCs w:val="20"/>
              </w:rPr>
            </w:pPr>
            <w:r w:rsidRPr="00FD37F3">
              <w:rPr>
                <w:rFonts w:ascii="Arial" w:hAnsi="Arial" w:cs="Arial"/>
                <w:b/>
                <w:bCs/>
                <w:sz w:val="20"/>
                <w:szCs w:val="20"/>
              </w:rPr>
              <w:t xml:space="preserve">Kapitalni projekt K100109 </w:t>
            </w:r>
            <w:r w:rsidR="00987007" w:rsidRPr="00FD37F3">
              <w:rPr>
                <w:rFonts w:ascii="Arial" w:hAnsi="Arial" w:cs="Arial"/>
                <w:b/>
                <w:bCs/>
                <w:sz w:val="20"/>
                <w:szCs w:val="20"/>
              </w:rPr>
              <w:t>UREĐENJE SJEVERNOG NOGOSTUPA (KOCKA) CESTE IZNAD HOTELA "ALGA"</w:t>
            </w:r>
          </w:p>
        </w:tc>
        <w:tc>
          <w:tcPr>
            <w:tcW w:w="1807" w:type="dxa"/>
            <w:noWrap/>
            <w:hideMark/>
          </w:tcPr>
          <w:p w14:paraId="144B938C" w14:textId="5443BDDF" w:rsidR="00B80E8C" w:rsidRPr="00FD37F3" w:rsidRDefault="00B80E8C" w:rsidP="002764E5">
            <w:pPr>
              <w:jc w:val="right"/>
              <w:rPr>
                <w:rFonts w:ascii="Arial" w:hAnsi="Arial" w:cs="Arial"/>
                <w:b/>
                <w:bCs/>
                <w:sz w:val="20"/>
                <w:szCs w:val="20"/>
              </w:rPr>
            </w:pPr>
            <w:r w:rsidRPr="00FD37F3">
              <w:rPr>
                <w:rFonts w:ascii="Arial" w:hAnsi="Arial" w:cs="Arial"/>
                <w:b/>
                <w:bCs/>
                <w:sz w:val="20"/>
                <w:szCs w:val="20"/>
              </w:rPr>
              <w:t>1</w:t>
            </w:r>
            <w:r w:rsidR="00987007" w:rsidRPr="00FD37F3">
              <w:rPr>
                <w:rFonts w:ascii="Arial" w:hAnsi="Arial" w:cs="Arial"/>
                <w:b/>
                <w:bCs/>
                <w:sz w:val="20"/>
                <w:szCs w:val="20"/>
              </w:rPr>
              <w:t>5</w:t>
            </w:r>
            <w:r w:rsidRPr="00FD37F3">
              <w:rPr>
                <w:rFonts w:ascii="Arial" w:hAnsi="Arial" w:cs="Arial"/>
                <w:b/>
                <w:bCs/>
                <w:sz w:val="20"/>
                <w:szCs w:val="20"/>
              </w:rPr>
              <w:t>.000,00</w:t>
            </w:r>
          </w:p>
        </w:tc>
      </w:tr>
      <w:tr w:rsidR="00FD37F3" w:rsidRPr="00FD37F3" w14:paraId="77783ADC" w14:textId="77777777" w:rsidTr="002764E5">
        <w:trPr>
          <w:trHeight w:val="255"/>
        </w:trPr>
        <w:tc>
          <w:tcPr>
            <w:tcW w:w="1240" w:type="dxa"/>
            <w:hideMark/>
          </w:tcPr>
          <w:p w14:paraId="5D665D28" w14:textId="77777777" w:rsidR="00B80E8C" w:rsidRPr="00FD37F3" w:rsidRDefault="00B80E8C" w:rsidP="002764E5">
            <w:pPr>
              <w:rPr>
                <w:rFonts w:ascii="Arial" w:hAnsi="Arial" w:cs="Arial"/>
                <w:sz w:val="20"/>
                <w:szCs w:val="20"/>
              </w:rPr>
            </w:pPr>
            <w:r w:rsidRPr="00FD37F3">
              <w:rPr>
                <w:rFonts w:ascii="Arial" w:hAnsi="Arial" w:cs="Arial"/>
                <w:sz w:val="20"/>
                <w:szCs w:val="20"/>
              </w:rPr>
              <w:t>42</w:t>
            </w:r>
          </w:p>
        </w:tc>
        <w:tc>
          <w:tcPr>
            <w:tcW w:w="6020" w:type="dxa"/>
            <w:hideMark/>
          </w:tcPr>
          <w:p w14:paraId="3B10A185" w14:textId="77777777" w:rsidR="00B80E8C" w:rsidRPr="00FD37F3" w:rsidRDefault="00B80E8C" w:rsidP="002764E5">
            <w:pPr>
              <w:rPr>
                <w:rFonts w:ascii="Arial" w:hAnsi="Arial" w:cs="Arial"/>
                <w:sz w:val="20"/>
                <w:szCs w:val="20"/>
              </w:rPr>
            </w:pPr>
            <w:r w:rsidRPr="00FD37F3">
              <w:rPr>
                <w:rFonts w:ascii="Arial" w:hAnsi="Arial" w:cs="Arial"/>
                <w:sz w:val="20"/>
                <w:szCs w:val="20"/>
              </w:rPr>
              <w:t xml:space="preserve">Rashodi za nabavu proizvedene dugotrajne imovine                                                                                      </w:t>
            </w:r>
          </w:p>
        </w:tc>
        <w:tc>
          <w:tcPr>
            <w:tcW w:w="1807" w:type="dxa"/>
            <w:noWrap/>
            <w:hideMark/>
          </w:tcPr>
          <w:p w14:paraId="08114AEE" w14:textId="0BAF2920" w:rsidR="00B80E8C" w:rsidRPr="00FD37F3" w:rsidRDefault="00B80E8C" w:rsidP="002764E5">
            <w:pPr>
              <w:jc w:val="right"/>
              <w:rPr>
                <w:rFonts w:ascii="Arial" w:hAnsi="Arial" w:cs="Arial"/>
                <w:sz w:val="20"/>
                <w:szCs w:val="20"/>
              </w:rPr>
            </w:pPr>
            <w:r w:rsidRPr="00FD37F3">
              <w:rPr>
                <w:rFonts w:ascii="Arial" w:hAnsi="Arial" w:cs="Arial"/>
                <w:sz w:val="20"/>
                <w:szCs w:val="20"/>
              </w:rPr>
              <w:t>1</w:t>
            </w:r>
            <w:r w:rsidR="00987007" w:rsidRPr="00FD37F3">
              <w:rPr>
                <w:rFonts w:ascii="Arial" w:hAnsi="Arial" w:cs="Arial"/>
                <w:sz w:val="20"/>
                <w:szCs w:val="20"/>
              </w:rPr>
              <w:t>5</w:t>
            </w:r>
            <w:r w:rsidRPr="00FD37F3">
              <w:rPr>
                <w:rFonts w:ascii="Arial" w:hAnsi="Arial" w:cs="Arial"/>
                <w:sz w:val="20"/>
                <w:szCs w:val="20"/>
              </w:rPr>
              <w:t>.000,00</w:t>
            </w:r>
          </w:p>
          <w:p w14:paraId="1A74373F" w14:textId="77777777" w:rsidR="00B80E8C" w:rsidRPr="00FD37F3" w:rsidRDefault="00B80E8C" w:rsidP="002764E5">
            <w:pPr>
              <w:jc w:val="right"/>
              <w:rPr>
                <w:rFonts w:ascii="Arial" w:hAnsi="Arial" w:cs="Arial"/>
                <w:sz w:val="20"/>
                <w:szCs w:val="20"/>
              </w:rPr>
            </w:pPr>
          </w:p>
        </w:tc>
      </w:tr>
      <w:tr w:rsidR="00FD37F3" w:rsidRPr="00FD37F3" w14:paraId="74175AB3" w14:textId="77777777" w:rsidTr="002764E5">
        <w:trPr>
          <w:trHeight w:val="255"/>
        </w:trPr>
        <w:tc>
          <w:tcPr>
            <w:tcW w:w="1240" w:type="dxa"/>
          </w:tcPr>
          <w:p w14:paraId="5A76F4FE" w14:textId="77777777" w:rsidR="00B80E8C" w:rsidRPr="00FD37F3" w:rsidRDefault="00B80E8C" w:rsidP="002764E5">
            <w:pPr>
              <w:rPr>
                <w:rFonts w:ascii="Arial" w:hAnsi="Arial" w:cs="Arial"/>
                <w:sz w:val="20"/>
                <w:szCs w:val="20"/>
              </w:rPr>
            </w:pPr>
            <w:r w:rsidRPr="00FD37F3">
              <w:rPr>
                <w:rFonts w:ascii="Arial" w:hAnsi="Arial" w:cs="Arial"/>
                <w:sz w:val="20"/>
                <w:szCs w:val="20"/>
              </w:rPr>
              <w:t>Ciljevi aktivnosti</w:t>
            </w:r>
          </w:p>
        </w:tc>
        <w:tc>
          <w:tcPr>
            <w:tcW w:w="7827" w:type="dxa"/>
            <w:gridSpan w:val="2"/>
          </w:tcPr>
          <w:p w14:paraId="20A1A3D8" w14:textId="2B63AA4C" w:rsidR="00B80E8C" w:rsidRPr="00FD37F3" w:rsidRDefault="00FD37F3" w:rsidP="002764E5">
            <w:pPr>
              <w:rPr>
                <w:rFonts w:ascii="Arial" w:hAnsi="Arial" w:cs="Arial"/>
                <w:sz w:val="20"/>
                <w:szCs w:val="20"/>
              </w:rPr>
            </w:pPr>
            <w:r w:rsidRPr="00FD37F3">
              <w:rPr>
                <w:rFonts w:ascii="Arial" w:hAnsi="Arial" w:cs="Arial"/>
                <w:sz w:val="20"/>
                <w:szCs w:val="20"/>
              </w:rPr>
              <w:t>Poboljšanje uvjeta pješačkog prometa u ulici Dračevice (plus estetska komponenta u '</w:t>
            </w:r>
            <w:proofErr w:type="spellStart"/>
            <w:r w:rsidRPr="00FD37F3">
              <w:rPr>
                <w:rFonts w:ascii="Arial" w:hAnsi="Arial" w:cs="Arial"/>
                <w:sz w:val="20"/>
                <w:szCs w:val="20"/>
              </w:rPr>
              <w:t>najhotelskijem</w:t>
            </w:r>
            <w:proofErr w:type="spellEnd"/>
            <w:r w:rsidRPr="00FD37F3">
              <w:rPr>
                <w:rFonts w:ascii="Arial" w:hAnsi="Arial" w:cs="Arial"/>
                <w:sz w:val="20"/>
                <w:szCs w:val="20"/>
              </w:rPr>
              <w:t xml:space="preserve">' dijelu naselja) </w:t>
            </w:r>
          </w:p>
        </w:tc>
      </w:tr>
      <w:tr w:rsidR="00B80E8C" w:rsidRPr="00FD37F3" w14:paraId="50BDD841" w14:textId="77777777" w:rsidTr="002764E5">
        <w:trPr>
          <w:trHeight w:val="255"/>
        </w:trPr>
        <w:tc>
          <w:tcPr>
            <w:tcW w:w="1240" w:type="dxa"/>
          </w:tcPr>
          <w:p w14:paraId="3EFF7EF0" w14:textId="77777777" w:rsidR="00B80E8C" w:rsidRPr="00FD37F3" w:rsidRDefault="00B80E8C" w:rsidP="002764E5">
            <w:pPr>
              <w:rPr>
                <w:rFonts w:ascii="Arial" w:hAnsi="Arial" w:cs="Arial"/>
                <w:sz w:val="20"/>
                <w:szCs w:val="20"/>
              </w:rPr>
            </w:pPr>
            <w:r w:rsidRPr="00FD37F3">
              <w:rPr>
                <w:rFonts w:ascii="Arial" w:hAnsi="Arial" w:cs="Arial"/>
                <w:sz w:val="20"/>
                <w:szCs w:val="20"/>
              </w:rPr>
              <w:t>Pokazatelji uspješnosti</w:t>
            </w:r>
          </w:p>
        </w:tc>
        <w:tc>
          <w:tcPr>
            <w:tcW w:w="7827" w:type="dxa"/>
            <w:gridSpan w:val="2"/>
          </w:tcPr>
          <w:p w14:paraId="6AB5850B" w14:textId="6F28822B" w:rsidR="00B80E8C" w:rsidRPr="00FD37F3" w:rsidRDefault="00FD37F3" w:rsidP="002764E5">
            <w:pPr>
              <w:rPr>
                <w:rFonts w:ascii="Arial" w:hAnsi="Arial" w:cs="Arial"/>
                <w:sz w:val="20"/>
                <w:szCs w:val="20"/>
              </w:rPr>
            </w:pPr>
            <w:r w:rsidRPr="00FD37F3">
              <w:rPr>
                <w:rFonts w:ascii="Arial" w:hAnsi="Arial" w:cs="Arial"/>
                <w:sz w:val="20"/>
                <w:szCs w:val="20"/>
              </w:rPr>
              <w:t>Nove površine nogostupa pod 'kockom'</w:t>
            </w:r>
          </w:p>
        </w:tc>
      </w:tr>
    </w:tbl>
    <w:p w14:paraId="1B797FFD" w14:textId="77777777" w:rsidR="00327A71" w:rsidRPr="00FD37F3" w:rsidRDefault="00327A71"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FD37F3" w:rsidRPr="00FD37F3" w14:paraId="104530F2" w14:textId="77777777" w:rsidTr="002764E5">
        <w:trPr>
          <w:trHeight w:val="255"/>
        </w:trPr>
        <w:tc>
          <w:tcPr>
            <w:tcW w:w="7260" w:type="dxa"/>
            <w:gridSpan w:val="2"/>
            <w:noWrap/>
            <w:hideMark/>
          </w:tcPr>
          <w:p w14:paraId="00F07614" w14:textId="0016A2FC" w:rsidR="00B80E8C" w:rsidRPr="00FD37F3" w:rsidRDefault="00B80E8C" w:rsidP="002764E5">
            <w:pPr>
              <w:rPr>
                <w:rFonts w:ascii="Arial" w:hAnsi="Arial" w:cs="Arial"/>
                <w:b/>
                <w:bCs/>
                <w:sz w:val="20"/>
                <w:szCs w:val="20"/>
              </w:rPr>
            </w:pPr>
            <w:r w:rsidRPr="00FD37F3">
              <w:rPr>
                <w:rFonts w:ascii="Arial" w:hAnsi="Arial" w:cs="Arial"/>
                <w:b/>
                <w:bCs/>
                <w:sz w:val="20"/>
                <w:szCs w:val="20"/>
              </w:rPr>
              <w:t xml:space="preserve">Kapitalni projekt K100110 </w:t>
            </w:r>
            <w:r w:rsidR="00987007" w:rsidRPr="00FD37F3">
              <w:rPr>
                <w:rFonts w:ascii="Arial" w:hAnsi="Arial" w:cs="Arial"/>
                <w:b/>
                <w:bCs/>
                <w:sz w:val="20"/>
                <w:szCs w:val="20"/>
              </w:rPr>
              <w:t>PROŠIRENJE CESTE S IZGRADNJOM POTPORNOG ZIDA IZNAD CRKVE SV.</w:t>
            </w:r>
            <w:r w:rsidR="00FD37F3" w:rsidRPr="00FD37F3">
              <w:rPr>
                <w:rFonts w:ascii="Arial" w:hAnsi="Arial" w:cs="Arial"/>
                <w:b/>
                <w:bCs/>
                <w:sz w:val="20"/>
                <w:szCs w:val="20"/>
              </w:rPr>
              <w:t xml:space="preserve"> </w:t>
            </w:r>
            <w:r w:rsidR="00987007" w:rsidRPr="00FD37F3">
              <w:rPr>
                <w:rFonts w:ascii="Arial" w:hAnsi="Arial" w:cs="Arial"/>
                <w:b/>
                <w:bCs/>
                <w:sz w:val="20"/>
                <w:szCs w:val="20"/>
              </w:rPr>
              <w:t>ANTE U SRIDI SELA</w:t>
            </w:r>
          </w:p>
        </w:tc>
        <w:tc>
          <w:tcPr>
            <w:tcW w:w="1807" w:type="dxa"/>
            <w:noWrap/>
            <w:hideMark/>
          </w:tcPr>
          <w:p w14:paraId="23EE83DB" w14:textId="08FDAE82" w:rsidR="00B80E8C" w:rsidRPr="00FD37F3" w:rsidRDefault="00987007" w:rsidP="002764E5">
            <w:pPr>
              <w:jc w:val="right"/>
              <w:rPr>
                <w:rFonts w:ascii="Arial" w:hAnsi="Arial" w:cs="Arial"/>
                <w:b/>
                <w:bCs/>
                <w:sz w:val="20"/>
                <w:szCs w:val="20"/>
              </w:rPr>
            </w:pPr>
            <w:r w:rsidRPr="00FD37F3">
              <w:rPr>
                <w:rFonts w:ascii="Arial" w:hAnsi="Arial" w:cs="Arial"/>
                <w:b/>
                <w:bCs/>
                <w:sz w:val="20"/>
                <w:szCs w:val="20"/>
              </w:rPr>
              <w:t>35</w:t>
            </w:r>
            <w:r w:rsidR="00B80E8C" w:rsidRPr="00FD37F3">
              <w:rPr>
                <w:rFonts w:ascii="Arial" w:hAnsi="Arial" w:cs="Arial"/>
                <w:b/>
                <w:bCs/>
                <w:sz w:val="20"/>
                <w:szCs w:val="20"/>
              </w:rPr>
              <w:t>.000,00</w:t>
            </w:r>
          </w:p>
        </w:tc>
      </w:tr>
      <w:tr w:rsidR="00FD37F3" w:rsidRPr="00FD37F3" w14:paraId="2ECC5E6E" w14:textId="77777777" w:rsidTr="002764E5">
        <w:trPr>
          <w:trHeight w:val="255"/>
        </w:trPr>
        <w:tc>
          <w:tcPr>
            <w:tcW w:w="1240" w:type="dxa"/>
            <w:hideMark/>
          </w:tcPr>
          <w:p w14:paraId="49735E5C" w14:textId="77777777" w:rsidR="00B80E8C" w:rsidRPr="00FD37F3" w:rsidRDefault="00B80E8C" w:rsidP="002764E5">
            <w:pPr>
              <w:rPr>
                <w:rFonts w:ascii="Arial" w:hAnsi="Arial" w:cs="Arial"/>
                <w:sz w:val="20"/>
                <w:szCs w:val="20"/>
              </w:rPr>
            </w:pPr>
            <w:r w:rsidRPr="00FD37F3">
              <w:rPr>
                <w:rFonts w:ascii="Arial" w:hAnsi="Arial" w:cs="Arial"/>
                <w:sz w:val="20"/>
                <w:szCs w:val="20"/>
              </w:rPr>
              <w:t>42</w:t>
            </w:r>
          </w:p>
        </w:tc>
        <w:tc>
          <w:tcPr>
            <w:tcW w:w="6020" w:type="dxa"/>
            <w:hideMark/>
          </w:tcPr>
          <w:p w14:paraId="69F7D895" w14:textId="77777777" w:rsidR="00B80E8C" w:rsidRPr="00FD37F3" w:rsidRDefault="00B80E8C" w:rsidP="002764E5">
            <w:pPr>
              <w:rPr>
                <w:rFonts w:ascii="Arial" w:hAnsi="Arial" w:cs="Arial"/>
                <w:sz w:val="20"/>
                <w:szCs w:val="20"/>
              </w:rPr>
            </w:pPr>
            <w:r w:rsidRPr="00FD37F3">
              <w:rPr>
                <w:rFonts w:ascii="Arial" w:hAnsi="Arial" w:cs="Arial"/>
                <w:sz w:val="20"/>
                <w:szCs w:val="20"/>
              </w:rPr>
              <w:t xml:space="preserve">Rashodi za nabavu proizvedene dugotrajne imovine                                                                                      </w:t>
            </w:r>
          </w:p>
        </w:tc>
        <w:tc>
          <w:tcPr>
            <w:tcW w:w="1807" w:type="dxa"/>
            <w:noWrap/>
            <w:hideMark/>
          </w:tcPr>
          <w:p w14:paraId="643CB686" w14:textId="218D372A" w:rsidR="00B80E8C" w:rsidRPr="00FD37F3" w:rsidRDefault="00987007" w:rsidP="002764E5">
            <w:pPr>
              <w:jc w:val="right"/>
              <w:rPr>
                <w:rFonts w:ascii="Arial" w:hAnsi="Arial" w:cs="Arial"/>
                <w:sz w:val="20"/>
                <w:szCs w:val="20"/>
              </w:rPr>
            </w:pPr>
            <w:r w:rsidRPr="00FD37F3">
              <w:rPr>
                <w:rFonts w:ascii="Arial" w:hAnsi="Arial" w:cs="Arial"/>
                <w:sz w:val="20"/>
                <w:szCs w:val="20"/>
              </w:rPr>
              <w:t>35</w:t>
            </w:r>
            <w:r w:rsidR="00B80E8C" w:rsidRPr="00FD37F3">
              <w:rPr>
                <w:rFonts w:ascii="Arial" w:hAnsi="Arial" w:cs="Arial"/>
                <w:sz w:val="20"/>
                <w:szCs w:val="20"/>
              </w:rPr>
              <w:t>.000,00</w:t>
            </w:r>
          </w:p>
          <w:p w14:paraId="08333030" w14:textId="77777777" w:rsidR="00B80E8C" w:rsidRPr="00FD37F3" w:rsidRDefault="00B80E8C" w:rsidP="002764E5">
            <w:pPr>
              <w:jc w:val="right"/>
              <w:rPr>
                <w:rFonts w:ascii="Arial" w:hAnsi="Arial" w:cs="Arial"/>
                <w:sz w:val="20"/>
                <w:szCs w:val="20"/>
              </w:rPr>
            </w:pPr>
          </w:p>
        </w:tc>
      </w:tr>
      <w:tr w:rsidR="00FD37F3" w:rsidRPr="00FD37F3" w14:paraId="7A3B7DEB" w14:textId="77777777" w:rsidTr="002764E5">
        <w:trPr>
          <w:trHeight w:val="255"/>
        </w:trPr>
        <w:tc>
          <w:tcPr>
            <w:tcW w:w="1240" w:type="dxa"/>
          </w:tcPr>
          <w:p w14:paraId="714F7641" w14:textId="77777777" w:rsidR="00B80E8C" w:rsidRPr="00FD37F3" w:rsidRDefault="00B80E8C" w:rsidP="002764E5">
            <w:pPr>
              <w:rPr>
                <w:rFonts w:ascii="Arial" w:hAnsi="Arial" w:cs="Arial"/>
                <w:sz w:val="20"/>
                <w:szCs w:val="20"/>
              </w:rPr>
            </w:pPr>
            <w:r w:rsidRPr="00FD37F3">
              <w:rPr>
                <w:rFonts w:ascii="Arial" w:hAnsi="Arial" w:cs="Arial"/>
                <w:sz w:val="20"/>
                <w:szCs w:val="20"/>
              </w:rPr>
              <w:t>Ciljevi aktivnosti</w:t>
            </w:r>
          </w:p>
        </w:tc>
        <w:tc>
          <w:tcPr>
            <w:tcW w:w="7827" w:type="dxa"/>
            <w:gridSpan w:val="2"/>
          </w:tcPr>
          <w:p w14:paraId="107882B8" w14:textId="0134CF10" w:rsidR="00B80E8C" w:rsidRPr="00FD37F3" w:rsidRDefault="00FD37F3" w:rsidP="002764E5">
            <w:pPr>
              <w:rPr>
                <w:rFonts w:ascii="Arial" w:hAnsi="Arial" w:cs="Arial"/>
                <w:sz w:val="20"/>
                <w:szCs w:val="20"/>
              </w:rPr>
            </w:pPr>
            <w:r w:rsidRPr="00FD37F3">
              <w:rPr>
                <w:rFonts w:ascii="Arial" w:hAnsi="Arial" w:cs="Arial"/>
                <w:sz w:val="20"/>
                <w:szCs w:val="20"/>
              </w:rPr>
              <w:t>Poboljšanje uvjeta prometovanja predmetnom nerazvrstanom cestom</w:t>
            </w:r>
          </w:p>
        </w:tc>
      </w:tr>
      <w:tr w:rsidR="00B80E8C" w:rsidRPr="00FD37F3" w14:paraId="67A88674" w14:textId="77777777" w:rsidTr="002764E5">
        <w:trPr>
          <w:trHeight w:val="255"/>
        </w:trPr>
        <w:tc>
          <w:tcPr>
            <w:tcW w:w="1240" w:type="dxa"/>
          </w:tcPr>
          <w:p w14:paraId="575A9F99" w14:textId="77777777" w:rsidR="00B80E8C" w:rsidRPr="00FD37F3" w:rsidRDefault="00B80E8C" w:rsidP="002764E5">
            <w:pPr>
              <w:rPr>
                <w:rFonts w:ascii="Arial" w:hAnsi="Arial" w:cs="Arial"/>
                <w:sz w:val="20"/>
                <w:szCs w:val="20"/>
              </w:rPr>
            </w:pPr>
            <w:r w:rsidRPr="00FD37F3">
              <w:rPr>
                <w:rFonts w:ascii="Arial" w:hAnsi="Arial" w:cs="Arial"/>
                <w:sz w:val="20"/>
                <w:szCs w:val="20"/>
              </w:rPr>
              <w:t>Pokazatelji uspješnosti</w:t>
            </w:r>
          </w:p>
        </w:tc>
        <w:tc>
          <w:tcPr>
            <w:tcW w:w="7827" w:type="dxa"/>
            <w:gridSpan w:val="2"/>
          </w:tcPr>
          <w:p w14:paraId="4AA99AE8" w14:textId="7CB5E1AC" w:rsidR="00B80E8C" w:rsidRPr="00FD37F3" w:rsidRDefault="00FD37F3" w:rsidP="002764E5">
            <w:pPr>
              <w:rPr>
                <w:rFonts w:ascii="Arial" w:hAnsi="Arial" w:cs="Arial"/>
                <w:sz w:val="20"/>
                <w:szCs w:val="20"/>
              </w:rPr>
            </w:pPr>
            <w:r w:rsidRPr="00FD37F3">
              <w:rPr>
                <w:rFonts w:ascii="Arial" w:hAnsi="Arial" w:cs="Arial"/>
                <w:sz w:val="20"/>
                <w:szCs w:val="20"/>
              </w:rPr>
              <w:t>Nove površine nerazvrstanih cesta</w:t>
            </w:r>
          </w:p>
        </w:tc>
      </w:tr>
    </w:tbl>
    <w:p w14:paraId="0AA031D7" w14:textId="77777777" w:rsidR="00327A71" w:rsidRPr="00FD37F3" w:rsidRDefault="00327A71"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E75521" w:rsidRPr="00E75521" w14:paraId="22112F22" w14:textId="77777777" w:rsidTr="002764E5">
        <w:trPr>
          <w:trHeight w:val="255"/>
        </w:trPr>
        <w:tc>
          <w:tcPr>
            <w:tcW w:w="7260" w:type="dxa"/>
            <w:gridSpan w:val="2"/>
            <w:noWrap/>
            <w:hideMark/>
          </w:tcPr>
          <w:p w14:paraId="5C1BFAD5" w14:textId="68EFFBE6" w:rsidR="00B80E8C" w:rsidRPr="00E75521" w:rsidRDefault="00B80E8C" w:rsidP="002764E5">
            <w:pPr>
              <w:rPr>
                <w:rFonts w:ascii="Arial" w:hAnsi="Arial" w:cs="Arial"/>
                <w:b/>
                <w:bCs/>
                <w:sz w:val="20"/>
                <w:szCs w:val="20"/>
              </w:rPr>
            </w:pPr>
            <w:r w:rsidRPr="00E75521">
              <w:rPr>
                <w:rFonts w:ascii="Arial" w:hAnsi="Arial" w:cs="Arial"/>
                <w:b/>
                <w:bCs/>
                <w:sz w:val="20"/>
                <w:szCs w:val="20"/>
              </w:rPr>
              <w:t xml:space="preserve">Kapitalni projekt K100111 </w:t>
            </w:r>
            <w:r w:rsidR="008415DE" w:rsidRPr="00E75521">
              <w:rPr>
                <w:rFonts w:ascii="Arial" w:hAnsi="Arial" w:cs="Arial"/>
                <w:b/>
                <w:bCs/>
                <w:sz w:val="20"/>
                <w:szCs w:val="20"/>
              </w:rPr>
              <w:t>REKONSTRUKCIJA NOGOSTUPA ULICE KRAJ (ISPOD ŠKOLE)</w:t>
            </w:r>
          </w:p>
        </w:tc>
        <w:tc>
          <w:tcPr>
            <w:tcW w:w="1807" w:type="dxa"/>
            <w:noWrap/>
            <w:hideMark/>
          </w:tcPr>
          <w:p w14:paraId="3872AADA" w14:textId="5CF0723E" w:rsidR="00B80E8C" w:rsidRPr="00E75521" w:rsidRDefault="008415DE" w:rsidP="002764E5">
            <w:pPr>
              <w:jc w:val="right"/>
              <w:rPr>
                <w:rFonts w:ascii="Arial" w:hAnsi="Arial" w:cs="Arial"/>
                <w:b/>
                <w:bCs/>
                <w:sz w:val="20"/>
                <w:szCs w:val="20"/>
              </w:rPr>
            </w:pPr>
            <w:r w:rsidRPr="00E75521">
              <w:rPr>
                <w:rFonts w:ascii="Arial" w:hAnsi="Arial" w:cs="Arial"/>
                <w:b/>
                <w:bCs/>
                <w:sz w:val="20"/>
                <w:szCs w:val="20"/>
              </w:rPr>
              <w:t>9</w:t>
            </w:r>
            <w:r w:rsidR="00B80E8C" w:rsidRPr="00E75521">
              <w:rPr>
                <w:rFonts w:ascii="Arial" w:hAnsi="Arial" w:cs="Arial"/>
                <w:b/>
                <w:bCs/>
                <w:sz w:val="20"/>
                <w:szCs w:val="20"/>
              </w:rPr>
              <w:t>.000,00</w:t>
            </w:r>
          </w:p>
        </w:tc>
      </w:tr>
      <w:tr w:rsidR="00E75521" w:rsidRPr="00E75521" w14:paraId="7135F52E" w14:textId="77777777" w:rsidTr="002764E5">
        <w:trPr>
          <w:trHeight w:val="255"/>
        </w:trPr>
        <w:tc>
          <w:tcPr>
            <w:tcW w:w="1240" w:type="dxa"/>
            <w:hideMark/>
          </w:tcPr>
          <w:p w14:paraId="0849FF33" w14:textId="77777777" w:rsidR="00B80E8C" w:rsidRPr="00E75521" w:rsidRDefault="00B80E8C" w:rsidP="002764E5">
            <w:pPr>
              <w:rPr>
                <w:rFonts w:ascii="Arial" w:hAnsi="Arial" w:cs="Arial"/>
                <w:sz w:val="20"/>
                <w:szCs w:val="20"/>
              </w:rPr>
            </w:pPr>
            <w:r w:rsidRPr="00E75521">
              <w:rPr>
                <w:rFonts w:ascii="Arial" w:hAnsi="Arial" w:cs="Arial"/>
                <w:sz w:val="20"/>
                <w:szCs w:val="20"/>
              </w:rPr>
              <w:t>42</w:t>
            </w:r>
          </w:p>
        </w:tc>
        <w:tc>
          <w:tcPr>
            <w:tcW w:w="6020" w:type="dxa"/>
            <w:hideMark/>
          </w:tcPr>
          <w:p w14:paraId="19D004D2" w14:textId="77777777" w:rsidR="00B80E8C" w:rsidRPr="00E75521" w:rsidRDefault="00B80E8C" w:rsidP="002764E5">
            <w:pPr>
              <w:rPr>
                <w:rFonts w:ascii="Arial" w:hAnsi="Arial" w:cs="Arial"/>
                <w:sz w:val="20"/>
                <w:szCs w:val="20"/>
              </w:rPr>
            </w:pPr>
            <w:r w:rsidRPr="00E75521">
              <w:rPr>
                <w:rFonts w:ascii="Arial" w:hAnsi="Arial" w:cs="Arial"/>
                <w:sz w:val="20"/>
                <w:szCs w:val="20"/>
              </w:rPr>
              <w:t xml:space="preserve">Rashodi za nabavu proizvedene dugotrajne imovine                                                                                      </w:t>
            </w:r>
          </w:p>
        </w:tc>
        <w:tc>
          <w:tcPr>
            <w:tcW w:w="1807" w:type="dxa"/>
            <w:noWrap/>
            <w:hideMark/>
          </w:tcPr>
          <w:p w14:paraId="5C55B618" w14:textId="0D2DE479" w:rsidR="00B80E8C" w:rsidRPr="00E75521" w:rsidRDefault="008415DE" w:rsidP="002764E5">
            <w:pPr>
              <w:jc w:val="right"/>
              <w:rPr>
                <w:rFonts w:ascii="Arial" w:hAnsi="Arial" w:cs="Arial"/>
                <w:sz w:val="20"/>
                <w:szCs w:val="20"/>
              </w:rPr>
            </w:pPr>
            <w:r w:rsidRPr="00E75521">
              <w:rPr>
                <w:rFonts w:ascii="Arial" w:hAnsi="Arial" w:cs="Arial"/>
                <w:sz w:val="20"/>
                <w:szCs w:val="20"/>
              </w:rPr>
              <w:t>9</w:t>
            </w:r>
            <w:r w:rsidR="00B80E8C" w:rsidRPr="00E75521">
              <w:rPr>
                <w:rFonts w:ascii="Arial" w:hAnsi="Arial" w:cs="Arial"/>
                <w:sz w:val="20"/>
                <w:szCs w:val="20"/>
              </w:rPr>
              <w:t>.000,00</w:t>
            </w:r>
          </w:p>
          <w:p w14:paraId="5F378D56" w14:textId="77777777" w:rsidR="00B80E8C" w:rsidRPr="00E75521" w:rsidRDefault="00B80E8C" w:rsidP="002764E5">
            <w:pPr>
              <w:jc w:val="right"/>
              <w:rPr>
                <w:rFonts w:ascii="Arial" w:hAnsi="Arial" w:cs="Arial"/>
                <w:sz w:val="20"/>
                <w:szCs w:val="20"/>
              </w:rPr>
            </w:pPr>
          </w:p>
        </w:tc>
      </w:tr>
      <w:tr w:rsidR="00E75521" w:rsidRPr="00E75521" w14:paraId="5C3C6F51" w14:textId="77777777" w:rsidTr="002764E5">
        <w:trPr>
          <w:trHeight w:val="255"/>
        </w:trPr>
        <w:tc>
          <w:tcPr>
            <w:tcW w:w="1240" w:type="dxa"/>
          </w:tcPr>
          <w:p w14:paraId="3E0BD6DA" w14:textId="77777777" w:rsidR="00B80E8C" w:rsidRPr="00E75521" w:rsidRDefault="00B80E8C" w:rsidP="002764E5">
            <w:pPr>
              <w:rPr>
                <w:rFonts w:ascii="Arial" w:hAnsi="Arial" w:cs="Arial"/>
                <w:sz w:val="20"/>
                <w:szCs w:val="20"/>
              </w:rPr>
            </w:pPr>
            <w:r w:rsidRPr="00E75521">
              <w:rPr>
                <w:rFonts w:ascii="Arial" w:hAnsi="Arial" w:cs="Arial"/>
                <w:sz w:val="20"/>
                <w:szCs w:val="20"/>
              </w:rPr>
              <w:t>Ciljevi aktivnosti</w:t>
            </w:r>
          </w:p>
        </w:tc>
        <w:tc>
          <w:tcPr>
            <w:tcW w:w="7827" w:type="dxa"/>
            <w:gridSpan w:val="2"/>
          </w:tcPr>
          <w:p w14:paraId="673E4DD2" w14:textId="23B97214" w:rsidR="00B80E8C" w:rsidRPr="00E75521" w:rsidRDefault="00FD37F3" w:rsidP="002764E5">
            <w:pPr>
              <w:rPr>
                <w:rFonts w:ascii="Arial" w:hAnsi="Arial" w:cs="Arial"/>
                <w:sz w:val="20"/>
                <w:szCs w:val="20"/>
              </w:rPr>
            </w:pPr>
            <w:r w:rsidRPr="00E75521">
              <w:rPr>
                <w:rFonts w:ascii="Arial" w:hAnsi="Arial" w:cs="Arial"/>
                <w:sz w:val="20"/>
                <w:szCs w:val="20"/>
              </w:rPr>
              <w:t>Poboljšanje uvjeta pješačkog prometa (plus estetska komponenta)</w:t>
            </w:r>
          </w:p>
        </w:tc>
      </w:tr>
      <w:tr w:rsidR="00B80E8C" w:rsidRPr="00E75521" w14:paraId="6F3ACD2E" w14:textId="77777777" w:rsidTr="002764E5">
        <w:trPr>
          <w:trHeight w:val="255"/>
        </w:trPr>
        <w:tc>
          <w:tcPr>
            <w:tcW w:w="1240" w:type="dxa"/>
          </w:tcPr>
          <w:p w14:paraId="15876433" w14:textId="77777777" w:rsidR="00B80E8C" w:rsidRPr="00E75521" w:rsidRDefault="00B80E8C" w:rsidP="002764E5">
            <w:pPr>
              <w:rPr>
                <w:rFonts w:ascii="Arial" w:hAnsi="Arial" w:cs="Arial"/>
                <w:sz w:val="20"/>
                <w:szCs w:val="20"/>
              </w:rPr>
            </w:pPr>
            <w:r w:rsidRPr="00E75521">
              <w:rPr>
                <w:rFonts w:ascii="Arial" w:hAnsi="Arial" w:cs="Arial"/>
                <w:sz w:val="20"/>
                <w:szCs w:val="20"/>
              </w:rPr>
              <w:t>Pokazatelji uspješnosti</w:t>
            </w:r>
          </w:p>
        </w:tc>
        <w:tc>
          <w:tcPr>
            <w:tcW w:w="7827" w:type="dxa"/>
            <w:gridSpan w:val="2"/>
          </w:tcPr>
          <w:p w14:paraId="061BAFFA" w14:textId="7ADD788C" w:rsidR="00B80E8C" w:rsidRPr="00E75521" w:rsidRDefault="00FD37F3" w:rsidP="002764E5">
            <w:pPr>
              <w:rPr>
                <w:rFonts w:ascii="Arial" w:hAnsi="Arial" w:cs="Arial"/>
                <w:sz w:val="20"/>
                <w:szCs w:val="20"/>
              </w:rPr>
            </w:pPr>
            <w:r w:rsidRPr="00E75521">
              <w:rPr>
                <w:rFonts w:ascii="Arial" w:hAnsi="Arial" w:cs="Arial"/>
                <w:sz w:val="20"/>
                <w:szCs w:val="20"/>
              </w:rPr>
              <w:t>Nove površine nogostupa pod 'kockom'</w:t>
            </w:r>
          </w:p>
        </w:tc>
      </w:tr>
    </w:tbl>
    <w:p w14:paraId="7ED2127B" w14:textId="77777777" w:rsidR="00B80E8C" w:rsidRPr="00E75521" w:rsidRDefault="00B80E8C"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E75521" w:rsidRPr="00E75521" w14:paraId="2D9A916B" w14:textId="77777777" w:rsidTr="002764E5">
        <w:trPr>
          <w:trHeight w:val="255"/>
        </w:trPr>
        <w:tc>
          <w:tcPr>
            <w:tcW w:w="7260" w:type="dxa"/>
            <w:gridSpan w:val="2"/>
            <w:noWrap/>
            <w:hideMark/>
          </w:tcPr>
          <w:p w14:paraId="25F3E227" w14:textId="534CA8C5" w:rsidR="00B80E8C" w:rsidRPr="00E75521" w:rsidRDefault="00B80E8C" w:rsidP="002764E5">
            <w:pPr>
              <w:rPr>
                <w:rFonts w:ascii="Arial" w:hAnsi="Arial" w:cs="Arial"/>
                <w:b/>
                <w:bCs/>
                <w:sz w:val="20"/>
                <w:szCs w:val="20"/>
              </w:rPr>
            </w:pPr>
            <w:r w:rsidRPr="00E75521">
              <w:rPr>
                <w:rFonts w:ascii="Arial" w:hAnsi="Arial" w:cs="Arial"/>
                <w:b/>
                <w:bCs/>
                <w:sz w:val="20"/>
                <w:szCs w:val="20"/>
              </w:rPr>
              <w:lastRenderedPageBreak/>
              <w:t xml:space="preserve">Kapitalni projekt K100112 </w:t>
            </w:r>
            <w:r w:rsidR="00B46E26" w:rsidRPr="00E75521">
              <w:rPr>
                <w:rFonts w:ascii="Arial" w:hAnsi="Arial" w:cs="Arial"/>
                <w:b/>
                <w:bCs/>
                <w:sz w:val="20"/>
                <w:szCs w:val="20"/>
              </w:rPr>
              <w:t>REKONSTRUKCIJA JAVNIH POVRŠINA UZ OBALNU ŠETNICU</w:t>
            </w:r>
          </w:p>
        </w:tc>
        <w:tc>
          <w:tcPr>
            <w:tcW w:w="1807" w:type="dxa"/>
            <w:noWrap/>
            <w:hideMark/>
          </w:tcPr>
          <w:p w14:paraId="1837BEAC" w14:textId="4466EEDD" w:rsidR="00B80E8C" w:rsidRPr="00E75521" w:rsidRDefault="00B80E8C" w:rsidP="002764E5">
            <w:pPr>
              <w:jc w:val="right"/>
              <w:rPr>
                <w:rFonts w:ascii="Arial" w:hAnsi="Arial" w:cs="Arial"/>
                <w:b/>
                <w:bCs/>
                <w:sz w:val="20"/>
                <w:szCs w:val="20"/>
              </w:rPr>
            </w:pPr>
            <w:r w:rsidRPr="00E75521">
              <w:rPr>
                <w:rFonts w:ascii="Arial" w:hAnsi="Arial" w:cs="Arial"/>
                <w:b/>
                <w:bCs/>
                <w:sz w:val="20"/>
                <w:szCs w:val="20"/>
              </w:rPr>
              <w:t>1</w:t>
            </w:r>
            <w:r w:rsidR="00B46E26" w:rsidRPr="00E75521">
              <w:rPr>
                <w:rFonts w:ascii="Arial" w:hAnsi="Arial" w:cs="Arial"/>
                <w:b/>
                <w:bCs/>
                <w:sz w:val="20"/>
                <w:szCs w:val="20"/>
              </w:rPr>
              <w:t>7</w:t>
            </w:r>
            <w:r w:rsidRPr="00E75521">
              <w:rPr>
                <w:rFonts w:ascii="Arial" w:hAnsi="Arial" w:cs="Arial"/>
                <w:b/>
                <w:bCs/>
                <w:sz w:val="20"/>
                <w:szCs w:val="20"/>
              </w:rPr>
              <w:t>.</w:t>
            </w:r>
            <w:r w:rsidR="00B46E26" w:rsidRPr="00E75521">
              <w:rPr>
                <w:rFonts w:ascii="Arial" w:hAnsi="Arial" w:cs="Arial"/>
                <w:b/>
                <w:bCs/>
                <w:sz w:val="20"/>
                <w:szCs w:val="20"/>
              </w:rPr>
              <w:t>5</w:t>
            </w:r>
            <w:r w:rsidRPr="00E75521">
              <w:rPr>
                <w:rFonts w:ascii="Arial" w:hAnsi="Arial" w:cs="Arial"/>
                <w:b/>
                <w:bCs/>
                <w:sz w:val="20"/>
                <w:szCs w:val="20"/>
              </w:rPr>
              <w:t>00,00</w:t>
            </w:r>
          </w:p>
        </w:tc>
      </w:tr>
      <w:tr w:rsidR="00E75521" w:rsidRPr="00E75521" w14:paraId="5FA3F8F2" w14:textId="77777777" w:rsidTr="002764E5">
        <w:trPr>
          <w:trHeight w:val="255"/>
        </w:trPr>
        <w:tc>
          <w:tcPr>
            <w:tcW w:w="1240" w:type="dxa"/>
            <w:hideMark/>
          </w:tcPr>
          <w:p w14:paraId="1DC993E9" w14:textId="77777777" w:rsidR="00B80E8C" w:rsidRPr="00E75521" w:rsidRDefault="00B80E8C" w:rsidP="002764E5">
            <w:pPr>
              <w:rPr>
                <w:rFonts w:ascii="Arial" w:hAnsi="Arial" w:cs="Arial"/>
                <w:sz w:val="20"/>
                <w:szCs w:val="20"/>
              </w:rPr>
            </w:pPr>
            <w:r w:rsidRPr="00E75521">
              <w:rPr>
                <w:rFonts w:ascii="Arial" w:hAnsi="Arial" w:cs="Arial"/>
                <w:sz w:val="20"/>
                <w:szCs w:val="20"/>
              </w:rPr>
              <w:t>42</w:t>
            </w:r>
          </w:p>
        </w:tc>
        <w:tc>
          <w:tcPr>
            <w:tcW w:w="6020" w:type="dxa"/>
            <w:hideMark/>
          </w:tcPr>
          <w:p w14:paraId="593C038C" w14:textId="77777777" w:rsidR="00B80E8C" w:rsidRPr="00E75521" w:rsidRDefault="00B80E8C" w:rsidP="002764E5">
            <w:pPr>
              <w:rPr>
                <w:rFonts w:ascii="Arial" w:hAnsi="Arial" w:cs="Arial"/>
                <w:sz w:val="20"/>
                <w:szCs w:val="20"/>
              </w:rPr>
            </w:pPr>
            <w:r w:rsidRPr="00E75521">
              <w:rPr>
                <w:rFonts w:ascii="Arial" w:hAnsi="Arial" w:cs="Arial"/>
                <w:sz w:val="20"/>
                <w:szCs w:val="20"/>
              </w:rPr>
              <w:t xml:space="preserve">Rashodi za nabavu proizvedene dugotrajne imovine                                                                                      </w:t>
            </w:r>
          </w:p>
        </w:tc>
        <w:tc>
          <w:tcPr>
            <w:tcW w:w="1807" w:type="dxa"/>
            <w:noWrap/>
            <w:hideMark/>
          </w:tcPr>
          <w:p w14:paraId="6E60EAA6" w14:textId="56C6C367" w:rsidR="00B80E8C" w:rsidRPr="00E75521" w:rsidRDefault="00B80E8C" w:rsidP="002764E5">
            <w:pPr>
              <w:jc w:val="right"/>
              <w:rPr>
                <w:rFonts w:ascii="Arial" w:hAnsi="Arial" w:cs="Arial"/>
                <w:sz w:val="20"/>
                <w:szCs w:val="20"/>
              </w:rPr>
            </w:pPr>
            <w:r w:rsidRPr="00E75521">
              <w:rPr>
                <w:rFonts w:ascii="Arial" w:hAnsi="Arial" w:cs="Arial"/>
                <w:sz w:val="20"/>
                <w:szCs w:val="20"/>
              </w:rPr>
              <w:t>1</w:t>
            </w:r>
            <w:r w:rsidR="00B46E26" w:rsidRPr="00E75521">
              <w:rPr>
                <w:rFonts w:ascii="Arial" w:hAnsi="Arial" w:cs="Arial"/>
                <w:sz w:val="20"/>
                <w:szCs w:val="20"/>
              </w:rPr>
              <w:t>7</w:t>
            </w:r>
            <w:r w:rsidRPr="00E75521">
              <w:rPr>
                <w:rFonts w:ascii="Arial" w:hAnsi="Arial" w:cs="Arial"/>
                <w:sz w:val="20"/>
                <w:szCs w:val="20"/>
              </w:rPr>
              <w:t>.</w:t>
            </w:r>
            <w:r w:rsidR="00B46E26" w:rsidRPr="00E75521">
              <w:rPr>
                <w:rFonts w:ascii="Arial" w:hAnsi="Arial" w:cs="Arial"/>
                <w:sz w:val="20"/>
                <w:szCs w:val="20"/>
              </w:rPr>
              <w:t>5</w:t>
            </w:r>
            <w:r w:rsidRPr="00E75521">
              <w:rPr>
                <w:rFonts w:ascii="Arial" w:hAnsi="Arial" w:cs="Arial"/>
                <w:sz w:val="20"/>
                <w:szCs w:val="20"/>
              </w:rPr>
              <w:t>00,00</w:t>
            </w:r>
          </w:p>
          <w:p w14:paraId="1716C583" w14:textId="77777777" w:rsidR="00B80E8C" w:rsidRPr="00E75521" w:rsidRDefault="00B80E8C" w:rsidP="002764E5">
            <w:pPr>
              <w:jc w:val="right"/>
              <w:rPr>
                <w:rFonts w:ascii="Arial" w:hAnsi="Arial" w:cs="Arial"/>
                <w:sz w:val="20"/>
                <w:szCs w:val="20"/>
              </w:rPr>
            </w:pPr>
          </w:p>
        </w:tc>
      </w:tr>
      <w:tr w:rsidR="00E75521" w:rsidRPr="00E75521" w14:paraId="6B3FF507" w14:textId="77777777" w:rsidTr="002764E5">
        <w:trPr>
          <w:trHeight w:val="255"/>
        </w:trPr>
        <w:tc>
          <w:tcPr>
            <w:tcW w:w="1240" w:type="dxa"/>
          </w:tcPr>
          <w:p w14:paraId="30924B42" w14:textId="77777777" w:rsidR="00B80E8C" w:rsidRPr="00E75521" w:rsidRDefault="00B80E8C" w:rsidP="002764E5">
            <w:pPr>
              <w:rPr>
                <w:rFonts w:ascii="Arial" w:hAnsi="Arial" w:cs="Arial"/>
                <w:sz w:val="20"/>
                <w:szCs w:val="20"/>
              </w:rPr>
            </w:pPr>
            <w:r w:rsidRPr="00E75521">
              <w:rPr>
                <w:rFonts w:ascii="Arial" w:hAnsi="Arial" w:cs="Arial"/>
                <w:sz w:val="20"/>
                <w:szCs w:val="20"/>
              </w:rPr>
              <w:t>Ciljevi aktivnosti</w:t>
            </w:r>
          </w:p>
        </w:tc>
        <w:tc>
          <w:tcPr>
            <w:tcW w:w="7827" w:type="dxa"/>
            <w:gridSpan w:val="2"/>
          </w:tcPr>
          <w:p w14:paraId="775DF9AA" w14:textId="4BCD36DF" w:rsidR="00B80E8C" w:rsidRPr="00E75521" w:rsidRDefault="00E75521" w:rsidP="002764E5">
            <w:pPr>
              <w:rPr>
                <w:rFonts w:ascii="Arial" w:hAnsi="Arial" w:cs="Arial"/>
                <w:sz w:val="20"/>
                <w:szCs w:val="20"/>
              </w:rPr>
            </w:pPr>
            <w:r w:rsidRPr="00E75521">
              <w:rPr>
                <w:rFonts w:ascii="Arial" w:hAnsi="Arial" w:cs="Arial"/>
                <w:sz w:val="20"/>
                <w:szCs w:val="20"/>
              </w:rPr>
              <w:t>Poboljšanje uvjeta za boravak turista u Tučepima</w:t>
            </w:r>
          </w:p>
        </w:tc>
      </w:tr>
      <w:tr w:rsidR="00B80E8C" w:rsidRPr="00E75521" w14:paraId="690756B3" w14:textId="77777777" w:rsidTr="002764E5">
        <w:trPr>
          <w:trHeight w:val="255"/>
        </w:trPr>
        <w:tc>
          <w:tcPr>
            <w:tcW w:w="1240" w:type="dxa"/>
          </w:tcPr>
          <w:p w14:paraId="0FA7FA91" w14:textId="77777777" w:rsidR="00B80E8C" w:rsidRPr="00E75521" w:rsidRDefault="00B80E8C" w:rsidP="002764E5">
            <w:pPr>
              <w:rPr>
                <w:rFonts w:ascii="Arial" w:hAnsi="Arial" w:cs="Arial"/>
                <w:sz w:val="20"/>
                <w:szCs w:val="20"/>
              </w:rPr>
            </w:pPr>
            <w:r w:rsidRPr="00E75521">
              <w:rPr>
                <w:rFonts w:ascii="Arial" w:hAnsi="Arial" w:cs="Arial"/>
                <w:sz w:val="20"/>
                <w:szCs w:val="20"/>
              </w:rPr>
              <w:t>Pokazatelji uspješnosti</w:t>
            </w:r>
          </w:p>
        </w:tc>
        <w:tc>
          <w:tcPr>
            <w:tcW w:w="7827" w:type="dxa"/>
            <w:gridSpan w:val="2"/>
          </w:tcPr>
          <w:p w14:paraId="3A444B3E" w14:textId="3B159BBA" w:rsidR="00B80E8C" w:rsidRPr="00E75521" w:rsidRDefault="00E75521" w:rsidP="002764E5">
            <w:pPr>
              <w:rPr>
                <w:rFonts w:ascii="Arial" w:hAnsi="Arial" w:cs="Arial"/>
                <w:sz w:val="20"/>
                <w:szCs w:val="20"/>
              </w:rPr>
            </w:pPr>
            <w:r w:rsidRPr="00E75521">
              <w:rPr>
                <w:rFonts w:ascii="Arial" w:hAnsi="Arial" w:cs="Arial"/>
                <w:sz w:val="20"/>
                <w:szCs w:val="20"/>
              </w:rPr>
              <w:t>Novi 'kvadrati' rekonstruiranih javnih površina</w:t>
            </w:r>
          </w:p>
        </w:tc>
      </w:tr>
    </w:tbl>
    <w:p w14:paraId="254A1427" w14:textId="77777777" w:rsidR="00B80E8C" w:rsidRDefault="00B80E8C" w:rsidP="004928CE">
      <w:pPr>
        <w:rPr>
          <w:rFonts w:ascii="Arial" w:hAnsi="Arial" w:cs="Arial"/>
          <w:b/>
          <w:bCs/>
          <w:i/>
          <w:iCs/>
          <w:sz w:val="20"/>
          <w:szCs w:val="20"/>
        </w:rPr>
      </w:pPr>
    </w:p>
    <w:p w14:paraId="0328599F" w14:textId="77777777" w:rsidR="000A5F16" w:rsidRPr="00E75521" w:rsidRDefault="000A5F16"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E75521" w:rsidRPr="00E75521" w14:paraId="0D4E9105" w14:textId="77777777" w:rsidTr="002764E5">
        <w:trPr>
          <w:trHeight w:val="255"/>
        </w:trPr>
        <w:tc>
          <w:tcPr>
            <w:tcW w:w="7260" w:type="dxa"/>
            <w:gridSpan w:val="2"/>
            <w:noWrap/>
            <w:hideMark/>
          </w:tcPr>
          <w:p w14:paraId="70880614" w14:textId="7E8469B7" w:rsidR="00B80E8C" w:rsidRPr="00E75521" w:rsidRDefault="00B80E8C" w:rsidP="002764E5">
            <w:pPr>
              <w:rPr>
                <w:rFonts w:ascii="Arial" w:hAnsi="Arial" w:cs="Arial"/>
                <w:b/>
                <w:bCs/>
                <w:sz w:val="20"/>
                <w:szCs w:val="20"/>
              </w:rPr>
            </w:pPr>
            <w:r w:rsidRPr="00E75521">
              <w:rPr>
                <w:rFonts w:ascii="Arial" w:hAnsi="Arial" w:cs="Arial"/>
                <w:b/>
                <w:bCs/>
                <w:sz w:val="20"/>
                <w:szCs w:val="20"/>
              </w:rPr>
              <w:t xml:space="preserve">Kapitalni projekt K100113 </w:t>
            </w:r>
            <w:r w:rsidR="00B46E26" w:rsidRPr="00E75521">
              <w:rPr>
                <w:rFonts w:ascii="Arial" w:hAnsi="Arial" w:cs="Arial"/>
                <w:b/>
                <w:bCs/>
                <w:sz w:val="20"/>
                <w:szCs w:val="20"/>
              </w:rPr>
              <w:t>REKONSTRUKCIJA NOGOSTUPA ULICE KRAJ (ISPOD KUĆE DRAGIŠE VISKOVIĆA)</w:t>
            </w:r>
          </w:p>
        </w:tc>
        <w:tc>
          <w:tcPr>
            <w:tcW w:w="1807" w:type="dxa"/>
            <w:noWrap/>
            <w:hideMark/>
          </w:tcPr>
          <w:p w14:paraId="2D5E14BE" w14:textId="780B3FA3" w:rsidR="00B80E8C" w:rsidRPr="00E75521" w:rsidRDefault="00B80E8C" w:rsidP="002764E5">
            <w:pPr>
              <w:jc w:val="right"/>
              <w:rPr>
                <w:rFonts w:ascii="Arial" w:hAnsi="Arial" w:cs="Arial"/>
                <w:b/>
                <w:bCs/>
                <w:sz w:val="20"/>
                <w:szCs w:val="20"/>
              </w:rPr>
            </w:pPr>
            <w:r w:rsidRPr="00E75521">
              <w:rPr>
                <w:rFonts w:ascii="Arial" w:hAnsi="Arial" w:cs="Arial"/>
                <w:b/>
                <w:bCs/>
                <w:sz w:val="20"/>
                <w:szCs w:val="20"/>
              </w:rPr>
              <w:t>1</w:t>
            </w:r>
            <w:r w:rsidR="00B46E26" w:rsidRPr="00E75521">
              <w:rPr>
                <w:rFonts w:ascii="Arial" w:hAnsi="Arial" w:cs="Arial"/>
                <w:b/>
                <w:bCs/>
                <w:sz w:val="20"/>
                <w:szCs w:val="20"/>
              </w:rPr>
              <w:t>1</w:t>
            </w:r>
            <w:r w:rsidRPr="00E75521">
              <w:rPr>
                <w:rFonts w:ascii="Arial" w:hAnsi="Arial" w:cs="Arial"/>
                <w:b/>
                <w:bCs/>
                <w:sz w:val="20"/>
                <w:szCs w:val="20"/>
              </w:rPr>
              <w:t>.</w:t>
            </w:r>
            <w:r w:rsidR="00B46E26" w:rsidRPr="00E75521">
              <w:rPr>
                <w:rFonts w:ascii="Arial" w:hAnsi="Arial" w:cs="Arial"/>
                <w:b/>
                <w:bCs/>
                <w:sz w:val="20"/>
                <w:szCs w:val="20"/>
              </w:rPr>
              <w:t>6</w:t>
            </w:r>
            <w:r w:rsidRPr="00E75521">
              <w:rPr>
                <w:rFonts w:ascii="Arial" w:hAnsi="Arial" w:cs="Arial"/>
                <w:b/>
                <w:bCs/>
                <w:sz w:val="20"/>
                <w:szCs w:val="20"/>
              </w:rPr>
              <w:t>00,00</w:t>
            </w:r>
          </w:p>
        </w:tc>
      </w:tr>
      <w:tr w:rsidR="00E75521" w:rsidRPr="00E75521" w14:paraId="7DF588E5" w14:textId="77777777" w:rsidTr="002764E5">
        <w:trPr>
          <w:trHeight w:val="255"/>
        </w:trPr>
        <w:tc>
          <w:tcPr>
            <w:tcW w:w="1240" w:type="dxa"/>
            <w:hideMark/>
          </w:tcPr>
          <w:p w14:paraId="1A1E380C" w14:textId="77777777" w:rsidR="00B80E8C" w:rsidRPr="00E75521" w:rsidRDefault="00B80E8C" w:rsidP="002764E5">
            <w:pPr>
              <w:rPr>
                <w:rFonts w:ascii="Arial" w:hAnsi="Arial" w:cs="Arial"/>
                <w:sz w:val="20"/>
                <w:szCs w:val="20"/>
              </w:rPr>
            </w:pPr>
            <w:r w:rsidRPr="00E75521">
              <w:rPr>
                <w:rFonts w:ascii="Arial" w:hAnsi="Arial" w:cs="Arial"/>
                <w:sz w:val="20"/>
                <w:szCs w:val="20"/>
              </w:rPr>
              <w:t>42</w:t>
            </w:r>
          </w:p>
        </w:tc>
        <w:tc>
          <w:tcPr>
            <w:tcW w:w="6020" w:type="dxa"/>
            <w:hideMark/>
          </w:tcPr>
          <w:p w14:paraId="1458E5ED" w14:textId="77777777" w:rsidR="00B80E8C" w:rsidRPr="00E75521" w:rsidRDefault="00B80E8C" w:rsidP="002764E5">
            <w:pPr>
              <w:rPr>
                <w:rFonts w:ascii="Arial" w:hAnsi="Arial" w:cs="Arial"/>
                <w:sz w:val="20"/>
                <w:szCs w:val="20"/>
              </w:rPr>
            </w:pPr>
            <w:r w:rsidRPr="00E75521">
              <w:rPr>
                <w:rFonts w:ascii="Arial" w:hAnsi="Arial" w:cs="Arial"/>
                <w:sz w:val="20"/>
                <w:szCs w:val="20"/>
              </w:rPr>
              <w:t xml:space="preserve">Rashodi za nabavu proizvedene dugotrajne imovine                                                                                      </w:t>
            </w:r>
          </w:p>
        </w:tc>
        <w:tc>
          <w:tcPr>
            <w:tcW w:w="1807" w:type="dxa"/>
            <w:noWrap/>
            <w:hideMark/>
          </w:tcPr>
          <w:p w14:paraId="3179661A" w14:textId="452E4E3A" w:rsidR="00B80E8C" w:rsidRPr="00E75521" w:rsidRDefault="00B80E8C" w:rsidP="002764E5">
            <w:pPr>
              <w:jc w:val="right"/>
              <w:rPr>
                <w:rFonts w:ascii="Arial" w:hAnsi="Arial" w:cs="Arial"/>
                <w:sz w:val="20"/>
                <w:szCs w:val="20"/>
              </w:rPr>
            </w:pPr>
            <w:r w:rsidRPr="00E75521">
              <w:rPr>
                <w:rFonts w:ascii="Arial" w:hAnsi="Arial" w:cs="Arial"/>
                <w:sz w:val="20"/>
                <w:szCs w:val="20"/>
              </w:rPr>
              <w:t>1</w:t>
            </w:r>
            <w:r w:rsidR="00B46E26" w:rsidRPr="00E75521">
              <w:rPr>
                <w:rFonts w:ascii="Arial" w:hAnsi="Arial" w:cs="Arial"/>
                <w:sz w:val="20"/>
                <w:szCs w:val="20"/>
              </w:rPr>
              <w:t>1</w:t>
            </w:r>
            <w:r w:rsidRPr="00E75521">
              <w:rPr>
                <w:rFonts w:ascii="Arial" w:hAnsi="Arial" w:cs="Arial"/>
                <w:sz w:val="20"/>
                <w:szCs w:val="20"/>
              </w:rPr>
              <w:t>.</w:t>
            </w:r>
            <w:r w:rsidR="00B46E26" w:rsidRPr="00E75521">
              <w:rPr>
                <w:rFonts w:ascii="Arial" w:hAnsi="Arial" w:cs="Arial"/>
                <w:sz w:val="20"/>
                <w:szCs w:val="20"/>
              </w:rPr>
              <w:t>6</w:t>
            </w:r>
            <w:r w:rsidRPr="00E75521">
              <w:rPr>
                <w:rFonts w:ascii="Arial" w:hAnsi="Arial" w:cs="Arial"/>
                <w:sz w:val="20"/>
                <w:szCs w:val="20"/>
              </w:rPr>
              <w:t>00,00</w:t>
            </w:r>
          </w:p>
          <w:p w14:paraId="194EC558" w14:textId="77777777" w:rsidR="00B80E8C" w:rsidRPr="00E75521" w:rsidRDefault="00B80E8C" w:rsidP="002764E5">
            <w:pPr>
              <w:jc w:val="right"/>
              <w:rPr>
                <w:rFonts w:ascii="Arial" w:hAnsi="Arial" w:cs="Arial"/>
                <w:sz w:val="20"/>
                <w:szCs w:val="20"/>
              </w:rPr>
            </w:pPr>
          </w:p>
        </w:tc>
      </w:tr>
      <w:tr w:rsidR="00E75521" w:rsidRPr="00E75521" w14:paraId="654BF90D" w14:textId="77777777" w:rsidTr="002764E5">
        <w:trPr>
          <w:trHeight w:val="255"/>
        </w:trPr>
        <w:tc>
          <w:tcPr>
            <w:tcW w:w="1240" w:type="dxa"/>
          </w:tcPr>
          <w:p w14:paraId="4F91C7C8" w14:textId="77777777" w:rsidR="00B80E8C" w:rsidRPr="00E75521" w:rsidRDefault="00B80E8C" w:rsidP="002764E5">
            <w:pPr>
              <w:rPr>
                <w:rFonts w:ascii="Arial" w:hAnsi="Arial" w:cs="Arial"/>
                <w:sz w:val="20"/>
                <w:szCs w:val="20"/>
              </w:rPr>
            </w:pPr>
            <w:r w:rsidRPr="00E75521">
              <w:rPr>
                <w:rFonts w:ascii="Arial" w:hAnsi="Arial" w:cs="Arial"/>
                <w:sz w:val="20"/>
                <w:szCs w:val="20"/>
              </w:rPr>
              <w:t>Ciljevi aktivnosti</w:t>
            </w:r>
          </w:p>
        </w:tc>
        <w:tc>
          <w:tcPr>
            <w:tcW w:w="7827" w:type="dxa"/>
            <w:gridSpan w:val="2"/>
          </w:tcPr>
          <w:p w14:paraId="26AA109C" w14:textId="2AC826B0" w:rsidR="00B80E8C" w:rsidRPr="00E75521" w:rsidRDefault="00E75521" w:rsidP="002764E5">
            <w:pPr>
              <w:rPr>
                <w:rFonts w:ascii="Arial" w:hAnsi="Arial" w:cs="Arial"/>
                <w:sz w:val="20"/>
                <w:szCs w:val="20"/>
              </w:rPr>
            </w:pPr>
            <w:r w:rsidRPr="00E75521">
              <w:rPr>
                <w:rFonts w:ascii="Arial" w:hAnsi="Arial" w:cs="Arial"/>
                <w:sz w:val="20"/>
                <w:szCs w:val="20"/>
              </w:rPr>
              <w:t>Poboljšanje uvjeta pješačkog prometa (plus estetska komponenta)</w:t>
            </w:r>
          </w:p>
        </w:tc>
      </w:tr>
      <w:tr w:rsidR="00B80E8C" w:rsidRPr="00E75521" w14:paraId="0663C8EB" w14:textId="77777777" w:rsidTr="002764E5">
        <w:trPr>
          <w:trHeight w:val="255"/>
        </w:trPr>
        <w:tc>
          <w:tcPr>
            <w:tcW w:w="1240" w:type="dxa"/>
          </w:tcPr>
          <w:p w14:paraId="2E9E5365" w14:textId="77777777" w:rsidR="00B80E8C" w:rsidRPr="00E75521" w:rsidRDefault="00B80E8C" w:rsidP="002764E5">
            <w:pPr>
              <w:rPr>
                <w:rFonts w:ascii="Arial" w:hAnsi="Arial" w:cs="Arial"/>
                <w:sz w:val="20"/>
                <w:szCs w:val="20"/>
              </w:rPr>
            </w:pPr>
            <w:r w:rsidRPr="00E75521">
              <w:rPr>
                <w:rFonts w:ascii="Arial" w:hAnsi="Arial" w:cs="Arial"/>
                <w:sz w:val="20"/>
                <w:szCs w:val="20"/>
              </w:rPr>
              <w:t>Pokazatelji uspješnosti</w:t>
            </w:r>
          </w:p>
        </w:tc>
        <w:tc>
          <w:tcPr>
            <w:tcW w:w="7827" w:type="dxa"/>
            <w:gridSpan w:val="2"/>
          </w:tcPr>
          <w:p w14:paraId="0AF22435" w14:textId="3F37E3C4" w:rsidR="00B80E8C" w:rsidRPr="00E75521" w:rsidRDefault="00E75521" w:rsidP="002764E5">
            <w:pPr>
              <w:rPr>
                <w:rFonts w:ascii="Arial" w:hAnsi="Arial" w:cs="Arial"/>
                <w:sz w:val="20"/>
                <w:szCs w:val="20"/>
              </w:rPr>
            </w:pPr>
            <w:r w:rsidRPr="00E75521">
              <w:rPr>
                <w:rFonts w:ascii="Arial" w:hAnsi="Arial" w:cs="Arial"/>
                <w:sz w:val="20"/>
                <w:szCs w:val="20"/>
              </w:rPr>
              <w:t>Nove površine nogostupa pod 'kockom'</w:t>
            </w:r>
          </w:p>
        </w:tc>
      </w:tr>
    </w:tbl>
    <w:p w14:paraId="455BDF08" w14:textId="77777777" w:rsidR="00B80E8C" w:rsidRDefault="00B80E8C" w:rsidP="004928CE">
      <w:pPr>
        <w:rPr>
          <w:rFonts w:ascii="Arial" w:hAnsi="Arial" w:cs="Arial"/>
          <w:b/>
          <w:bCs/>
          <w:i/>
          <w:iCs/>
          <w:sz w:val="20"/>
          <w:szCs w:val="20"/>
        </w:rPr>
      </w:pPr>
    </w:p>
    <w:p w14:paraId="10ECE923" w14:textId="77777777" w:rsidR="000A5F16" w:rsidRPr="00E75521" w:rsidRDefault="000A5F16"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B80E8C" w:rsidRPr="003E7172" w14:paraId="633C16AC" w14:textId="77777777" w:rsidTr="002764E5">
        <w:trPr>
          <w:trHeight w:val="255"/>
        </w:trPr>
        <w:tc>
          <w:tcPr>
            <w:tcW w:w="7260" w:type="dxa"/>
            <w:gridSpan w:val="2"/>
            <w:noWrap/>
            <w:hideMark/>
          </w:tcPr>
          <w:p w14:paraId="4BD9F123" w14:textId="22B61FEF" w:rsidR="00B80E8C" w:rsidRPr="0027504C" w:rsidRDefault="00B80E8C" w:rsidP="002764E5">
            <w:pPr>
              <w:rPr>
                <w:rFonts w:ascii="Arial" w:hAnsi="Arial" w:cs="Arial"/>
                <w:b/>
                <w:bCs/>
                <w:sz w:val="20"/>
                <w:szCs w:val="20"/>
              </w:rPr>
            </w:pPr>
            <w:r w:rsidRPr="0027504C">
              <w:rPr>
                <w:rFonts w:ascii="Arial" w:hAnsi="Arial" w:cs="Arial"/>
                <w:b/>
                <w:bCs/>
                <w:sz w:val="20"/>
                <w:szCs w:val="20"/>
              </w:rPr>
              <w:t xml:space="preserve">Kapitalni projekt K100114 </w:t>
            </w:r>
            <w:r w:rsidR="00B46E26" w:rsidRPr="0027504C">
              <w:rPr>
                <w:rFonts w:ascii="Arial" w:hAnsi="Arial" w:cs="Arial"/>
                <w:b/>
                <w:bCs/>
                <w:sz w:val="20"/>
                <w:szCs w:val="20"/>
              </w:rPr>
              <w:t>ASFALTIRANJE ULICE BLATO (KOD OKLOPČIĆA)</w:t>
            </w:r>
          </w:p>
        </w:tc>
        <w:tc>
          <w:tcPr>
            <w:tcW w:w="1807" w:type="dxa"/>
            <w:noWrap/>
            <w:hideMark/>
          </w:tcPr>
          <w:p w14:paraId="03049E5D" w14:textId="56E986E1" w:rsidR="00B80E8C" w:rsidRPr="0027504C" w:rsidRDefault="00B80E8C" w:rsidP="002764E5">
            <w:pPr>
              <w:jc w:val="right"/>
              <w:rPr>
                <w:rFonts w:ascii="Arial" w:hAnsi="Arial" w:cs="Arial"/>
                <w:b/>
                <w:bCs/>
                <w:sz w:val="20"/>
                <w:szCs w:val="20"/>
              </w:rPr>
            </w:pPr>
            <w:r w:rsidRPr="0027504C">
              <w:rPr>
                <w:rFonts w:ascii="Arial" w:hAnsi="Arial" w:cs="Arial"/>
                <w:b/>
                <w:bCs/>
                <w:sz w:val="20"/>
                <w:szCs w:val="20"/>
              </w:rPr>
              <w:t>1</w:t>
            </w:r>
            <w:r w:rsidR="00B46E26" w:rsidRPr="0027504C">
              <w:rPr>
                <w:rFonts w:ascii="Arial" w:hAnsi="Arial" w:cs="Arial"/>
                <w:b/>
                <w:bCs/>
                <w:sz w:val="20"/>
                <w:szCs w:val="20"/>
              </w:rPr>
              <w:t>1</w:t>
            </w:r>
            <w:r w:rsidRPr="0027504C">
              <w:rPr>
                <w:rFonts w:ascii="Arial" w:hAnsi="Arial" w:cs="Arial"/>
                <w:b/>
                <w:bCs/>
                <w:sz w:val="20"/>
                <w:szCs w:val="20"/>
              </w:rPr>
              <w:t>.</w:t>
            </w:r>
            <w:r w:rsidR="00B46E26" w:rsidRPr="0027504C">
              <w:rPr>
                <w:rFonts w:ascii="Arial" w:hAnsi="Arial" w:cs="Arial"/>
                <w:b/>
                <w:bCs/>
                <w:sz w:val="20"/>
                <w:szCs w:val="20"/>
              </w:rPr>
              <w:t>6</w:t>
            </w:r>
            <w:r w:rsidRPr="0027504C">
              <w:rPr>
                <w:rFonts w:ascii="Arial" w:hAnsi="Arial" w:cs="Arial"/>
                <w:b/>
                <w:bCs/>
                <w:sz w:val="20"/>
                <w:szCs w:val="20"/>
              </w:rPr>
              <w:t>00,00</w:t>
            </w:r>
          </w:p>
        </w:tc>
      </w:tr>
      <w:tr w:rsidR="00E75521" w:rsidRPr="00E75521" w14:paraId="354CB289" w14:textId="77777777" w:rsidTr="002764E5">
        <w:trPr>
          <w:trHeight w:val="255"/>
        </w:trPr>
        <w:tc>
          <w:tcPr>
            <w:tcW w:w="1240" w:type="dxa"/>
            <w:hideMark/>
          </w:tcPr>
          <w:p w14:paraId="133EA9DE" w14:textId="77777777" w:rsidR="00B80E8C" w:rsidRPr="00E75521" w:rsidRDefault="00B80E8C" w:rsidP="002764E5">
            <w:pPr>
              <w:rPr>
                <w:rFonts w:ascii="Arial" w:hAnsi="Arial" w:cs="Arial"/>
                <w:sz w:val="20"/>
                <w:szCs w:val="20"/>
              </w:rPr>
            </w:pPr>
            <w:r w:rsidRPr="00E75521">
              <w:rPr>
                <w:rFonts w:ascii="Arial" w:hAnsi="Arial" w:cs="Arial"/>
                <w:sz w:val="20"/>
                <w:szCs w:val="20"/>
              </w:rPr>
              <w:t>42</w:t>
            </w:r>
          </w:p>
        </w:tc>
        <w:tc>
          <w:tcPr>
            <w:tcW w:w="6020" w:type="dxa"/>
            <w:hideMark/>
          </w:tcPr>
          <w:p w14:paraId="66076AE9" w14:textId="77777777" w:rsidR="00B80E8C" w:rsidRPr="00E75521" w:rsidRDefault="00B80E8C" w:rsidP="002764E5">
            <w:pPr>
              <w:rPr>
                <w:rFonts w:ascii="Arial" w:hAnsi="Arial" w:cs="Arial"/>
                <w:sz w:val="20"/>
                <w:szCs w:val="20"/>
              </w:rPr>
            </w:pPr>
            <w:r w:rsidRPr="00E75521">
              <w:rPr>
                <w:rFonts w:ascii="Arial" w:hAnsi="Arial" w:cs="Arial"/>
                <w:sz w:val="20"/>
                <w:szCs w:val="20"/>
              </w:rPr>
              <w:t xml:space="preserve">Rashodi za nabavu proizvedene dugotrajne imovine                                                                                      </w:t>
            </w:r>
          </w:p>
        </w:tc>
        <w:tc>
          <w:tcPr>
            <w:tcW w:w="1807" w:type="dxa"/>
            <w:noWrap/>
            <w:hideMark/>
          </w:tcPr>
          <w:p w14:paraId="459D4E80" w14:textId="70206334" w:rsidR="00B80E8C" w:rsidRPr="00E75521" w:rsidRDefault="00B80E8C" w:rsidP="002764E5">
            <w:pPr>
              <w:jc w:val="right"/>
              <w:rPr>
                <w:rFonts w:ascii="Arial" w:hAnsi="Arial" w:cs="Arial"/>
                <w:sz w:val="20"/>
                <w:szCs w:val="20"/>
              </w:rPr>
            </w:pPr>
            <w:r w:rsidRPr="00E75521">
              <w:rPr>
                <w:rFonts w:ascii="Arial" w:hAnsi="Arial" w:cs="Arial"/>
                <w:sz w:val="20"/>
                <w:szCs w:val="20"/>
              </w:rPr>
              <w:t>1</w:t>
            </w:r>
            <w:r w:rsidR="00B46E26" w:rsidRPr="00E75521">
              <w:rPr>
                <w:rFonts w:ascii="Arial" w:hAnsi="Arial" w:cs="Arial"/>
                <w:sz w:val="20"/>
                <w:szCs w:val="20"/>
              </w:rPr>
              <w:t>1</w:t>
            </w:r>
            <w:r w:rsidRPr="00E75521">
              <w:rPr>
                <w:rFonts w:ascii="Arial" w:hAnsi="Arial" w:cs="Arial"/>
                <w:sz w:val="20"/>
                <w:szCs w:val="20"/>
              </w:rPr>
              <w:t>.</w:t>
            </w:r>
            <w:r w:rsidR="00B46E26" w:rsidRPr="00E75521">
              <w:rPr>
                <w:rFonts w:ascii="Arial" w:hAnsi="Arial" w:cs="Arial"/>
                <w:sz w:val="20"/>
                <w:szCs w:val="20"/>
              </w:rPr>
              <w:t>6</w:t>
            </w:r>
            <w:r w:rsidRPr="00E75521">
              <w:rPr>
                <w:rFonts w:ascii="Arial" w:hAnsi="Arial" w:cs="Arial"/>
                <w:sz w:val="20"/>
                <w:szCs w:val="20"/>
              </w:rPr>
              <w:t>00,00</w:t>
            </w:r>
          </w:p>
          <w:p w14:paraId="3ED966E2" w14:textId="77777777" w:rsidR="00B80E8C" w:rsidRPr="00E75521" w:rsidRDefault="00B80E8C" w:rsidP="002764E5">
            <w:pPr>
              <w:jc w:val="right"/>
              <w:rPr>
                <w:rFonts w:ascii="Arial" w:hAnsi="Arial" w:cs="Arial"/>
                <w:sz w:val="20"/>
                <w:szCs w:val="20"/>
              </w:rPr>
            </w:pPr>
          </w:p>
        </w:tc>
      </w:tr>
      <w:tr w:rsidR="00E75521" w:rsidRPr="00E75521" w14:paraId="76BF3CCA" w14:textId="77777777" w:rsidTr="002764E5">
        <w:trPr>
          <w:trHeight w:val="255"/>
        </w:trPr>
        <w:tc>
          <w:tcPr>
            <w:tcW w:w="1240" w:type="dxa"/>
          </w:tcPr>
          <w:p w14:paraId="5A6A01B7" w14:textId="77777777" w:rsidR="00B80E8C" w:rsidRPr="00E75521" w:rsidRDefault="00B80E8C" w:rsidP="002764E5">
            <w:pPr>
              <w:rPr>
                <w:rFonts w:ascii="Arial" w:hAnsi="Arial" w:cs="Arial"/>
                <w:sz w:val="20"/>
                <w:szCs w:val="20"/>
              </w:rPr>
            </w:pPr>
            <w:r w:rsidRPr="00E75521">
              <w:rPr>
                <w:rFonts w:ascii="Arial" w:hAnsi="Arial" w:cs="Arial"/>
                <w:sz w:val="20"/>
                <w:szCs w:val="20"/>
              </w:rPr>
              <w:t>Ciljevi aktivnosti</w:t>
            </w:r>
          </w:p>
        </w:tc>
        <w:tc>
          <w:tcPr>
            <w:tcW w:w="7827" w:type="dxa"/>
            <w:gridSpan w:val="2"/>
          </w:tcPr>
          <w:p w14:paraId="2FD0C26B" w14:textId="2DCFB693" w:rsidR="00B80E8C" w:rsidRPr="00E75521" w:rsidRDefault="00E75521" w:rsidP="002764E5">
            <w:pPr>
              <w:rPr>
                <w:rFonts w:ascii="Arial" w:hAnsi="Arial" w:cs="Arial"/>
                <w:sz w:val="20"/>
                <w:szCs w:val="20"/>
              </w:rPr>
            </w:pPr>
            <w:r w:rsidRPr="00E75521">
              <w:rPr>
                <w:rFonts w:ascii="Arial" w:hAnsi="Arial" w:cs="Arial"/>
                <w:sz w:val="20"/>
                <w:szCs w:val="20"/>
              </w:rPr>
              <w:t>Poboljšanje uvjeta prometovanja predmetnom nerazvrstanom cestom</w:t>
            </w:r>
          </w:p>
        </w:tc>
      </w:tr>
      <w:tr w:rsidR="00B80E8C" w:rsidRPr="00E75521" w14:paraId="1D5CC4C7" w14:textId="77777777" w:rsidTr="002764E5">
        <w:trPr>
          <w:trHeight w:val="255"/>
        </w:trPr>
        <w:tc>
          <w:tcPr>
            <w:tcW w:w="1240" w:type="dxa"/>
          </w:tcPr>
          <w:p w14:paraId="218BFAE2" w14:textId="77777777" w:rsidR="00B80E8C" w:rsidRPr="00E75521" w:rsidRDefault="00B80E8C" w:rsidP="002764E5">
            <w:pPr>
              <w:rPr>
                <w:rFonts w:ascii="Arial" w:hAnsi="Arial" w:cs="Arial"/>
                <w:sz w:val="20"/>
                <w:szCs w:val="20"/>
              </w:rPr>
            </w:pPr>
            <w:r w:rsidRPr="00E75521">
              <w:rPr>
                <w:rFonts w:ascii="Arial" w:hAnsi="Arial" w:cs="Arial"/>
                <w:sz w:val="20"/>
                <w:szCs w:val="20"/>
              </w:rPr>
              <w:t>Pokazatelji uspješnosti</w:t>
            </w:r>
          </w:p>
        </w:tc>
        <w:tc>
          <w:tcPr>
            <w:tcW w:w="7827" w:type="dxa"/>
            <w:gridSpan w:val="2"/>
          </w:tcPr>
          <w:p w14:paraId="1224805A" w14:textId="1309FBEE" w:rsidR="00B80E8C" w:rsidRPr="00E75521" w:rsidRDefault="00E75521" w:rsidP="002764E5">
            <w:pPr>
              <w:rPr>
                <w:rFonts w:ascii="Arial" w:hAnsi="Arial" w:cs="Arial"/>
                <w:sz w:val="20"/>
                <w:szCs w:val="20"/>
              </w:rPr>
            </w:pPr>
            <w:r w:rsidRPr="00E75521">
              <w:rPr>
                <w:rFonts w:ascii="Arial" w:hAnsi="Arial" w:cs="Arial"/>
                <w:sz w:val="20"/>
                <w:szCs w:val="20"/>
              </w:rPr>
              <w:t>Nove površine rekonstruiranih nerazvrstanih cesta, kao i onih pod asfaltom</w:t>
            </w:r>
          </w:p>
        </w:tc>
      </w:tr>
    </w:tbl>
    <w:p w14:paraId="285123DF" w14:textId="77777777" w:rsidR="00B80E8C" w:rsidRDefault="00B80E8C" w:rsidP="004928CE">
      <w:pPr>
        <w:rPr>
          <w:rFonts w:ascii="Arial" w:hAnsi="Arial" w:cs="Arial"/>
          <w:b/>
          <w:bCs/>
          <w:i/>
          <w:iCs/>
          <w:sz w:val="20"/>
          <w:szCs w:val="20"/>
        </w:rPr>
      </w:pPr>
    </w:p>
    <w:p w14:paraId="23F47FD2" w14:textId="77777777" w:rsidR="000A5F16" w:rsidRPr="00E75521" w:rsidRDefault="000A5F16"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E75521" w:rsidRPr="00E75521" w14:paraId="3E4E8DC0" w14:textId="77777777" w:rsidTr="002764E5">
        <w:trPr>
          <w:trHeight w:val="255"/>
        </w:trPr>
        <w:tc>
          <w:tcPr>
            <w:tcW w:w="7260" w:type="dxa"/>
            <w:gridSpan w:val="2"/>
            <w:noWrap/>
            <w:hideMark/>
          </w:tcPr>
          <w:p w14:paraId="0D29ED93" w14:textId="4CF6955D" w:rsidR="00B80E8C" w:rsidRPr="00E75521" w:rsidRDefault="00B80E8C" w:rsidP="002764E5">
            <w:pPr>
              <w:rPr>
                <w:rFonts w:ascii="Arial" w:hAnsi="Arial" w:cs="Arial"/>
                <w:b/>
                <w:bCs/>
                <w:sz w:val="20"/>
                <w:szCs w:val="20"/>
              </w:rPr>
            </w:pPr>
            <w:r w:rsidRPr="00E75521">
              <w:rPr>
                <w:rFonts w:ascii="Arial" w:hAnsi="Arial" w:cs="Arial"/>
                <w:b/>
                <w:bCs/>
                <w:sz w:val="20"/>
                <w:szCs w:val="20"/>
              </w:rPr>
              <w:t xml:space="preserve">Kapitalni projekt K100115 </w:t>
            </w:r>
            <w:r w:rsidR="00170484" w:rsidRPr="00E75521">
              <w:rPr>
                <w:rFonts w:ascii="Arial" w:hAnsi="Arial" w:cs="Arial"/>
                <w:b/>
                <w:bCs/>
                <w:sz w:val="20"/>
                <w:szCs w:val="20"/>
              </w:rPr>
              <w:t>ASFALTIRANJE ULICE DRAČEVICE</w:t>
            </w:r>
          </w:p>
        </w:tc>
        <w:tc>
          <w:tcPr>
            <w:tcW w:w="1807" w:type="dxa"/>
            <w:noWrap/>
            <w:hideMark/>
          </w:tcPr>
          <w:p w14:paraId="1C8BE7F6" w14:textId="5ADE26E8" w:rsidR="00B80E8C" w:rsidRPr="00E75521" w:rsidRDefault="00B46E26" w:rsidP="002764E5">
            <w:pPr>
              <w:jc w:val="right"/>
              <w:rPr>
                <w:rFonts w:ascii="Arial" w:hAnsi="Arial" w:cs="Arial"/>
                <w:b/>
                <w:bCs/>
                <w:sz w:val="20"/>
                <w:szCs w:val="20"/>
              </w:rPr>
            </w:pPr>
            <w:r w:rsidRPr="00E75521">
              <w:rPr>
                <w:rFonts w:ascii="Arial" w:hAnsi="Arial" w:cs="Arial"/>
                <w:b/>
                <w:bCs/>
                <w:sz w:val="20"/>
                <w:szCs w:val="20"/>
              </w:rPr>
              <w:t>75</w:t>
            </w:r>
            <w:r w:rsidR="00B80E8C" w:rsidRPr="00E75521">
              <w:rPr>
                <w:rFonts w:ascii="Arial" w:hAnsi="Arial" w:cs="Arial"/>
                <w:b/>
                <w:bCs/>
                <w:sz w:val="20"/>
                <w:szCs w:val="20"/>
              </w:rPr>
              <w:t>.000,00</w:t>
            </w:r>
          </w:p>
        </w:tc>
      </w:tr>
      <w:tr w:rsidR="00E75521" w:rsidRPr="00E75521" w14:paraId="4B3FB29D" w14:textId="77777777" w:rsidTr="002764E5">
        <w:trPr>
          <w:trHeight w:val="255"/>
        </w:trPr>
        <w:tc>
          <w:tcPr>
            <w:tcW w:w="1240" w:type="dxa"/>
            <w:hideMark/>
          </w:tcPr>
          <w:p w14:paraId="66A0E03B" w14:textId="77777777" w:rsidR="00B80E8C" w:rsidRPr="00E75521" w:rsidRDefault="00B80E8C" w:rsidP="002764E5">
            <w:pPr>
              <w:rPr>
                <w:rFonts w:ascii="Arial" w:hAnsi="Arial" w:cs="Arial"/>
                <w:sz w:val="20"/>
                <w:szCs w:val="20"/>
              </w:rPr>
            </w:pPr>
            <w:r w:rsidRPr="00E75521">
              <w:rPr>
                <w:rFonts w:ascii="Arial" w:hAnsi="Arial" w:cs="Arial"/>
                <w:sz w:val="20"/>
                <w:szCs w:val="20"/>
              </w:rPr>
              <w:t>42</w:t>
            </w:r>
          </w:p>
        </w:tc>
        <w:tc>
          <w:tcPr>
            <w:tcW w:w="6020" w:type="dxa"/>
            <w:hideMark/>
          </w:tcPr>
          <w:p w14:paraId="44C71D56" w14:textId="77777777" w:rsidR="00B80E8C" w:rsidRPr="00E75521" w:rsidRDefault="00B80E8C" w:rsidP="002764E5">
            <w:pPr>
              <w:rPr>
                <w:rFonts w:ascii="Arial" w:hAnsi="Arial" w:cs="Arial"/>
                <w:sz w:val="20"/>
                <w:szCs w:val="20"/>
              </w:rPr>
            </w:pPr>
            <w:r w:rsidRPr="00E75521">
              <w:rPr>
                <w:rFonts w:ascii="Arial" w:hAnsi="Arial" w:cs="Arial"/>
                <w:sz w:val="20"/>
                <w:szCs w:val="20"/>
              </w:rPr>
              <w:t xml:space="preserve">Rashodi za nabavu proizvedene dugotrajne imovine                                                                                      </w:t>
            </w:r>
          </w:p>
        </w:tc>
        <w:tc>
          <w:tcPr>
            <w:tcW w:w="1807" w:type="dxa"/>
            <w:noWrap/>
            <w:hideMark/>
          </w:tcPr>
          <w:p w14:paraId="25BD4748" w14:textId="3668991C" w:rsidR="00B80E8C" w:rsidRPr="00E75521" w:rsidRDefault="00B46E26" w:rsidP="002764E5">
            <w:pPr>
              <w:jc w:val="right"/>
              <w:rPr>
                <w:rFonts w:ascii="Arial" w:hAnsi="Arial" w:cs="Arial"/>
                <w:sz w:val="20"/>
                <w:szCs w:val="20"/>
              </w:rPr>
            </w:pPr>
            <w:r w:rsidRPr="00E75521">
              <w:rPr>
                <w:rFonts w:ascii="Arial" w:hAnsi="Arial" w:cs="Arial"/>
                <w:sz w:val="20"/>
                <w:szCs w:val="20"/>
              </w:rPr>
              <w:t>75</w:t>
            </w:r>
            <w:r w:rsidR="00B80E8C" w:rsidRPr="00E75521">
              <w:rPr>
                <w:rFonts w:ascii="Arial" w:hAnsi="Arial" w:cs="Arial"/>
                <w:sz w:val="20"/>
                <w:szCs w:val="20"/>
              </w:rPr>
              <w:t>.000,00</w:t>
            </w:r>
          </w:p>
          <w:p w14:paraId="6964633B" w14:textId="77777777" w:rsidR="00B80E8C" w:rsidRPr="00E75521" w:rsidRDefault="00B80E8C" w:rsidP="002764E5">
            <w:pPr>
              <w:jc w:val="right"/>
              <w:rPr>
                <w:rFonts w:ascii="Arial" w:hAnsi="Arial" w:cs="Arial"/>
                <w:sz w:val="20"/>
                <w:szCs w:val="20"/>
              </w:rPr>
            </w:pPr>
          </w:p>
        </w:tc>
      </w:tr>
      <w:tr w:rsidR="00E75521" w:rsidRPr="00E75521" w14:paraId="4AB770F3" w14:textId="77777777" w:rsidTr="002764E5">
        <w:trPr>
          <w:trHeight w:val="255"/>
        </w:trPr>
        <w:tc>
          <w:tcPr>
            <w:tcW w:w="1240" w:type="dxa"/>
          </w:tcPr>
          <w:p w14:paraId="65B40541" w14:textId="77777777" w:rsidR="00B80E8C" w:rsidRPr="00E75521" w:rsidRDefault="00B80E8C" w:rsidP="002764E5">
            <w:pPr>
              <w:rPr>
                <w:rFonts w:ascii="Arial" w:hAnsi="Arial" w:cs="Arial"/>
                <w:sz w:val="20"/>
                <w:szCs w:val="20"/>
              </w:rPr>
            </w:pPr>
            <w:r w:rsidRPr="00E75521">
              <w:rPr>
                <w:rFonts w:ascii="Arial" w:hAnsi="Arial" w:cs="Arial"/>
                <w:sz w:val="20"/>
                <w:szCs w:val="20"/>
              </w:rPr>
              <w:t>Ciljevi aktivnosti</w:t>
            </w:r>
          </w:p>
        </w:tc>
        <w:tc>
          <w:tcPr>
            <w:tcW w:w="7827" w:type="dxa"/>
            <w:gridSpan w:val="2"/>
          </w:tcPr>
          <w:p w14:paraId="463A6EBF" w14:textId="64244BF6" w:rsidR="00B80E8C" w:rsidRPr="00E75521" w:rsidRDefault="00E75521" w:rsidP="002764E5">
            <w:pPr>
              <w:rPr>
                <w:rFonts w:ascii="Arial" w:hAnsi="Arial" w:cs="Arial"/>
                <w:sz w:val="20"/>
                <w:szCs w:val="20"/>
              </w:rPr>
            </w:pPr>
            <w:r w:rsidRPr="00E75521">
              <w:rPr>
                <w:rFonts w:ascii="Arial" w:hAnsi="Arial" w:cs="Arial"/>
                <w:sz w:val="20"/>
                <w:szCs w:val="20"/>
              </w:rPr>
              <w:t>Poboljšanje uvjeta prometovanja predmetnom nerazvrstanom cestom (posebno ove najprometnije u ljetnom periodu)</w:t>
            </w:r>
          </w:p>
        </w:tc>
      </w:tr>
      <w:tr w:rsidR="00B80E8C" w:rsidRPr="00E75521" w14:paraId="4B50EC65" w14:textId="77777777" w:rsidTr="002764E5">
        <w:trPr>
          <w:trHeight w:val="255"/>
        </w:trPr>
        <w:tc>
          <w:tcPr>
            <w:tcW w:w="1240" w:type="dxa"/>
          </w:tcPr>
          <w:p w14:paraId="7A74F2C4" w14:textId="77777777" w:rsidR="00B80E8C" w:rsidRPr="00E75521" w:rsidRDefault="00B80E8C" w:rsidP="002764E5">
            <w:pPr>
              <w:rPr>
                <w:rFonts w:ascii="Arial" w:hAnsi="Arial" w:cs="Arial"/>
                <w:sz w:val="20"/>
                <w:szCs w:val="20"/>
              </w:rPr>
            </w:pPr>
            <w:r w:rsidRPr="00E75521">
              <w:rPr>
                <w:rFonts w:ascii="Arial" w:hAnsi="Arial" w:cs="Arial"/>
                <w:sz w:val="20"/>
                <w:szCs w:val="20"/>
              </w:rPr>
              <w:t>Pokazatelji uspješnosti</w:t>
            </w:r>
          </w:p>
        </w:tc>
        <w:tc>
          <w:tcPr>
            <w:tcW w:w="7827" w:type="dxa"/>
            <w:gridSpan w:val="2"/>
          </w:tcPr>
          <w:p w14:paraId="739236E5" w14:textId="01FCA342" w:rsidR="00B80E8C" w:rsidRPr="00E75521" w:rsidRDefault="00E75521" w:rsidP="002764E5">
            <w:pPr>
              <w:rPr>
                <w:rFonts w:ascii="Arial" w:hAnsi="Arial" w:cs="Arial"/>
                <w:sz w:val="20"/>
                <w:szCs w:val="20"/>
              </w:rPr>
            </w:pPr>
            <w:r w:rsidRPr="00E75521">
              <w:rPr>
                <w:rFonts w:ascii="Arial" w:hAnsi="Arial" w:cs="Arial"/>
                <w:sz w:val="20"/>
                <w:szCs w:val="20"/>
              </w:rPr>
              <w:t xml:space="preserve">Nove površine ulica pod novim asfaltom </w:t>
            </w:r>
          </w:p>
        </w:tc>
      </w:tr>
    </w:tbl>
    <w:p w14:paraId="10FB20E7" w14:textId="77777777" w:rsidR="00B80E8C" w:rsidRDefault="00B80E8C" w:rsidP="004928CE">
      <w:pPr>
        <w:rPr>
          <w:rFonts w:ascii="Arial" w:hAnsi="Arial" w:cs="Arial"/>
          <w:b/>
          <w:bCs/>
          <w:i/>
          <w:iCs/>
          <w:sz w:val="20"/>
          <w:szCs w:val="20"/>
        </w:rPr>
      </w:pPr>
    </w:p>
    <w:p w14:paraId="070A7E9A" w14:textId="77777777" w:rsidR="000A5F16" w:rsidRPr="00E75521" w:rsidRDefault="000A5F16"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E75521" w:rsidRPr="00E75521" w14:paraId="2057EEB8" w14:textId="77777777" w:rsidTr="002764E5">
        <w:trPr>
          <w:trHeight w:val="255"/>
        </w:trPr>
        <w:tc>
          <w:tcPr>
            <w:tcW w:w="7260" w:type="dxa"/>
            <w:gridSpan w:val="2"/>
            <w:noWrap/>
            <w:hideMark/>
          </w:tcPr>
          <w:p w14:paraId="7DA11F2F" w14:textId="2B9B46DD" w:rsidR="00B80E8C" w:rsidRPr="00E75521" w:rsidRDefault="00B80E8C" w:rsidP="002764E5">
            <w:pPr>
              <w:rPr>
                <w:rFonts w:ascii="Arial" w:hAnsi="Arial" w:cs="Arial"/>
                <w:b/>
                <w:bCs/>
                <w:sz w:val="20"/>
                <w:szCs w:val="20"/>
              </w:rPr>
            </w:pPr>
            <w:r w:rsidRPr="00E75521">
              <w:rPr>
                <w:rFonts w:ascii="Arial" w:hAnsi="Arial" w:cs="Arial"/>
                <w:b/>
                <w:bCs/>
                <w:sz w:val="20"/>
                <w:szCs w:val="20"/>
              </w:rPr>
              <w:t xml:space="preserve">Kapitalni projekt K100116 </w:t>
            </w:r>
            <w:r w:rsidR="00711868" w:rsidRPr="00E75521">
              <w:rPr>
                <w:rFonts w:ascii="Arial" w:hAnsi="Arial" w:cs="Arial"/>
                <w:b/>
                <w:bCs/>
                <w:sz w:val="20"/>
                <w:szCs w:val="20"/>
              </w:rPr>
              <w:t>IZGRADNJA POTPORNOG ZIDA CESTE U ŠARIĆIMA</w:t>
            </w:r>
          </w:p>
        </w:tc>
        <w:tc>
          <w:tcPr>
            <w:tcW w:w="1807" w:type="dxa"/>
            <w:noWrap/>
            <w:hideMark/>
          </w:tcPr>
          <w:p w14:paraId="293639E6" w14:textId="186495D3" w:rsidR="00B80E8C" w:rsidRPr="00E75521" w:rsidRDefault="00B80E8C" w:rsidP="002764E5">
            <w:pPr>
              <w:jc w:val="right"/>
              <w:rPr>
                <w:rFonts w:ascii="Arial" w:hAnsi="Arial" w:cs="Arial"/>
                <w:b/>
                <w:bCs/>
                <w:sz w:val="20"/>
                <w:szCs w:val="20"/>
              </w:rPr>
            </w:pPr>
            <w:r w:rsidRPr="00E75521">
              <w:rPr>
                <w:rFonts w:ascii="Arial" w:hAnsi="Arial" w:cs="Arial"/>
                <w:b/>
                <w:bCs/>
                <w:sz w:val="20"/>
                <w:szCs w:val="20"/>
              </w:rPr>
              <w:t>1</w:t>
            </w:r>
            <w:r w:rsidR="00B46E26" w:rsidRPr="00E75521">
              <w:rPr>
                <w:rFonts w:ascii="Arial" w:hAnsi="Arial" w:cs="Arial"/>
                <w:b/>
                <w:bCs/>
                <w:sz w:val="20"/>
                <w:szCs w:val="20"/>
              </w:rPr>
              <w:t>8</w:t>
            </w:r>
            <w:r w:rsidRPr="00E75521">
              <w:rPr>
                <w:rFonts w:ascii="Arial" w:hAnsi="Arial" w:cs="Arial"/>
                <w:b/>
                <w:bCs/>
                <w:sz w:val="20"/>
                <w:szCs w:val="20"/>
              </w:rPr>
              <w:t>.</w:t>
            </w:r>
            <w:r w:rsidR="00B46E26" w:rsidRPr="00E75521">
              <w:rPr>
                <w:rFonts w:ascii="Arial" w:hAnsi="Arial" w:cs="Arial"/>
                <w:b/>
                <w:bCs/>
                <w:sz w:val="20"/>
                <w:szCs w:val="20"/>
              </w:rPr>
              <w:t>75</w:t>
            </w:r>
            <w:r w:rsidRPr="00E75521">
              <w:rPr>
                <w:rFonts w:ascii="Arial" w:hAnsi="Arial" w:cs="Arial"/>
                <w:b/>
                <w:bCs/>
                <w:sz w:val="20"/>
                <w:szCs w:val="20"/>
              </w:rPr>
              <w:t>0,00</w:t>
            </w:r>
          </w:p>
        </w:tc>
      </w:tr>
      <w:tr w:rsidR="00E75521" w:rsidRPr="00E75521" w14:paraId="12F77614" w14:textId="77777777" w:rsidTr="002764E5">
        <w:trPr>
          <w:trHeight w:val="255"/>
        </w:trPr>
        <w:tc>
          <w:tcPr>
            <w:tcW w:w="1240" w:type="dxa"/>
            <w:hideMark/>
          </w:tcPr>
          <w:p w14:paraId="686DCB3A" w14:textId="77777777" w:rsidR="00B80E8C" w:rsidRPr="00E75521" w:rsidRDefault="00B80E8C" w:rsidP="002764E5">
            <w:pPr>
              <w:rPr>
                <w:rFonts w:ascii="Arial" w:hAnsi="Arial" w:cs="Arial"/>
                <w:sz w:val="20"/>
                <w:szCs w:val="20"/>
              </w:rPr>
            </w:pPr>
            <w:r w:rsidRPr="00E75521">
              <w:rPr>
                <w:rFonts w:ascii="Arial" w:hAnsi="Arial" w:cs="Arial"/>
                <w:sz w:val="20"/>
                <w:szCs w:val="20"/>
              </w:rPr>
              <w:t>42</w:t>
            </w:r>
          </w:p>
        </w:tc>
        <w:tc>
          <w:tcPr>
            <w:tcW w:w="6020" w:type="dxa"/>
            <w:hideMark/>
          </w:tcPr>
          <w:p w14:paraId="571A6DB9" w14:textId="77777777" w:rsidR="00B80E8C" w:rsidRPr="00E75521" w:rsidRDefault="00B80E8C" w:rsidP="002764E5">
            <w:pPr>
              <w:rPr>
                <w:rFonts w:ascii="Arial" w:hAnsi="Arial" w:cs="Arial"/>
                <w:sz w:val="20"/>
                <w:szCs w:val="20"/>
              </w:rPr>
            </w:pPr>
            <w:r w:rsidRPr="00E75521">
              <w:rPr>
                <w:rFonts w:ascii="Arial" w:hAnsi="Arial" w:cs="Arial"/>
                <w:sz w:val="20"/>
                <w:szCs w:val="20"/>
              </w:rPr>
              <w:t xml:space="preserve">Rashodi za nabavu proizvedene dugotrajne imovine                                                                                      </w:t>
            </w:r>
          </w:p>
        </w:tc>
        <w:tc>
          <w:tcPr>
            <w:tcW w:w="1807" w:type="dxa"/>
            <w:noWrap/>
            <w:hideMark/>
          </w:tcPr>
          <w:p w14:paraId="2BF04380" w14:textId="79CBF49F" w:rsidR="00B80E8C" w:rsidRPr="00E75521" w:rsidRDefault="00B80E8C" w:rsidP="002764E5">
            <w:pPr>
              <w:jc w:val="right"/>
              <w:rPr>
                <w:rFonts w:ascii="Arial" w:hAnsi="Arial" w:cs="Arial"/>
                <w:sz w:val="20"/>
                <w:szCs w:val="20"/>
              </w:rPr>
            </w:pPr>
            <w:r w:rsidRPr="00E75521">
              <w:rPr>
                <w:rFonts w:ascii="Arial" w:hAnsi="Arial" w:cs="Arial"/>
                <w:sz w:val="20"/>
                <w:szCs w:val="20"/>
              </w:rPr>
              <w:t>1</w:t>
            </w:r>
            <w:r w:rsidR="00B46E26" w:rsidRPr="00E75521">
              <w:rPr>
                <w:rFonts w:ascii="Arial" w:hAnsi="Arial" w:cs="Arial"/>
                <w:sz w:val="20"/>
                <w:szCs w:val="20"/>
              </w:rPr>
              <w:t>8</w:t>
            </w:r>
            <w:r w:rsidRPr="00E75521">
              <w:rPr>
                <w:rFonts w:ascii="Arial" w:hAnsi="Arial" w:cs="Arial"/>
                <w:sz w:val="20"/>
                <w:szCs w:val="20"/>
              </w:rPr>
              <w:t>.</w:t>
            </w:r>
            <w:r w:rsidR="00B46E26" w:rsidRPr="00E75521">
              <w:rPr>
                <w:rFonts w:ascii="Arial" w:hAnsi="Arial" w:cs="Arial"/>
                <w:sz w:val="20"/>
                <w:szCs w:val="20"/>
              </w:rPr>
              <w:t>75</w:t>
            </w:r>
            <w:r w:rsidRPr="00E75521">
              <w:rPr>
                <w:rFonts w:ascii="Arial" w:hAnsi="Arial" w:cs="Arial"/>
                <w:sz w:val="20"/>
                <w:szCs w:val="20"/>
              </w:rPr>
              <w:t>0,00</w:t>
            </w:r>
          </w:p>
          <w:p w14:paraId="3B5A518E" w14:textId="77777777" w:rsidR="00B80E8C" w:rsidRPr="00E75521" w:rsidRDefault="00B80E8C" w:rsidP="002764E5">
            <w:pPr>
              <w:jc w:val="right"/>
              <w:rPr>
                <w:rFonts w:ascii="Arial" w:hAnsi="Arial" w:cs="Arial"/>
                <w:sz w:val="20"/>
                <w:szCs w:val="20"/>
              </w:rPr>
            </w:pPr>
          </w:p>
        </w:tc>
      </w:tr>
      <w:tr w:rsidR="00E75521" w:rsidRPr="00E75521" w14:paraId="6C3D59D4" w14:textId="77777777" w:rsidTr="002764E5">
        <w:trPr>
          <w:trHeight w:val="255"/>
        </w:trPr>
        <w:tc>
          <w:tcPr>
            <w:tcW w:w="1240" w:type="dxa"/>
          </w:tcPr>
          <w:p w14:paraId="3A79874D" w14:textId="77777777" w:rsidR="00B80E8C" w:rsidRPr="00E75521" w:rsidRDefault="00B80E8C" w:rsidP="002764E5">
            <w:pPr>
              <w:rPr>
                <w:rFonts w:ascii="Arial" w:hAnsi="Arial" w:cs="Arial"/>
                <w:sz w:val="20"/>
                <w:szCs w:val="20"/>
              </w:rPr>
            </w:pPr>
            <w:r w:rsidRPr="00E75521">
              <w:rPr>
                <w:rFonts w:ascii="Arial" w:hAnsi="Arial" w:cs="Arial"/>
                <w:sz w:val="20"/>
                <w:szCs w:val="20"/>
              </w:rPr>
              <w:t>Ciljevi aktivnosti</w:t>
            </w:r>
          </w:p>
        </w:tc>
        <w:tc>
          <w:tcPr>
            <w:tcW w:w="7827" w:type="dxa"/>
            <w:gridSpan w:val="2"/>
          </w:tcPr>
          <w:p w14:paraId="63486AFD" w14:textId="5D681C60" w:rsidR="00B80E8C" w:rsidRPr="00E75521" w:rsidRDefault="00E75521" w:rsidP="002764E5">
            <w:pPr>
              <w:rPr>
                <w:rFonts w:ascii="Arial" w:hAnsi="Arial" w:cs="Arial"/>
                <w:sz w:val="20"/>
                <w:szCs w:val="20"/>
              </w:rPr>
            </w:pPr>
            <w:r w:rsidRPr="00E75521">
              <w:rPr>
                <w:rFonts w:ascii="Arial" w:hAnsi="Arial" w:cs="Arial"/>
                <w:sz w:val="20"/>
                <w:szCs w:val="20"/>
              </w:rPr>
              <w:t>Poboljšanje uvjeta prometovanja ovom (prilično uskom) cestom, koja je ranije proširena i prijeti joj odron sa zemljišta uz zapadni rub ceste</w:t>
            </w:r>
          </w:p>
        </w:tc>
      </w:tr>
      <w:tr w:rsidR="00B80E8C" w:rsidRPr="00E75521" w14:paraId="43074E6F" w14:textId="77777777" w:rsidTr="002764E5">
        <w:trPr>
          <w:trHeight w:val="255"/>
        </w:trPr>
        <w:tc>
          <w:tcPr>
            <w:tcW w:w="1240" w:type="dxa"/>
          </w:tcPr>
          <w:p w14:paraId="08AC05C4" w14:textId="77777777" w:rsidR="00B80E8C" w:rsidRPr="00E75521" w:rsidRDefault="00B80E8C" w:rsidP="002764E5">
            <w:pPr>
              <w:rPr>
                <w:rFonts w:ascii="Arial" w:hAnsi="Arial" w:cs="Arial"/>
                <w:sz w:val="20"/>
                <w:szCs w:val="20"/>
              </w:rPr>
            </w:pPr>
            <w:r w:rsidRPr="00E75521">
              <w:rPr>
                <w:rFonts w:ascii="Arial" w:hAnsi="Arial" w:cs="Arial"/>
                <w:sz w:val="20"/>
                <w:szCs w:val="20"/>
              </w:rPr>
              <w:t>Pokazatelji uspješnosti</w:t>
            </w:r>
          </w:p>
        </w:tc>
        <w:tc>
          <w:tcPr>
            <w:tcW w:w="7827" w:type="dxa"/>
            <w:gridSpan w:val="2"/>
          </w:tcPr>
          <w:p w14:paraId="4A65EB79" w14:textId="4D1D03B7" w:rsidR="00B80E8C" w:rsidRPr="00E75521" w:rsidRDefault="00E75521" w:rsidP="002764E5">
            <w:pPr>
              <w:rPr>
                <w:rFonts w:ascii="Arial" w:hAnsi="Arial" w:cs="Arial"/>
                <w:sz w:val="20"/>
                <w:szCs w:val="20"/>
              </w:rPr>
            </w:pPr>
            <w:r w:rsidRPr="00E75521">
              <w:rPr>
                <w:rFonts w:ascii="Arial" w:hAnsi="Arial" w:cs="Arial"/>
                <w:sz w:val="20"/>
                <w:szCs w:val="20"/>
              </w:rPr>
              <w:t>Nove površine pod cestama i izgrađen potporni zid ceste</w:t>
            </w:r>
          </w:p>
        </w:tc>
      </w:tr>
    </w:tbl>
    <w:p w14:paraId="4248CB04" w14:textId="77777777" w:rsidR="00B80E8C" w:rsidRPr="00E75521" w:rsidRDefault="00B80E8C"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E16C89" w:rsidRPr="00E16C89" w14:paraId="15B7FFD8" w14:textId="77777777" w:rsidTr="002764E5">
        <w:trPr>
          <w:trHeight w:val="255"/>
        </w:trPr>
        <w:tc>
          <w:tcPr>
            <w:tcW w:w="7260" w:type="dxa"/>
            <w:gridSpan w:val="2"/>
            <w:noWrap/>
            <w:hideMark/>
          </w:tcPr>
          <w:p w14:paraId="4F751FD4" w14:textId="7E927EDC" w:rsidR="00B80E8C" w:rsidRPr="00E16C89" w:rsidRDefault="00B80E8C" w:rsidP="002764E5">
            <w:pPr>
              <w:rPr>
                <w:rFonts w:ascii="Arial" w:hAnsi="Arial" w:cs="Arial"/>
                <w:b/>
                <w:bCs/>
                <w:sz w:val="20"/>
                <w:szCs w:val="20"/>
              </w:rPr>
            </w:pPr>
            <w:r w:rsidRPr="00E16C89">
              <w:rPr>
                <w:rFonts w:ascii="Arial" w:hAnsi="Arial" w:cs="Arial"/>
                <w:b/>
                <w:bCs/>
                <w:sz w:val="20"/>
                <w:szCs w:val="20"/>
              </w:rPr>
              <w:t xml:space="preserve">Kapitalni projekt K100117 </w:t>
            </w:r>
            <w:r w:rsidR="00170484" w:rsidRPr="00E16C89">
              <w:rPr>
                <w:rFonts w:ascii="Arial" w:hAnsi="Arial" w:cs="Arial"/>
                <w:b/>
                <w:bCs/>
                <w:sz w:val="20"/>
                <w:szCs w:val="20"/>
              </w:rPr>
              <w:t>IZGRADNJA PROTUPOŽARNOG PUTA OD VITLIĆA DO PREDJELA KUK</w:t>
            </w:r>
          </w:p>
        </w:tc>
        <w:tc>
          <w:tcPr>
            <w:tcW w:w="1807" w:type="dxa"/>
            <w:noWrap/>
            <w:hideMark/>
          </w:tcPr>
          <w:p w14:paraId="5B52E214" w14:textId="4333975A" w:rsidR="00B80E8C" w:rsidRPr="00E16C89" w:rsidRDefault="00B80E8C" w:rsidP="002764E5">
            <w:pPr>
              <w:jc w:val="right"/>
              <w:rPr>
                <w:rFonts w:ascii="Arial" w:hAnsi="Arial" w:cs="Arial"/>
                <w:b/>
                <w:bCs/>
                <w:sz w:val="20"/>
                <w:szCs w:val="20"/>
              </w:rPr>
            </w:pPr>
            <w:r w:rsidRPr="00E16C89">
              <w:rPr>
                <w:rFonts w:ascii="Arial" w:hAnsi="Arial" w:cs="Arial"/>
                <w:b/>
                <w:bCs/>
                <w:sz w:val="20"/>
                <w:szCs w:val="20"/>
              </w:rPr>
              <w:t>1</w:t>
            </w:r>
            <w:r w:rsidR="00B46E26" w:rsidRPr="00E16C89">
              <w:rPr>
                <w:rFonts w:ascii="Arial" w:hAnsi="Arial" w:cs="Arial"/>
                <w:b/>
                <w:bCs/>
                <w:sz w:val="20"/>
                <w:szCs w:val="20"/>
              </w:rPr>
              <w:t>8</w:t>
            </w:r>
            <w:r w:rsidRPr="00E16C89">
              <w:rPr>
                <w:rFonts w:ascii="Arial" w:hAnsi="Arial" w:cs="Arial"/>
                <w:b/>
                <w:bCs/>
                <w:sz w:val="20"/>
                <w:szCs w:val="20"/>
              </w:rPr>
              <w:t>.</w:t>
            </w:r>
            <w:r w:rsidR="00B46E26" w:rsidRPr="00E16C89">
              <w:rPr>
                <w:rFonts w:ascii="Arial" w:hAnsi="Arial" w:cs="Arial"/>
                <w:b/>
                <w:bCs/>
                <w:sz w:val="20"/>
                <w:szCs w:val="20"/>
              </w:rPr>
              <w:t>75</w:t>
            </w:r>
            <w:r w:rsidRPr="00E16C89">
              <w:rPr>
                <w:rFonts w:ascii="Arial" w:hAnsi="Arial" w:cs="Arial"/>
                <w:b/>
                <w:bCs/>
                <w:sz w:val="20"/>
                <w:szCs w:val="20"/>
              </w:rPr>
              <w:t>0,00</w:t>
            </w:r>
          </w:p>
        </w:tc>
      </w:tr>
      <w:tr w:rsidR="00E16C89" w:rsidRPr="00E16C89" w14:paraId="3A724719" w14:textId="77777777" w:rsidTr="002764E5">
        <w:trPr>
          <w:trHeight w:val="255"/>
        </w:trPr>
        <w:tc>
          <w:tcPr>
            <w:tcW w:w="1240" w:type="dxa"/>
            <w:hideMark/>
          </w:tcPr>
          <w:p w14:paraId="4EDECE7F" w14:textId="77777777" w:rsidR="00B80E8C" w:rsidRPr="00E16C89" w:rsidRDefault="00B80E8C" w:rsidP="002764E5">
            <w:pPr>
              <w:rPr>
                <w:rFonts w:ascii="Arial" w:hAnsi="Arial" w:cs="Arial"/>
                <w:sz w:val="20"/>
                <w:szCs w:val="20"/>
              </w:rPr>
            </w:pPr>
            <w:r w:rsidRPr="00E16C89">
              <w:rPr>
                <w:rFonts w:ascii="Arial" w:hAnsi="Arial" w:cs="Arial"/>
                <w:sz w:val="20"/>
                <w:szCs w:val="20"/>
              </w:rPr>
              <w:t>42</w:t>
            </w:r>
          </w:p>
        </w:tc>
        <w:tc>
          <w:tcPr>
            <w:tcW w:w="6020" w:type="dxa"/>
            <w:hideMark/>
          </w:tcPr>
          <w:p w14:paraId="54A4AD7C" w14:textId="77777777" w:rsidR="00B80E8C" w:rsidRPr="00E16C89" w:rsidRDefault="00B80E8C" w:rsidP="002764E5">
            <w:pPr>
              <w:rPr>
                <w:rFonts w:ascii="Arial" w:hAnsi="Arial" w:cs="Arial"/>
                <w:sz w:val="20"/>
                <w:szCs w:val="20"/>
              </w:rPr>
            </w:pPr>
            <w:r w:rsidRPr="00E16C89">
              <w:rPr>
                <w:rFonts w:ascii="Arial" w:hAnsi="Arial" w:cs="Arial"/>
                <w:sz w:val="20"/>
                <w:szCs w:val="20"/>
              </w:rPr>
              <w:t xml:space="preserve">Rashodi za nabavu proizvedene dugotrajne imovine                                                                                      </w:t>
            </w:r>
          </w:p>
        </w:tc>
        <w:tc>
          <w:tcPr>
            <w:tcW w:w="1807" w:type="dxa"/>
            <w:noWrap/>
            <w:hideMark/>
          </w:tcPr>
          <w:p w14:paraId="4CA05599" w14:textId="748B759D" w:rsidR="00B80E8C" w:rsidRPr="00E16C89" w:rsidRDefault="00B80E8C" w:rsidP="002764E5">
            <w:pPr>
              <w:jc w:val="right"/>
              <w:rPr>
                <w:rFonts w:ascii="Arial" w:hAnsi="Arial" w:cs="Arial"/>
                <w:sz w:val="20"/>
                <w:szCs w:val="20"/>
              </w:rPr>
            </w:pPr>
            <w:r w:rsidRPr="00E16C89">
              <w:rPr>
                <w:rFonts w:ascii="Arial" w:hAnsi="Arial" w:cs="Arial"/>
                <w:sz w:val="20"/>
                <w:szCs w:val="20"/>
              </w:rPr>
              <w:t>1</w:t>
            </w:r>
            <w:r w:rsidR="00B46E26" w:rsidRPr="00E16C89">
              <w:rPr>
                <w:rFonts w:ascii="Arial" w:hAnsi="Arial" w:cs="Arial"/>
                <w:sz w:val="20"/>
                <w:szCs w:val="20"/>
              </w:rPr>
              <w:t>8</w:t>
            </w:r>
            <w:r w:rsidRPr="00E16C89">
              <w:rPr>
                <w:rFonts w:ascii="Arial" w:hAnsi="Arial" w:cs="Arial"/>
                <w:sz w:val="20"/>
                <w:szCs w:val="20"/>
              </w:rPr>
              <w:t>.</w:t>
            </w:r>
            <w:r w:rsidR="00B46E26" w:rsidRPr="00E16C89">
              <w:rPr>
                <w:rFonts w:ascii="Arial" w:hAnsi="Arial" w:cs="Arial"/>
                <w:sz w:val="20"/>
                <w:szCs w:val="20"/>
              </w:rPr>
              <w:t>75</w:t>
            </w:r>
            <w:r w:rsidRPr="00E16C89">
              <w:rPr>
                <w:rFonts w:ascii="Arial" w:hAnsi="Arial" w:cs="Arial"/>
                <w:sz w:val="20"/>
                <w:szCs w:val="20"/>
              </w:rPr>
              <w:t>0,00</w:t>
            </w:r>
          </w:p>
          <w:p w14:paraId="3E00A978" w14:textId="77777777" w:rsidR="00B80E8C" w:rsidRPr="00E16C89" w:rsidRDefault="00B80E8C" w:rsidP="002764E5">
            <w:pPr>
              <w:jc w:val="right"/>
              <w:rPr>
                <w:rFonts w:ascii="Arial" w:hAnsi="Arial" w:cs="Arial"/>
                <w:sz w:val="20"/>
                <w:szCs w:val="20"/>
              </w:rPr>
            </w:pPr>
          </w:p>
        </w:tc>
      </w:tr>
      <w:tr w:rsidR="00E16C89" w:rsidRPr="00E16C89" w14:paraId="42ED0A09" w14:textId="77777777" w:rsidTr="002764E5">
        <w:trPr>
          <w:trHeight w:val="255"/>
        </w:trPr>
        <w:tc>
          <w:tcPr>
            <w:tcW w:w="1240" w:type="dxa"/>
          </w:tcPr>
          <w:p w14:paraId="4D1E5024" w14:textId="77777777" w:rsidR="00B80E8C" w:rsidRPr="00E16C89" w:rsidRDefault="00B80E8C" w:rsidP="002764E5">
            <w:pPr>
              <w:rPr>
                <w:rFonts w:ascii="Arial" w:hAnsi="Arial" w:cs="Arial"/>
                <w:sz w:val="20"/>
                <w:szCs w:val="20"/>
              </w:rPr>
            </w:pPr>
            <w:r w:rsidRPr="00E16C89">
              <w:rPr>
                <w:rFonts w:ascii="Arial" w:hAnsi="Arial" w:cs="Arial"/>
                <w:sz w:val="20"/>
                <w:szCs w:val="20"/>
              </w:rPr>
              <w:t>Ciljevi aktivnosti</w:t>
            </w:r>
          </w:p>
        </w:tc>
        <w:tc>
          <w:tcPr>
            <w:tcW w:w="7827" w:type="dxa"/>
            <w:gridSpan w:val="2"/>
          </w:tcPr>
          <w:p w14:paraId="1EF5488D" w14:textId="663D5628" w:rsidR="00B80E8C" w:rsidRPr="00E16C89" w:rsidRDefault="00E16C89" w:rsidP="002764E5">
            <w:pPr>
              <w:rPr>
                <w:rFonts w:ascii="Arial" w:hAnsi="Arial" w:cs="Arial"/>
                <w:sz w:val="20"/>
                <w:szCs w:val="20"/>
              </w:rPr>
            </w:pPr>
            <w:r w:rsidRPr="00E16C89">
              <w:rPr>
                <w:rFonts w:ascii="Arial" w:hAnsi="Arial" w:cs="Arial"/>
                <w:sz w:val="20"/>
                <w:szCs w:val="20"/>
              </w:rPr>
              <w:t>Poboljšanje protupožarne zaštite na području Općine Tučepi, kao i osiguranje kolnog pristupa mještanima do maslinika</w:t>
            </w:r>
          </w:p>
        </w:tc>
      </w:tr>
      <w:tr w:rsidR="00B80E8C" w:rsidRPr="00E16C89" w14:paraId="40D2C730" w14:textId="77777777" w:rsidTr="002764E5">
        <w:trPr>
          <w:trHeight w:val="255"/>
        </w:trPr>
        <w:tc>
          <w:tcPr>
            <w:tcW w:w="1240" w:type="dxa"/>
          </w:tcPr>
          <w:p w14:paraId="1AA6D9AF" w14:textId="77777777" w:rsidR="00B80E8C" w:rsidRPr="00E16C89" w:rsidRDefault="00B80E8C" w:rsidP="002764E5">
            <w:pPr>
              <w:rPr>
                <w:rFonts w:ascii="Arial" w:hAnsi="Arial" w:cs="Arial"/>
                <w:sz w:val="20"/>
                <w:szCs w:val="20"/>
              </w:rPr>
            </w:pPr>
            <w:r w:rsidRPr="00E16C89">
              <w:rPr>
                <w:rFonts w:ascii="Arial" w:hAnsi="Arial" w:cs="Arial"/>
                <w:sz w:val="20"/>
                <w:szCs w:val="20"/>
              </w:rPr>
              <w:t>Pokazatelji uspješnosti</w:t>
            </w:r>
          </w:p>
        </w:tc>
        <w:tc>
          <w:tcPr>
            <w:tcW w:w="7827" w:type="dxa"/>
            <w:gridSpan w:val="2"/>
          </w:tcPr>
          <w:p w14:paraId="0DF9BCF5" w14:textId="75924BF8" w:rsidR="00B80E8C" w:rsidRPr="00E16C89" w:rsidRDefault="00E16C89" w:rsidP="002764E5">
            <w:pPr>
              <w:rPr>
                <w:rFonts w:ascii="Arial" w:hAnsi="Arial" w:cs="Arial"/>
                <w:sz w:val="20"/>
                <w:szCs w:val="20"/>
              </w:rPr>
            </w:pPr>
            <w:r w:rsidRPr="00E16C89">
              <w:rPr>
                <w:rFonts w:ascii="Arial" w:hAnsi="Arial" w:cs="Arial"/>
                <w:sz w:val="20"/>
                <w:szCs w:val="20"/>
              </w:rPr>
              <w:t>Novi (kilo)metri protupožarnih putova</w:t>
            </w:r>
          </w:p>
        </w:tc>
      </w:tr>
    </w:tbl>
    <w:p w14:paraId="18ECCCAF" w14:textId="77777777" w:rsidR="00B80E8C" w:rsidRPr="00E16C89" w:rsidRDefault="00B80E8C" w:rsidP="004928CE">
      <w:pPr>
        <w:rPr>
          <w:rFonts w:ascii="Arial" w:hAnsi="Arial" w:cs="Arial"/>
          <w:b/>
          <w:bCs/>
          <w:i/>
          <w:iCs/>
          <w:sz w:val="20"/>
          <w:szCs w:val="20"/>
        </w:rPr>
      </w:pPr>
    </w:p>
    <w:p w14:paraId="1FCD2EE8" w14:textId="77777777" w:rsidR="007060E2" w:rsidRPr="00E16C89" w:rsidRDefault="007060E2" w:rsidP="004928CE">
      <w:pPr>
        <w:rPr>
          <w:rFonts w:ascii="Arial" w:hAnsi="Arial" w:cs="Arial"/>
          <w:b/>
          <w:bCs/>
          <w:sz w:val="20"/>
          <w:szCs w:val="20"/>
        </w:rPr>
      </w:pPr>
      <w:r w:rsidRPr="00E16C89">
        <w:rPr>
          <w:rFonts w:ascii="Arial" w:hAnsi="Arial" w:cs="Arial"/>
          <w:b/>
          <w:bCs/>
          <w:sz w:val="20"/>
          <w:szCs w:val="20"/>
        </w:rPr>
        <w:lastRenderedPageBreak/>
        <w:t xml:space="preserve">Program </w:t>
      </w:r>
      <w:r w:rsidR="00276EA1" w:rsidRPr="00E16C89">
        <w:rPr>
          <w:rFonts w:ascii="Arial" w:hAnsi="Arial" w:cs="Arial"/>
          <w:b/>
          <w:bCs/>
          <w:sz w:val="20"/>
          <w:szCs w:val="20"/>
        </w:rPr>
        <w:t xml:space="preserve">A04 </w:t>
      </w:r>
      <w:r w:rsidRPr="00E16C89">
        <w:rPr>
          <w:rFonts w:ascii="Arial" w:hAnsi="Arial" w:cs="Arial"/>
          <w:b/>
          <w:bCs/>
          <w:sz w:val="20"/>
          <w:szCs w:val="20"/>
        </w:rPr>
        <w:t>1000 IZRADA DOKUMENATA PROSTORNOG UREĐENJA</w:t>
      </w:r>
    </w:p>
    <w:p w14:paraId="1D8D4549" w14:textId="77777777" w:rsidR="00282B59" w:rsidRPr="00E16C89" w:rsidRDefault="00282B59" w:rsidP="004928CE">
      <w:pPr>
        <w:rPr>
          <w:rFonts w:ascii="Arial" w:hAnsi="Arial" w:cs="Arial"/>
          <w:b/>
          <w:bCs/>
          <w:i/>
          <w:iCs/>
          <w:sz w:val="20"/>
          <w:szCs w:val="20"/>
        </w:rPr>
      </w:pPr>
      <w:r w:rsidRPr="00E16C89">
        <w:rPr>
          <w:rFonts w:ascii="Arial" w:hAnsi="Arial" w:cs="Arial"/>
          <w:b/>
          <w:bCs/>
          <w:i/>
          <w:iCs/>
          <w:sz w:val="20"/>
          <w:szCs w:val="20"/>
        </w:rPr>
        <w:t xml:space="preserve">Mjera 1.: Prostorno i urbanističko planiranje </w:t>
      </w:r>
    </w:p>
    <w:p w14:paraId="4FA7D48A" w14:textId="77777777" w:rsidR="00603F9F" w:rsidRPr="00E16C89" w:rsidRDefault="00603F9F"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E16C89" w:rsidRPr="00E16C89" w14:paraId="1D463E89" w14:textId="77777777" w:rsidTr="0089372F">
        <w:trPr>
          <w:trHeight w:val="255"/>
        </w:trPr>
        <w:tc>
          <w:tcPr>
            <w:tcW w:w="7260" w:type="dxa"/>
            <w:gridSpan w:val="2"/>
            <w:noWrap/>
            <w:hideMark/>
          </w:tcPr>
          <w:p w14:paraId="27132D53" w14:textId="723A53ED" w:rsidR="00B57852" w:rsidRPr="00E16C89" w:rsidRDefault="00B57852" w:rsidP="00347CDE">
            <w:pPr>
              <w:rPr>
                <w:rFonts w:ascii="Arial" w:hAnsi="Arial" w:cs="Arial"/>
                <w:b/>
                <w:bCs/>
                <w:sz w:val="20"/>
                <w:szCs w:val="20"/>
              </w:rPr>
            </w:pPr>
            <w:r w:rsidRPr="00E16C89">
              <w:rPr>
                <w:rFonts w:ascii="Arial" w:hAnsi="Arial" w:cs="Arial"/>
                <w:b/>
                <w:bCs/>
                <w:sz w:val="20"/>
                <w:szCs w:val="20"/>
              </w:rPr>
              <w:t>Kapitalni projekt K1000</w:t>
            </w:r>
            <w:r w:rsidR="00AE3A3E" w:rsidRPr="00E16C89">
              <w:rPr>
                <w:rFonts w:ascii="Arial" w:hAnsi="Arial" w:cs="Arial"/>
                <w:b/>
                <w:bCs/>
                <w:sz w:val="20"/>
                <w:szCs w:val="20"/>
              </w:rPr>
              <w:t>11</w:t>
            </w:r>
            <w:r w:rsidRPr="00E16C89">
              <w:rPr>
                <w:rFonts w:ascii="Arial" w:hAnsi="Arial" w:cs="Arial"/>
                <w:b/>
                <w:bCs/>
                <w:sz w:val="20"/>
                <w:szCs w:val="20"/>
              </w:rPr>
              <w:t xml:space="preserve"> </w:t>
            </w:r>
            <w:r w:rsidR="00AE3A3E" w:rsidRPr="00E16C89">
              <w:rPr>
                <w:rFonts w:ascii="Arial" w:hAnsi="Arial" w:cs="Arial"/>
                <w:b/>
                <w:bCs/>
                <w:sz w:val="20"/>
                <w:szCs w:val="20"/>
              </w:rPr>
              <w:t>IZRADA GLAVNOG I IZVEDBENOG PROJEKTA OSNOVNE ŠKOLE TUČEPI SA SPORTSKOM DVORANOM</w:t>
            </w:r>
          </w:p>
        </w:tc>
        <w:tc>
          <w:tcPr>
            <w:tcW w:w="1807" w:type="dxa"/>
            <w:noWrap/>
            <w:hideMark/>
          </w:tcPr>
          <w:p w14:paraId="25BEA17F" w14:textId="21121481" w:rsidR="00B57852" w:rsidRPr="00E16C89" w:rsidRDefault="00AE3A3E" w:rsidP="00347CDE">
            <w:pPr>
              <w:jc w:val="right"/>
              <w:rPr>
                <w:rFonts w:ascii="Arial" w:hAnsi="Arial" w:cs="Arial"/>
                <w:b/>
                <w:bCs/>
                <w:sz w:val="20"/>
                <w:szCs w:val="20"/>
              </w:rPr>
            </w:pPr>
            <w:r w:rsidRPr="00E16C89">
              <w:rPr>
                <w:rFonts w:ascii="Arial" w:hAnsi="Arial" w:cs="Arial"/>
                <w:b/>
                <w:bCs/>
                <w:sz w:val="20"/>
                <w:szCs w:val="20"/>
              </w:rPr>
              <w:t>118.750,00</w:t>
            </w:r>
          </w:p>
        </w:tc>
      </w:tr>
      <w:tr w:rsidR="00E16C89" w:rsidRPr="00E16C89" w14:paraId="6D322819" w14:textId="77777777" w:rsidTr="0089372F">
        <w:trPr>
          <w:trHeight w:val="255"/>
        </w:trPr>
        <w:tc>
          <w:tcPr>
            <w:tcW w:w="1240" w:type="dxa"/>
            <w:hideMark/>
          </w:tcPr>
          <w:p w14:paraId="2AD9C67E" w14:textId="77777777" w:rsidR="00B57852" w:rsidRPr="00E16C89" w:rsidRDefault="00B57852" w:rsidP="00347CDE">
            <w:pPr>
              <w:rPr>
                <w:rFonts w:ascii="Arial" w:hAnsi="Arial" w:cs="Arial"/>
                <w:sz w:val="20"/>
                <w:szCs w:val="20"/>
              </w:rPr>
            </w:pPr>
            <w:r w:rsidRPr="00E16C89">
              <w:rPr>
                <w:rFonts w:ascii="Arial" w:hAnsi="Arial" w:cs="Arial"/>
                <w:sz w:val="20"/>
                <w:szCs w:val="20"/>
              </w:rPr>
              <w:t>42</w:t>
            </w:r>
          </w:p>
        </w:tc>
        <w:tc>
          <w:tcPr>
            <w:tcW w:w="6020" w:type="dxa"/>
            <w:hideMark/>
          </w:tcPr>
          <w:p w14:paraId="7FA09681" w14:textId="77777777" w:rsidR="00B57852" w:rsidRPr="00E16C89" w:rsidRDefault="00B57852" w:rsidP="00347CDE">
            <w:pPr>
              <w:rPr>
                <w:rFonts w:ascii="Arial" w:hAnsi="Arial" w:cs="Arial"/>
                <w:sz w:val="20"/>
                <w:szCs w:val="20"/>
              </w:rPr>
            </w:pPr>
            <w:r w:rsidRPr="00E16C89">
              <w:rPr>
                <w:rFonts w:ascii="Arial" w:hAnsi="Arial" w:cs="Arial"/>
                <w:sz w:val="20"/>
                <w:szCs w:val="20"/>
              </w:rPr>
              <w:t xml:space="preserve">Rashodi za nabavu proizvedene dugotrajne imovine                                                                                      </w:t>
            </w:r>
          </w:p>
        </w:tc>
        <w:tc>
          <w:tcPr>
            <w:tcW w:w="1807" w:type="dxa"/>
            <w:noWrap/>
            <w:hideMark/>
          </w:tcPr>
          <w:p w14:paraId="4EBABEAF" w14:textId="3A59946E" w:rsidR="00B57852" w:rsidRPr="00E16C89" w:rsidRDefault="00AE3A3E" w:rsidP="00347CDE">
            <w:pPr>
              <w:jc w:val="right"/>
              <w:rPr>
                <w:rFonts w:ascii="Arial" w:hAnsi="Arial" w:cs="Arial"/>
                <w:sz w:val="20"/>
                <w:szCs w:val="20"/>
              </w:rPr>
            </w:pPr>
            <w:r w:rsidRPr="00E16C89">
              <w:rPr>
                <w:rFonts w:ascii="Arial" w:hAnsi="Arial" w:cs="Arial"/>
                <w:sz w:val="20"/>
                <w:szCs w:val="20"/>
              </w:rPr>
              <w:t>118.750,00</w:t>
            </w:r>
          </w:p>
        </w:tc>
      </w:tr>
      <w:tr w:rsidR="00E16C89" w:rsidRPr="00E16C89" w14:paraId="0CD3B228" w14:textId="77777777" w:rsidTr="0089372F">
        <w:trPr>
          <w:trHeight w:val="255"/>
        </w:trPr>
        <w:tc>
          <w:tcPr>
            <w:tcW w:w="1240" w:type="dxa"/>
          </w:tcPr>
          <w:p w14:paraId="38392FD5" w14:textId="77777777" w:rsidR="00B57852" w:rsidRPr="00E16C89" w:rsidRDefault="00B57852" w:rsidP="00347CDE">
            <w:pPr>
              <w:rPr>
                <w:rFonts w:ascii="Arial" w:hAnsi="Arial" w:cs="Arial"/>
                <w:sz w:val="20"/>
                <w:szCs w:val="20"/>
              </w:rPr>
            </w:pPr>
            <w:r w:rsidRPr="00E16C89">
              <w:rPr>
                <w:rFonts w:ascii="Arial" w:hAnsi="Arial" w:cs="Arial"/>
                <w:sz w:val="20"/>
                <w:szCs w:val="20"/>
              </w:rPr>
              <w:t>Ciljevi aktivnosti</w:t>
            </w:r>
          </w:p>
        </w:tc>
        <w:tc>
          <w:tcPr>
            <w:tcW w:w="7827" w:type="dxa"/>
            <w:gridSpan w:val="2"/>
          </w:tcPr>
          <w:p w14:paraId="04ECD5D3" w14:textId="3CD34C64" w:rsidR="00B57852" w:rsidRPr="00E16C89" w:rsidRDefault="00E16C89" w:rsidP="00347CDE">
            <w:pPr>
              <w:rPr>
                <w:rFonts w:ascii="Arial" w:hAnsi="Arial" w:cs="Arial"/>
                <w:sz w:val="20"/>
                <w:szCs w:val="20"/>
              </w:rPr>
            </w:pPr>
            <w:r w:rsidRPr="00E16C89">
              <w:rPr>
                <w:rFonts w:ascii="Arial" w:hAnsi="Arial" w:cs="Arial"/>
                <w:sz w:val="20"/>
                <w:szCs w:val="20"/>
              </w:rPr>
              <w:t>Poboljšanje uvjeta osnovnoškolskog odgoja</w:t>
            </w:r>
            <w:r>
              <w:rPr>
                <w:rFonts w:ascii="Arial" w:hAnsi="Arial" w:cs="Arial"/>
                <w:sz w:val="20"/>
                <w:szCs w:val="20"/>
              </w:rPr>
              <w:t xml:space="preserve"> i bavljenja sportom</w:t>
            </w:r>
            <w:r w:rsidRPr="00E16C89">
              <w:rPr>
                <w:rFonts w:ascii="Arial" w:hAnsi="Arial" w:cs="Arial"/>
                <w:sz w:val="20"/>
                <w:szCs w:val="20"/>
              </w:rPr>
              <w:t xml:space="preserve"> na području Općine</w:t>
            </w:r>
          </w:p>
        </w:tc>
      </w:tr>
      <w:tr w:rsidR="00E16C89" w:rsidRPr="00E16C89" w14:paraId="7F94709B" w14:textId="77777777" w:rsidTr="0089372F">
        <w:trPr>
          <w:trHeight w:val="255"/>
        </w:trPr>
        <w:tc>
          <w:tcPr>
            <w:tcW w:w="1240" w:type="dxa"/>
          </w:tcPr>
          <w:p w14:paraId="30666C58" w14:textId="77777777" w:rsidR="00B57852" w:rsidRPr="00E16C89" w:rsidRDefault="00B57852" w:rsidP="00347CDE">
            <w:pPr>
              <w:rPr>
                <w:rFonts w:ascii="Arial" w:hAnsi="Arial" w:cs="Arial"/>
                <w:sz w:val="20"/>
                <w:szCs w:val="20"/>
              </w:rPr>
            </w:pPr>
            <w:r w:rsidRPr="00E16C89">
              <w:rPr>
                <w:rFonts w:ascii="Arial" w:hAnsi="Arial" w:cs="Arial"/>
                <w:sz w:val="20"/>
                <w:szCs w:val="20"/>
              </w:rPr>
              <w:t>Pokazatelji uspješnosti</w:t>
            </w:r>
          </w:p>
        </w:tc>
        <w:tc>
          <w:tcPr>
            <w:tcW w:w="7827" w:type="dxa"/>
            <w:gridSpan w:val="2"/>
          </w:tcPr>
          <w:p w14:paraId="64572E34" w14:textId="360B298E" w:rsidR="00B57852" w:rsidRPr="00E16C89" w:rsidRDefault="00E16C89" w:rsidP="00347CDE">
            <w:pPr>
              <w:rPr>
                <w:rFonts w:ascii="Arial" w:hAnsi="Arial" w:cs="Arial"/>
                <w:sz w:val="20"/>
                <w:szCs w:val="20"/>
              </w:rPr>
            </w:pPr>
            <w:r w:rsidRPr="00E16C89">
              <w:rPr>
                <w:rFonts w:ascii="Arial" w:hAnsi="Arial" w:cs="Arial"/>
                <w:sz w:val="20"/>
                <w:szCs w:val="20"/>
              </w:rPr>
              <w:t>Izrađen glavni i izvedbeni projekt predmetnog zahvata</w:t>
            </w:r>
          </w:p>
        </w:tc>
      </w:tr>
    </w:tbl>
    <w:p w14:paraId="7CB0E3D7" w14:textId="77777777" w:rsidR="007060E2" w:rsidRPr="003E7172" w:rsidRDefault="007060E2"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21D8F9C4" w14:textId="77777777" w:rsidTr="0089372F">
        <w:trPr>
          <w:trHeight w:val="255"/>
        </w:trPr>
        <w:tc>
          <w:tcPr>
            <w:tcW w:w="7260" w:type="dxa"/>
            <w:gridSpan w:val="2"/>
            <w:noWrap/>
            <w:hideMark/>
          </w:tcPr>
          <w:p w14:paraId="2921A0EC" w14:textId="71515E43" w:rsidR="00B57852" w:rsidRPr="00E16C89" w:rsidRDefault="00B57852" w:rsidP="00347CDE">
            <w:pPr>
              <w:rPr>
                <w:rFonts w:ascii="Arial" w:hAnsi="Arial" w:cs="Arial"/>
                <w:b/>
                <w:bCs/>
                <w:sz w:val="20"/>
                <w:szCs w:val="20"/>
              </w:rPr>
            </w:pPr>
            <w:r w:rsidRPr="00E16C89">
              <w:rPr>
                <w:rFonts w:ascii="Arial" w:hAnsi="Arial" w:cs="Arial"/>
                <w:b/>
                <w:bCs/>
                <w:sz w:val="20"/>
                <w:szCs w:val="20"/>
              </w:rPr>
              <w:t>Kapitalni projekt K1000</w:t>
            </w:r>
            <w:r w:rsidR="00AE3A3E" w:rsidRPr="00E16C89">
              <w:rPr>
                <w:rFonts w:ascii="Arial" w:hAnsi="Arial" w:cs="Arial"/>
                <w:b/>
                <w:bCs/>
                <w:sz w:val="20"/>
                <w:szCs w:val="20"/>
              </w:rPr>
              <w:t>24</w:t>
            </w:r>
            <w:r w:rsidRPr="00E16C89">
              <w:rPr>
                <w:rFonts w:ascii="Arial" w:hAnsi="Arial" w:cs="Arial"/>
                <w:b/>
                <w:bCs/>
                <w:sz w:val="20"/>
                <w:szCs w:val="20"/>
              </w:rPr>
              <w:t xml:space="preserve"> </w:t>
            </w:r>
            <w:r w:rsidR="00AE3A3E" w:rsidRPr="00E16C89">
              <w:rPr>
                <w:rFonts w:ascii="Arial" w:hAnsi="Arial" w:cs="Arial"/>
                <w:b/>
                <w:bCs/>
                <w:sz w:val="20"/>
                <w:szCs w:val="20"/>
              </w:rPr>
              <w:t>IZRADA PROJEKTNO-TEHNIČKE DOKUMENTACIJE (GLAVNI PROJEKT) ZA ŠKOLU I DVORANU</w:t>
            </w:r>
          </w:p>
        </w:tc>
        <w:tc>
          <w:tcPr>
            <w:tcW w:w="1807" w:type="dxa"/>
            <w:noWrap/>
            <w:hideMark/>
          </w:tcPr>
          <w:p w14:paraId="0A275448" w14:textId="7C117276" w:rsidR="00B57852" w:rsidRPr="00E16C89" w:rsidRDefault="00AE3A3E" w:rsidP="00347CDE">
            <w:pPr>
              <w:jc w:val="right"/>
              <w:rPr>
                <w:rFonts w:ascii="Arial" w:hAnsi="Arial" w:cs="Arial"/>
                <w:b/>
                <w:bCs/>
                <w:sz w:val="20"/>
                <w:szCs w:val="20"/>
              </w:rPr>
            </w:pPr>
            <w:r w:rsidRPr="00E16C89">
              <w:rPr>
                <w:rFonts w:ascii="Arial" w:hAnsi="Arial" w:cs="Arial"/>
                <w:b/>
                <w:bCs/>
                <w:sz w:val="20"/>
                <w:szCs w:val="20"/>
              </w:rPr>
              <w:t>135.000,00</w:t>
            </w:r>
          </w:p>
        </w:tc>
      </w:tr>
      <w:tr w:rsidR="003E7172" w:rsidRPr="003E7172" w14:paraId="0F6E7C37" w14:textId="77777777" w:rsidTr="0089372F">
        <w:trPr>
          <w:trHeight w:val="255"/>
        </w:trPr>
        <w:tc>
          <w:tcPr>
            <w:tcW w:w="1240" w:type="dxa"/>
            <w:hideMark/>
          </w:tcPr>
          <w:p w14:paraId="1BF2A31B" w14:textId="77777777" w:rsidR="00B57852" w:rsidRPr="00E16C89" w:rsidRDefault="00B57852" w:rsidP="00347CDE">
            <w:pPr>
              <w:rPr>
                <w:rFonts w:ascii="Arial" w:hAnsi="Arial" w:cs="Arial"/>
                <w:sz w:val="20"/>
                <w:szCs w:val="20"/>
              </w:rPr>
            </w:pPr>
            <w:r w:rsidRPr="00E16C89">
              <w:rPr>
                <w:rFonts w:ascii="Arial" w:hAnsi="Arial" w:cs="Arial"/>
                <w:sz w:val="20"/>
                <w:szCs w:val="20"/>
              </w:rPr>
              <w:t>42</w:t>
            </w:r>
          </w:p>
        </w:tc>
        <w:tc>
          <w:tcPr>
            <w:tcW w:w="6020" w:type="dxa"/>
            <w:hideMark/>
          </w:tcPr>
          <w:p w14:paraId="4668008D" w14:textId="77777777" w:rsidR="00B57852" w:rsidRPr="00E16C89" w:rsidRDefault="00B57852" w:rsidP="00347CDE">
            <w:pPr>
              <w:rPr>
                <w:rFonts w:ascii="Arial" w:hAnsi="Arial" w:cs="Arial"/>
                <w:sz w:val="20"/>
                <w:szCs w:val="20"/>
              </w:rPr>
            </w:pPr>
            <w:r w:rsidRPr="00E16C89">
              <w:rPr>
                <w:rFonts w:ascii="Arial" w:hAnsi="Arial" w:cs="Arial"/>
                <w:sz w:val="20"/>
                <w:szCs w:val="20"/>
              </w:rPr>
              <w:t xml:space="preserve">Rashodi za nabavu proizvedene dugotrajne imovine                                                                                      </w:t>
            </w:r>
          </w:p>
        </w:tc>
        <w:tc>
          <w:tcPr>
            <w:tcW w:w="1807" w:type="dxa"/>
            <w:noWrap/>
            <w:hideMark/>
          </w:tcPr>
          <w:p w14:paraId="1EE9EE7A" w14:textId="13A5B7E7" w:rsidR="00B57852" w:rsidRPr="00E16C89" w:rsidRDefault="00AE3A3E" w:rsidP="00347CDE">
            <w:pPr>
              <w:jc w:val="right"/>
              <w:rPr>
                <w:rFonts w:ascii="Arial" w:hAnsi="Arial" w:cs="Arial"/>
                <w:sz w:val="20"/>
                <w:szCs w:val="20"/>
              </w:rPr>
            </w:pPr>
            <w:r w:rsidRPr="00E16C89">
              <w:rPr>
                <w:rFonts w:ascii="Arial" w:hAnsi="Arial" w:cs="Arial"/>
                <w:sz w:val="20"/>
                <w:szCs w:val="20"/>
              </w:rPr>
              <w:t>135.000,00</w:t>
            </w:r>
          </w:p>
        </w:tc>
      </w:tr>
      <w:tr w:rsidR="003E7172" w:rsidRPr="003E7172" w14:paraId="11D060C6" w14:textId="77777777" w:rsidTr="0089372F">
        <w:trPr>
          <w:trHeight w:val="255"/>
        </w:trPr>
        <w:tc>
          <w:tcPr>
            <w:tcW w:w="1240" w:type="dxa"/>
          </w:tcPr>
          <w:p w14:paraId="1C9FFECF" w14:textId="77777777" w:rsidR="00B57852" w:rsidRPr="00E16C89" w:rsidRDefault="00B57852" w:rsidP="00347CDE">
            <w:pPr>
              <w:rPr>
                <w:rFonts w:ascii="Arial" w:hAnsi="Arial" w:cs="Arial"/>
                <w:sz w:val="20"/>
                <w:szCs w:val="20"/>
              </w:rPr>
            </w:pPr>
            <w:r w:rsidRPr="00E16C89">
              <w:rPr>
                <w:rFonts w:ascii="Arial" w:hAnsi="Arial" w:cs="Arial"/>
                <w:sz w:val="20"/>
                <w:szCs w:val="20"/>
              </w:rPr>
              <w:t>Ciljevi aktivnosti</w:t>
            </w:r>
          </w:p>
        </w:tc>
        <w:tc>
          <w:tcPr>
            <w:tcW w:w="7827" w:type="dxa"/>
            <w:gridSpan w:val="2"/>
          </w:tcPr>
          <w:p w14:paraId="40FF00D9" w14:textId="2941BEE8" w:rsidR="00B57852" w:rsidRPr="00E16C89" w:rsidRDefault="00E16C89" w:rsidP="00347CDE">
            <w:pPr>
              <w:rPr>
                <w:rFonts w:ascii="Arial" w:hAnsi="Arial" w:cs="Arial"/>
                <w:sz w:val="20"/>
                <w:szCs w:val="20"/>
              </w:rPr>
            </w:pPr>
            <w:r w:rsidRPr="00E16C89">
              <w:rPr>
                <w:rFonts w:ascii="Arial" w:hAnsi="Arial" w:cs="Arial"/>
                <w:sz w:val="20"/>
                <w:szCs w:val="20"/>
              </w:rPr>
              <w:t>Poboljšanje uvjeta osnovnoškolskog odgoja</w:t>
            </w:r>
            <w:r>
              <w:rPr>
                <w:rFonts w:ascii="Arial" w:hAnsi="Arial" w:cs="Arial"/>
                <w:sz w:val="20"/>
                <w:szCs w:val="20"/>
              </w:rPr>
              <w:t xml:space="preserve"> i bavljenja sportom</w:t>
            </w:r>
            <w:r w:rsidRPr="00E16C89">
              <w:rPr>
                <w:rFonts w:ascii="Arial" w:hAnsi="Arial" w:cs="Arial"/>
                <w:sz w:val="20"/>
                <w:szCs w:val="20"/>
              </w:rPr>
              <w:t xml:space="preserve"> na području Općine</w:t>
            </w:r>
            <w:r w:rsidR="006E3CBD" w:rsidRPr="00E16C89">
              <w:rPr>
                <w:rFonts w:ascii="Arial" w:hAnsi="Arial" w:cs="Arial"/>
                <w:sz w:val="20"/>
                <w:szCs w:val="20"/>
              </w:rPr>
              <w:t xml:space="preserve"> </w:t>
            </w:r>
          </w:p>
        </w:tc>
      </w:tr>
      <w:tr w:rsidR="00B57852" w:rsidRPr="003E7172" w14:paraId="6D523AA3" w14:textId="77777777" w:rsidTr="0089372F">
        <w:trPr>
          <w:trHeight w:val="255"/>
        </w:trPr>
        <w:tc>
          <w:tcPr>
            <w:tcW w:w="1240" w:type="dxa"/>
          </w:tcPr>
          <w:p w14:paraId="021D3A8A" w14:textId="77777777" w:rsidR="00B57852" w:rsidRPr="00E16C89" w:rsidRDefault="00B57852" w:rsidP="00347CDE">
            <w:pPr>
              <w:rPr>
                <w:rFonts w:ascii="Arial" w:hAnsi="Arial" w:cs="Arial"/>
                <w:sz w:val="20"/>
                <w:szCs w:val="20"/>
              </w:rPr>
            </w:pPr>
            <w:r w:rsidRPr="00E16C89">
              <w:rPr>
                <w:rFonts w:ascii="Arial" w:hAnsi="Arial" w:cs="Arial"/>
                <w:sz w:val="20"/>
                <w:szCs w:val="20"/>
              </w:rPr>
              <w:t>Pokazatelji uspješnosti</w:t>
            </w:r>
          </w:p>
        </w:tc>
        <w:tc>
          <w:tcPr>
            <w:tcW w:w="7827" w:type="dxa"/>
            <w:gridSpan w:val="2"/>
          </w:tcPr>
          <w:p w14:paraId="365B72DC" w14:textId="549F4EF3" w:rsidR="00B57852" w:rsidRPr="00E16C89" w:rsidRDefault="006E3CBD" w:rsidP="00347CDE">
            <w:pPr>
              <w:rPr>
                <w:rFonts w:ascii="Arial" w:hAnsi="Arial" w:cs="Arial"/>
                <w:sz w:val="20"/>
                <w:szCs w:val="20"/>
              </w:rPr>
            </w:pPr>
            <w:r w:rsidRPr="00E16C89">
              <w:rPr>
                <w:rFonts w:ascii="Arial" w:hAnsi="Arial" w:cs="Arial"/>
                <w:sz w:val="20"/>
                <w:szCs w:val="20"/>
              </w:rPr>
              <w:t xml:space="preserve">Izrađen </w:t>
            </w:r>
            <w:r w:rsidR="00E16C89" w:rsidRPr="00E16C89">
              <w:rPr>
                <w:rFonts w:ascii="Arial" w:hAnsi="Arial" w:cs="Arial"/>
                <w:sz w:val="20"/>
                <w:szCs w:val="20"/>
              </w:rPr>
              <w:t>glavni projekt predmetnog zahvata</w:t>
            </w:r>
          </w:p>
        </w:tc>
      </w:tr>
    </w:tbl>
    <w:p w14:paraId="26F1DDCF" w14:textId="77777777" w:rsidR="00B57852" w:rsidRPr="003E7172" w:rsidRDefault="00B57852"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AE3A3E" w:rsidRPr="00AE3A3E" w14:paraId="64D9681B" w14:textId="77777777" w:rsidTr="0089372F">
        <w:trPr>
          <w:trHeight w:val="255"/>
        </w:trPr>
        <w:tc>
          <w:tcPr>
            <w:tcW w:w="7260" w:type="dxa"/>
            <w:gridSpan w:val="2"/>
            <w:noWrap/>
            <w:hideMark/>
          </w:tcPr>
          <w:p w14:paraId="619BF19A" w14:textId="7E880795" w:rsidR="00B57852" w:rsidRPr="00AE3A3E" w:rsidRDefault="00B57852" w:rsidP="00347CDE">
            <w:pPr>
              <w:rPr>
                <w:rFonts w:ascii="Arial" w:hAnsi="Arial" w:cs="Arial"/>
                <w:b/>
                <w:bCs/>
                <w:sz w:val="20"/>
                <w:szCs w:val="20"/>
              </w:rPr>
            </w:pPr>
            <w:r w:rsidRPr="00AE3A3E">
              <w:rPr>
                <w:rFonts w:ascii="Arial" w:hAnsi="Arial" w:cs="Arial"/>
                <w:b/>
                <w:bCs/>
                <w:sz w:val="20"/>
                <w:szCs w:val="20"/>
              </w:rPr>
              <w:t xml:space="preserve">Kapitalni projekt K100052 </w:t>
            </w:r>
            <w:r w:rsidR="00660958" w:rsidRPr="00AE3A3E">
              <w:rPr>
                <w:rFonts w:ascii="Arial" w:hAnsi="Arial" w:cs="Arial"/>
                <w:b/>
                <w:bCs/>
                <w:sz w:val="20"/>
                <w:szCs w:val="20"/>
              </w:rPr>
              <w:t>IZRADA IZMJENA I DOPUNA UPU NASELJA TUČEPI SJEVERNO I JUŽNO OD D8</w:t>
            </w:r>
          </w:p>
        </w:tc>
        <w:tc>
          <w:tcPr>
            <w:tcW w:w="1807" w:type="dxa"/>
            <w:noWrap/>
            <w:hideMark/>
          </w:tcPr>
          <w:p w14:paraId="36909CBA" w14:textId="188322C9" w:rsidR="00B57852" w:rsidRPr="00AE3A3E" w:rsidRDefault="00660958" w:rsidP="00347CDE">
            <w:pPr>
              <w:jc w:val="right"/>
              <w:rPr>
                <w:rFonts w:ascii="Arial" w:hAnsi="Arial" w:cs="Arial"/>
                <w:b/>
                <w:bCs/>
                <w:sz w:val="20"/>
                <w:szCs w:val="20"/>
              </w:rPr>
            </w:pPr>
            <w:r w:rsidRPr="00AE3A3E">
              <w:rPr>
                <w:rFonts w:ascii="Arial" w:hAnsi="Arial" w:cs="Arial"/>
                <w:b/>
                <w:bCs/>
                <w:sz w:val="20"/>
                <w:szCs w:val="20"/>
              </w:rPr>
              <w:t>25.000,00</w:t>
            </w:r>
          </w:p>
        </w:tc>
      </w:tr>
      <w:tr w:rsidR="00AE3A3E" w:rsidRPr="00AE3A3E" w14:paraId="15DBA1B5" w14:textId="77777777" w:rsidTr="0089372F">
        <w:trPr>
          <w:trHeight w:val="255"/>
        </w:trPr>
        <w:tc>
          <w:tcPr>
            <w:tcW w:w="1240" w:type="dxa"/>
            <w:hideMark/>
          </w:tcPr>
          <w:p w14:paraId="037BBA2A" w14:textId="77777777" w:rsidR="00B57852" w:rsidRPr="00AE3A3E" w:rsidRDefault="00B57852" w:rsidP="00347CDE">
            <w:pPr>
              <w:rPr>
                <w:rFonts w:ascii="Arial" w:hAnsi="Arial" w:cs="Arial"/>
                <w:sz w:val="20"/>
                <w:szCs w:val="20"/>
              </w:rPr>
            </w:pPr>
            <w:r w:rsidRPr="00AE3A3E">
              <w:rPr>
                <w:rFonts w:ascii="Arial" w:hAnsi="Arial" w:cs="Arial"/>
                <w:sz w:val="20"/>
                <w:szCs w:val="20"/>
              </w:rPr>
              <w:t>42</w:t>
            </w:r>
          </w:p>
        </w:tc>
        <w:tc>
          <w:tcPr>
            <w:tcW w:w="6020" w:type="dxa"/>
            <w:hideMark/>
          </w:tcPr>
          <w:p w14:paraId="3CA19561" w14:textId="77777777" w:rsidR="00B57852" w:rsidRPr="00AE3A3E" w:rsidRDefault="00B57852" w:rsidP="00347CDE">
            <w:pPr>
              <w:rPr>
                <w:rFonts w:ascii="Arial" w:hAnsi="Arial" w:cs="Arial"/>
                <w:sz w:val="20"/>
                <w:szCs w:val="20"/>
              </w:rPr>
            </w:pPr>
            <w:r w:rsidRPr="00AE3A3E">
              <w:rPr>
                <w:rFonts w:ascii="Arial" w:hAnsi="Arial" w:cs="Arial"/>
                <w:sz w:val="20"/>
                <w:szCs w:val="20"/>
              </w:rPr>
              <w:t xml:space="preserve">Rashodi za nabavu proizvedene dugotrajne imovine                                                                                      </w:t>
            </w:r>
          </w:p>
        </w:tc>
        <w:tc>
          <w:tcPr>
            <w:tcW w:w="1807" w:type="dxa"/>
            <w:noWrap/>
            <w:hideMark/>
          </w:tcPr>
          <w:p w14:paraId="1DEC85F4" w14:textId="16E59C84" w:rsidR="00B57852" w:rsidRPr="00AE3A3E" w:rsidRDefault="00660958" w:rsidP="00347CDE">
            <w:pPr>
              <w:jc w:val="right"/>
              <w:rPr>
                <w:rFonts w:ascii="Arial" w:hAnsi="Arial" w:cs="Arial"/>
                <w:sz w:val="20"/>
                <w:szCs w:val="20"/>
              </w:rPr>
            </w:pPr>
            <w:r w:rsidRPr="00AE3A3E">
              <w:rPr>
                <w:rFonts w:ascii="Arial" w:hAnsi="Arial" w:cs="Arial"/>
                <w:sz w:val="20"/>
                <w:szCs w:val="20"/>
              </w:rPr>
              <w:t>25.000,00</w:t>
            </w:r>
          </w:p>
        </w:tc>
      </w:tr>
      <w:tr w:rsidR="00AE3A3E" w:rsidRPr="00AE3A3E" w14:paraId="49C53740" w14:textId="77777777" w:rsidTr="0089372F">
        <w:trPr>
          <w:trHeight w:val="255"/>
        </w:trPr>
        <w:tc>
          <w:tcPr>
            <w:tcW w:w="1240" w:type="dxa"/>
          </w:tcPr>
          <w:p w14:paraId="25D75BD8" w14:textId="77777777" w:rsidR="00B57852" w:rsidRPr="00AE3A3E" w:rsidRDefault="00B57852" w:rsidP="00347CDE">
            <w:pPr>
              <w:rPr>
                <w:rFonts w:ascii="Arial" w:hAnsi="Arial" w:cs="Arial"/>
                <w:sz w:val="20"/>
                <w:szCs w:val="20"/>
              </w:rPr>
            </w:pPr>
            <w:r w:rsidRPr="00AE3A3E">
              <w:rPr>
                <w:rFonts w:ascii="Arial" w:hAnsi="Arial" w:cs="Arial"/>
                <w:sz w:val="20"/>
                <w:szCs w:val="20"/>
              </w:rPr>
              <w:t>Ciljevi aktivnosti</w:t>
            </w:r>
          </w:p>
        </w:tc>
        <w:tc>
          <w:tcPr>
            <w:tcW w:w="7827" w:type="dxa"/>
            <w:gridSpan w:val="2"/>
          </w:tcPr>
          <w:p w14:paraId="51EB450F" w14:textId="1EC31A53" w:rsidR="00B57852" w:rsidRPr="00AE3A3E" w:rsidRDefault="0099763C" w:rsidP="00347CDE">
            <w:pPr>
              <w:rPr>
                <w:rFonts w:ascii="Arial" w:hAnsi="Arial" w:cs="Arial"/>
                <w:sz w:val="20"/>
                <w:szCs w:val="20"/>
              </w:rPr>
            </w:pPr>
            <w:r w:rsidRPr="00AE3A3E">
              <w:rPr>
                <w:rFonts w:ascii="Arial" w:hAnsi="Arial" w:cs="Arial"/>
                <w:sz w:val="20"/>
                <w:szCs w:val="20"/>
              </w:rPr>
              <w:t xml:space="preserve">Redefinirati parametre </w:t>
            </w:r>
            <w:r w:rsidR="00F56226" w:rsidRPr="00AE3A3E">
              <w:rPr>
                <w:rFonts w:ascii="Arial" w:hAnsi="Arial" w:cs="Arial"/>
                <w:sz w:val="20"/>
                <w:szCs w:val="20"/>
              </w:rPr>
              <w:t>gradnje u cilju zaštite prostora na području obuhvata plana</w:t>
            </w:r>
          </w:p>
        </w:tc>
      </w:tr>
      <w:tr w:rsidR="00B57852" w:rsidRPr="00AE3A3E" w14:paraId="5DA1121F" w14:textId="77777777" w:rsidTr="0089372F">
        <w:trPr>
          <w:trHeight w:val="255"/>
        </w:trPr>
        <w:tc>
          <w:tcPr>
            <w:tcW w:w="1240" w:type="dxa"/>
          </w:tcPr>
          <w:p w14:paraId="2DE5742F" w14:textId="77777777" w:rsidR="00B57852" w:rsidRPr="00AE3A3E" w:rsidRDefault="00B57852" w:rsidP="00347CDE">
            <w:pPr>
              <w:rPr>
                <w:rFonts w:ascii="Arial" w:hAnsi="Arial" w:cs="Arial"/>
                <w:sz w:val="20"/>
                <w:szCs w:val="20"/>
              </w:rPr>
            </w:pPr>
            <w:r w:rsidRPr="00AE3A3E">
              <w:rPr>
                <w:rFonts w:ascii="Arial" w:hAnsi="Arial" w:cs="Arial"/>
                <w:sz w:val="20"/>
                <w:szCs w:val="20"/>
              </w:rPr>
              <w:t>Pokazatelji uspješnosti</w:t>
            </w:r>
          </w:p>
        </w:tc>
        <w:tc>
          <w:tcPr>
            <w:tcW w:w="7827" w:type="dxa"/>
            <w:gridSpan w:val="2"/>
          </w:tcPr>
          <w:p w14:paraId="56A6F20F" w14:textId="06DD7598" w:rsidR="00B57852" w:rsidRPr="00AE3A3E" w:rsidRDefault="00F56226" w:rsidP="00347CDE">
            <w:pPr>
              <w:rPr>
                <w:rFonts w:ascii="Arial" w:hAnsi="Arial" w:cs="Arial"/>
                <w:sz w:val="20"/>
                <w:szCs w:val="20"/>
              </w:rPr>
            </w:pPr>
            <w:r w:rsidRPr="00AE3A3E">
              <w:rPr>
                <w:rFonts w:ascii="Arial" w:hAnsi="Arial" w:cs="Arial"/>
                <w:sz w:val="20"/>
                <w:szCs w:val="20"/>
              </w:rPr>
              <w:t>Usvajanje Izmjena i dopuna UPU naselja Tučepi sjeverno i južno od D8 od strane Općinskog vijeća</w:t>
            </w:r>
          </w:p>
        </w:tc>
      </w:tr>
    </w:tbl>
    <w:p w14:paraId="074125F4" w14:textId="308B4566" w:rsidR="00B57852" w:rsidRPr="00AE3A3E" w:rsidRDefault="00B57852"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AE3A3E" w:rsidRPr="00AE3A3E" w14:paraId="77C1572C" w14:textId="77777777" w:rsidTr="0089372F">
        <w:trPr>
          <w:trHeight w:val="255"/>
        </w:trPr>
        <w:tc>
          <w:tcPr>
            <w:tcW w:w="7260" w:type="dxa"/>
            <w:gridSpan w:val="2"/>
            <w:noWrap/>
            <w:hideMark/>
          </w:tcPr>
          <w:p w14:paraId="6959AA53" w14:textId="77777777" w:rsidR="00B57852" w:rsidRPr="00AE3A3E" w:rsidRDefault="00B57852" w:rsidP="00347CDE">
            <w:pPr>
              <w:rPr>
                <w:rFonts w:ascii="Arial" w:hAnsi="Arial" w:cs="Arial"/>
                <w:b/>
                <w:bCs/>
                <w:sz w:val="20"/>
                <w:szCs w:val="20"/>
              </w:rPr>
            </w:pPr>
            <w:r w:rsidRPr="00AE3A3E">
              <w:rPr>
                <w:rFonts w:ascii="Arial" w:hAnsi="Arial" w:cs="Arial"/>
                <w:b/>
                <w:bCs/>
                <w:sz w:val="20"/>
                <w:szCs w:val="20"/>
              </w:rPr>
              <w:t>Kapitalni projekt K100053 IZRADA IZMJENA I DOPUNA UPU SLATINA</w:t>
            </w:r>
          </w:p>
        </w:tc>
        <w:tc>
          <w:tcPr>
            <w:tcW w:w="1807" w:type="dxa"/>
            <w:noWrap/>
            <w:hideMark/>
          </w:tcPr>
          <w:p w14:paraId="2FE82432" w14:textId="644C0C2E" w:rsidR="00B57852" w:rsidRPr="00AE3A3E" w:rsidRDefault="00660958" w:rsidP="00347CDE">
            <w:pPr>
              <w:jc w:val="right"/>
              <w:rPr>
                <w:rFonts w:ascii="Arial" w:hAnsi="Arial" w:cs="Arial"/>
                <w:b/>
                <w:bCs/>
                <w:sz w:val="20"/>
                <w:szCs w:val="20"/>
              </w:rPr>
            </w:pPr>
            <w:r w:rsidRPr="00AE3A3E">
              <w:rPr>
                <w:rFonts w:ascii="Arial" w:hAnsi="Arial" w:cs="Arial"/>
                <w:b/>
                <w:bCs/>
                <w:sz w:val="20"/>
                <w:szCs w:val="20"/>
              </w:rPr>
              <w:t>12.500,00</w:t>
            </w:r>
          </w:p>
        </w:tc>
      </w:tr>
      <w:tr w:rsidR="00AE3A3E" w:rsidRPr="00AE3A3E" w14:paraId="1DA801F0" w14:textId="77777777" w:rsidTr="0089372F">
        <w:trPr>
          <w:trHeight w:val="255"/>
        </w:trPr>
        <w:tc>
          <w:tcPr>
            <w:tcW w:w="1240" w:type="dxa"/>
            <w:hideMark/>
          </w:tcPr>
          <w:p w14:paraId="4F3A17FD" w14:textId="77777777" w:rsidR="00B57852" w:rsidRPr="00AE3A3E" w:rsidRDefault="00B57852" w:rsidP="00347CDE">
            <w:pPr>
              <w:rPr>
                <w:rFonts w:ascii="Arial" w:hAnsi="Arial" w:cs="Arial"/>
                <w:sz w:val="20"/>
                <w:szCs w:val="20"/>
              </w:rPr>
            </w:pPr>
            <w:r w:rsidRPr="00AE3A3E">
              <w:rPr>
                <w:rFonts w:ascii="Arial" w:hAnsi="Arial" w:cs="Arial"/>
                <w:sz w:val="20"/>
                <w:szCs w:val="20"/>
              </w:rPr>
              <w:t>42</w:t>
            </w:r>
          </w:p>
        </w:tc>
        <w:tc>
          <w:tcPr>
            <w:tcW w:w="6020" w:type="dxa"/>
            <w:hideMark/>
          </w:tcPr>
          <w:p w14:paraId="02B7190F" w14:textId="77777777" w:rsidR="00B57852" w:rsidRPr="00AE3A3E" w:rsidRDefault="00B57852" w:rsidP="00347CDE">
            <w:pPr>
              <w:rPr>
                <w:rFonts w:ascii="Arial" w:hAnsi="Arial" w:cs="Arial"/>
                <w:sz w:val="20"/>
                <w:szCs w:val="20"/>
              </w:rPr>
            </w:pPr>
            <w:r w:rsidRPr="00AE3A3E">
              <w:rPr>
                <w:rFonts w:ascii="Arial" w:hAnsi="Arial" w:cs="Arial"/>
                <w:sz w:val="20"/>
                <w:szCs w:val="20"/>
              </w:rPr>
              <w:t xml:space="preserve">Rashodi za nabavu proizvedene dugotrajne imovine                                                                                      </w:t>
            </w:r>
          </w:p>
        </w:tc>
        <w:tc>
          <w:tcPr>
            <w:tcW w:w="1807" w:type="dxa"/>
            <w:noWrap/>
            <w:hideMark/>
          </w:tcPr>
          <w:p w14:paraId="45490740" w14:textId="7378CDA1" w:rsidR="00B57852" w:rsidRPr="00AE3A3E" w:rsidRDefault="00660958" w:rsidP="00347CDE">
            <w:pPr>
              <w:jc w:val="right"/>
              <w:rPr>
                <w:rFonts w:ascii="Arial" w:hAnsi="Arial" w:cs="Arial"/>
                <w:sz w:val="20"/>
                <w:szCs w:val="20"/>
              </w:rPr>
            </w:pPr>
            <w:r w:rsidRPr="00AE3A3E">
              <w:rPr>
                <w:rFonts w:ascii="Arial" w:hAnsi="Arial" w:cs="Arial"/>
                <w:sz w:val="20"/>
                <w:szCs w:val="20"/>
              </w:rPr>
              <w:t>12.500,00</w:t>
            </w:r>
          </w:p>
        </w:tc>
      </w:tr>
      <w:tr w:rsidR="00AE3A3E" w:rsidRPr="00AE3A3E" w14:paraId="420D8C4D" w14:textId="77777777" w:rsidTr="0089372F">
        <w:trPr>
          <w:trHeight w:val="255"/>
        </w:trPr>
        <w:tc>
          <w:tcPr>
            <w:tcW w:w="1240" w:type="dxa"/>
          </w:tcPr>
          <w:p w14:paraId="515F1CF1" w14:textId="77777777" w:rsidR="00B57852" w:rsidRPr="00AE3A3E" w:rsidRDefault="00B57852" w:rsidP="00347CDE">
            <w:pPr>
              <w:rPr>
                <w:rFonts w:ascii="Arial" w:hAnsi="Arial" w:cs="Arial"/>
                <w:sz w:val="20"/>
                <w:szCs w:val="20"/>
              </w:rPr>
            </w:pPr>
            <w:r w:rsidRPr="00AE3A3E">
              <w:rPr>
                <w:rFonts w:ascii="Arial" w:hAnsi="Arial" w:cs="Arial"/>
                <w:sz w:val="20"/>
                <w:szCs w:val="20"/>
              </w:rPr>
              <w:t>Ciljevi aktivnosti</w:t>
            </w:r>
          </w:p>
        </w:tc>
        <w:tc>
          <w:tcPr>
            <w:tcW w:w="7827" w:type="dxa"/>
            <w:gridSpan w:val="2"/>
          </w:tcPr>
          <w:p w14:paraId="48E631B3" w14:textId="6CE1907F" w:rsidR="00B57852" w:rsidRPr="00AE3A3E" w:rsidRDefault="00F56226" w:rsidP="00347CDE">
            <w:pPr>
              <w:rPr>
                <w:rFonts w:ascii="Arial" w:hAnsi="Arial" w:cs="Arial"/>
                <w:sz w:val="20"/>
                <w:szCs w:val="20"/>
              </w:rPr>
            </w:pPr>
            <w:r w:rsidRPr="00AE3A3E">
              <w:rPr>
                <w:rFonts w:ascii="Arial" w:hAnsi="Arial" w:cs="Arial"/>
                <w:sz w:val="20"/>
                <w:szCs w:val="20"/>
              </w:rPr>
              <w:t xml:space="preserve">Redefinirati parametre gradnje </w:t>
            </w:r>
            <w:r w:rsidR="00551D2B" w:rsidRPr="00AE3A3E">
              <w:rPr>
                <w:rFonts w:ascii="Arial" w:hAnsi="Arial" w:cs="Arial"/>
                <w:sz w:val="20"/>
                <w:szCs w:val="20"/>
              </w:rPr>
              <w:t>na područjima u obuhvatu plana</w:t>
            </w:r>
          </w:p>
        </w:tc>
      </w:tr>
      <w:tr w:rsidR="00AE3A3E" w:rsidRPr="00AE3A3E" w14:paraId="2CF51ED1" w14:textId="77777777" w:rsidTr="0089372F">
        <w:trPr>
          <w:trHeight w:val="255"/>
        </w:trPr>
        <w:tc>
          <w:tcPr>
            <w:tcW w:w="1240" w:type="dxa"/>
          </w:tcPr>
          <w:p w14:paraId="1CCC2B82" w14:textId="77777777" w:rsidR="00B57852" w:rsidRPr="00AE3A3E" w:rsidRDefault="00B57852" w:rsidP="00347CDE">
            <w:pPr>
              <w:rPr>
                <w:rFonts w:ascii="Arial" w:hAnsi="Arial" w:cs="Arial"/>
                <w:sz w:val="20"/>
                <w:szCs w:val="20"/>
              </w:rPr>
            </w:pPr>
            <w:r w:rsidRPr="00AE3A3E">
              <w:rPr>
                <w:rFonts w:ascii="Arial" w:hAnsi="Arial" w:cs="Arial"/>
                <w:sz w:val="20"/>
                <w:szCs w:val="20"/>
              </w:rPr>
              <w:t>Pokazatelji uspješnosti</w:t>
            </w:r>
          </w:p>
        </w:tc>
        <w:tc>
          <w:tcPr>
            <w:tcW w:w="7827" w:type="dxa"/>
            <w:gridSpan w:val="2"/>
          </w:tcPr>
          <w:p w14:paraId="5FADE348" w14:textId="3A09775A" w:rsidR="00B57852" w:rsidRPr="00AE3A3E" w:rsidRDefault="00551D2B" w:rsidP="00347CDE">
            <w:pPr>
              <w:rPr>
                <w:rFonts w:ascii="Arial" w:hAnsi="Arial" w:cs="Arial"/>
                <w:sz w:val="20"/>
                <w:szCs w:val="20"/>
              </w:rPr>
            </w:pPr>
            <w:r w:rsidRPr="00AE3A3E">
              <w:rPr>
                <w:rFonts w:ascii="Arial" w:hAnsi="Arial" w:cs="Arial"/>
                <w:sz w:val="20"/>
                <w:szCs w:val="20"/>
              </w:rPr>
              <w:t>Usvajanje Izmjena i dopuna UPU Slatina od strane Općinskog vijeća</w:t>
            </w:r>
          </w:p>
        </w:tc>
      </w:tr>
    </w:tbl>
    <w:p w14:paraId="52AC13B6" w14:textId="77777777" w:rsidR="00B57852" w:rsidRPr="003E7172" w:rsidRDefault="00B57852"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0BB6D9B4" w14:textId="77777777" w:rsidTr="0089372F">
        <w:trPr>
          <w:trHeight w:val="255"/>
        </w:trPr>
        <w:tc>
          <w:tcPr>
            <w:tcW w:w="7260" w:type="dxa"/>
            <w:gridSpan w:val="2"/>
            <w:noWrap/>
            <w:hideMark/>
          </w:tcPr>
          <w:p w14:paraId="2E7D1A84" w14:textId="7F117D07" w:rsidR="00B57852" w:rsidRPr="00AE3A3E" w:rsidRDefault="00B57852" w:rsidP="00347CDE">
            <w:pPr>
              <w:rPr>
                <w:rFonts w:ascii="Arial" w:hAnsi="Arial" w:cs="Arial"/>
                <w:b/>
                <w:bCs/>
                <w:sz w:val="20"/>
                <w:szCs w:val="20"/>
              </w:rPr>
            </w:pPr>
            <w:r w:rsidRPr="00AE3A3E">
              <w:rPr>
                <w:rFonts w:ascii="Arial" w:hAnsi="Arial" w:cs="Arial"/>
                <w:b/>
                <w:bCs/>
                <w:sz w:val="20"/>
                <w:szCs w:val="20"/>
              </w:rPr>
              <w:t xml:space="preserve">Kapitalni projekt K100054 </w:t>
            </w:r>
            <w:r w:rsidR="00660958" w:rsidRPr="00AE3A3E">
              <w:rPr>
                <w:rFonts w:ascii="Arial" w:hAnsi="Arial" w:cs="Arial"/>
                <w:b/>
                <w:bCs/>
                <w:sz w:val="20"/>
                <w:szCs w:val="20"/>
              </w:rPr>
              <w:t>IZRADA GLAVNOG I IZVEDBENOG PROJEKTA ZAŠTITNOG OBALNOG PERA BR.</w:t>
            </w:r>
            <w:r w:rsidR="006E3CBD" w:rsidRPr="00AE3A3E">
              <w:rPr>
                <w:rFonts w:ascii="Arial" w:hAnsi="Arial" w:cs="Arial"/>
                <w:b/>
                <w:bCs/>
                <w:sz w:val="20"/>
                <w:szCs w:val="20"/>
              </w:rPr>
              <w:t xml:space="preserve"> </w:t>
            </w:r>
            <w:r w:rsidR="00660958" w:rsidRPr="00AE3A3E">
              <w:rPr>
                <w:rFonts w:ascii="Arial" w:hAnsi="Arial" w:cs="Arial"/>
                <w:b/>
                <w:bCs/>
                <w:sz w:val="20"/>
                <w:szCs w:val="20"/>
              </w:rPr>
              <w:t>5</w:t>
            </w:r>
          </w:p>
        </w:tc>
        <w:tc>
          <w:tcPr>
            <w:tcW w:w="1807" w:type="dxa"/>
            <w:noWrap/>
            <w:hideMark/>
          </w:tcPr>
          <w:p w14:paraId="106EF4ED" w14:textId="6670DA14" w:rsidR="00B57852" w:rsidRPr="00AE3A3E" w:rsidRDefault="00660958" w:rsidP="00347CDE">
            <w:pPr>
              <w:jc w:val="right"/>
              <w:rPr>
                <w:rFonts w:ascii="Arial" w:hAnsi="Arial" w:cs="Arial"/>
                <w:b/>
                <w:bCs/>
                <w:sz w:val="20"/>
                <w:szCs w:val="20"/>
              </w:rPr>
            </w:pPr>
            <w:r w:rsidRPr="00AE3A3E">
              <w:rPr>
                <w:rFonts w:ascii="Arial" w:hAnsi="Arial" w:cs="Arial"/>
                <w:b/>
                <w:bCs/>
                <w:sz w:val="20"/>
                <w:szCs w:val="20"/>
              </w:rPr>
              <w:t>21.000,00</w:t>
            </w:r>
          </w:p>
        </w:tc>
      </w:tr>
      <w:tr w:rsidR="003E7172" w:rsidRPr="003E7172" w14:paraId="2120BA1A" w14:textId="77777777" w:rsidTr="0089372F">
        <w:trPr>
          <w:trHeight w:val="255"/>
        </w:trPr>
        <w:tc>
          <w:tcPr>
            <w:tcW w:w="1240" w:type="dxa"/>
            <w:hideMark/>
          </w:tcPr>
          <w:p w14:paraId="00CA8B50" w14:textId="77777777" w:rsidR="00B57852" w:rsidRPr="00AE3A3E" w:rsidRDefault="00B57852" w:rsidP="00347CDE">
            <w:pPr>
              <w:rPr>
                <w:rFonts w:ascii="Arial" w:hAnsi="Arial" w:cs="Arial"/>
                <w:sz w:val="20"/>
                <w:szCs w:val="20"/>
              </w:rPr>
            </w:pPr>
            <w:r w:rsidRPr="00AE3A3E">
              <w:rPr>
                <w:rFonts w:ascii="Arial" w:hAnsi="Arial" w:cs="Arial"/>
                <w:sz w:val="20"/>
                <w:szCs w:val="20"/>
              </w:rPr>
              <w:t>42</w:t>
            </w:r>
          </w:p>
        </w:tc>
        <w:tc>
          <w:tcPr>
            <w:tcW w:w="6020" w:type="dxa"/>
            <w:hideMark/>
          </w:tcPr>
          <w:p w14:paraId="754F2306" w14:textId="77777777" w:rsidR="00B57852" w:rsidRPr="00AE3A3E" w:rsidRDefault="00B57852" w:rsidP="00347CDE">
            <w:pPr>
              <w:rPr>
                <w:rFonts w:ascii="Arial" w:hAnsi="Arial" w:cs="Arial"/>
                <w:sz w:val="20"/>
                <w:szCs w:val="20"/>
              </w:rPr>
            </w:pPr>
            <w:r w:rsidRPr="00AE3A3E">
              <w:rPr>
                <w:rFonts w:ascii="Arial" w:hAnsi="Arial" w:cs="Arial"/>
                <w:sz w:val="20"/>
                <w:szCs w:val="20"/>
              </w:rPr>
              <w:t xml:space="preserve">Rashodi za nabavu proizvedene dugotrajne imovine                                                                                      </w:t>
            </w:r>
          </w:p>
        </w:tc>
        <w:tc>
          <w:tcPr>
            <w:tcW w:w="1807" w:type="dxa"/>
            <w:noWrap/>
            <w:hideMark/>
          </w:tcPr>
          <w:p w14:paraId="77FF8866" w14:textId="70E56A51" w:rsidR="00B57852" w:rsidRPr="00AE3A3E" w:rsidRDefault="00660958" w:rsidP="00347CDE">
            <w:pPr>
              <w:jc w:val="right"/>
              <w:rPr>
                <w:rFonts w:ascii="Arial" w:hAnsi="Arial" w:cs="Arial"/>
                <w:sz w:val="20"/>
                <w:szCs w:val="20"/>
              </w:rPr>
            </w:pPr>
            <w:r w:rsidRPr="00AE3A3E">
              <w:rPr>
                <w:rFonts w:ascii="Arial" w:hAnsi="Arial" w:cs="Arial"/>
                <w:sz w:val="20"/>
                <w:szCs w:val="20"/>
              </w:rPr>
              <w:t>21.000,00</w:t>
            </w:r>
          </w:p>
        </w:tc>
      </w:tr>
      <w:tr w:rsidR="003E7172" w:rsidRPr="003E7172" w14:paraId="2B25A3B5" w14:textId="77777777" w:rsidTr="0089372F">
        <w:trPr>
          <w:trHeight w:val="255"/>
        </w:trPr>
        <w:tc>
          <w:tcPr>
            <w:tcW w:w="1240" w:type="dxa"/>
          </w:tcPr>
          <w:p w14:paraId="7F903376" w14:textId="77777777" w:rsidR="00B57852" w:rsidRPr="00AE3A3E" w:rsidRDefault="00B57852" w:rsidP="00347CDE">
            <w:pPr>
              <w:rPr>
                <w:rFonts w:ascii="Arial" w:hAnsi="Arial" w:cs="Arial"/>
                <w:sz w:val="20"/>
                <w:szCs w:val="20"/>
              </w:rPr>
            </w:pPr>
            <w:r w:rsidRPr="00AE3A3E">
              <w:rPr>
                <w:rFonts w:ascii="Arial" w:hAnsi="Arial" w:cs="Arial"/>
                <w:sz w:val="20"/>
                <w:szCs w:val="20"/>
              </w:rPr>
              <w:t>Ciljevi aktivnosti</w:t>
            </w:r>
          </w:p>
        </w:tc>
        <w:tc>
          <w:tcPr>
            <w:tcW w:w="7827" w:type="dxa"/>
            <w:gridSpan w:val="2"/>
          </w:tcPr>
          <w:p w14:paraId="5A1322A9" w14:textId="206B887A" w:rsidR="00B57852" w:rsidRPr="00AE3A3E" w:rsidRDefault="006E3CBD" w:rsidP="00347CDE">
            <w:pPr>
              <w:rPr>
                <w:rFonts w:ascii="Arial" w:hAnsi="Arial" w:cs="Arial"/>
                <w:sz w:val="20"/>
                <w:szCs w:val="20"/>
              </w:rPr>
            </w:pPr>
            <w:r w:rsidRPr="00AE3A3E">
              <w:rPr>
                <w:rFonts w:ascii="Arial" w:hAnsi="Arial" w:cs="Arial"/>
                <w:sz w:val="20"/>
                <w:szCs w:val="20"/>
              </w:rPr>
              <w:t>Priprema potrebne projektno – tehničke dokumentacije za dobivanje građevinske dozvole za ovaj zahvat na pomorskom dobru</w:t>
            </w:r>
          </w:p>
        </w:tc>
      </w:tr>
      <w:tr w:rsidR="00B57852" w:rsidRPr="003E7172" w14:paraId="2B4ACCD3" w14:textId="77777777" w:rsidTr="0089372F">
        <w:trPr>
          <w:trHeight w:val="255"/>
        </w:trPr>
        <w:tc>
          <w:tcPr>
            <w:tcW w:w="1240" w:type="dxa"/>
          </w:tcPr>
          <w:p w14:paraId="5E062953" w14:textId="77777777" w:rsidR="00B57852" w:rsidRPr="00AE3A3E" w:rsidRDefault="00B57852" w:rsidP="00347CDE">
            <w:pPr>
              <w:rPr>
                <w:rFonts w:ascii="Arial" w:hAnsi="Arial" w:cs="Arial"/>
                <w:sz w:val="20"/>
                <w:szCs w:val="20"/>
              </w:rPr>
            </w:pPr>
            <w:r w:rsidRPr="00AE3A3E">
              <w:rPr>
                <w:rFonts w:ascii="Arial" w:hAnsi="Arial" w:cs="Arial"/>
                <w:sz w:val="20"/>
                <w:szCs w:val="20"/>
              </w:rPr>
              <w:t>Pokazatelji uspješnosti</w:t>
            </w:r>
          </w:p>
        </w:tc>
        <w:tc>
          <w:tcPr>
            <w:tcW w:w="7827" w:type="dxa"/>
            <w:gridSpan w:val="2"/>
          </w:tcPr>
          <w:p w14:paraId="2D6C3570" w14:textId="061CA005" w:rsidR="00B57852" w:rsidRPr="00AE3A3E" w:rsidRDefault="006E3CBD" w:rsidP="00347CDE">
            <w:pPr>
              <w:rPr>
                <w:rFonts w:ascii="Arial" w:hAnsi="Arial" w:cs="Arial"/>
                <w:sz w:val="20"/>
                <w:szCs w:val="20"/>
              </w:rPr>
            </w:pPr>
            <w:r w:rsidRPr="00AE3A3E">
              <w:rPr>
                <w:rFonts w:ascii="Arial" w:hAnsi="Arial" w:cs="Arial"/>
                <w:sz w:val="20"/>
                <w:szCs w:val="20"/>
              </w:rPr>
              <w:t>Izrađen glavni i izvedbeni projekt – dobivena građevinska dozvola</w:t>
            </w:r>
          </w:p>
        </w:tc>
      </w:tr>
    </w:tbl>
    <w:p w14:paraId="6FA08AE6" w14:textId="77777777" w:rsidR="00B57852" w:rsidRPr="003E7172" w:rsidRDefault="00B57852"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1E0A37ED" w14:textId="77777777" w:rsidTr="0089372F">
        <w:trPr>
          <w:trHeight w:val="255"/>
        </w:trPr>
        <w:tc>
          <w:tcPr>
            <w:tcW w:w="7260" w:type="dxa"/>
            <w:gridSpan w:val="2"/>
            <w:noWrap/>
            <w:hideMark/>
          </w:tcPr>
          <w:p w14:paraId="7CFD87FF" w14:textId="19647508" w:rsidR="00B57852" w:rsidRPr="00E16C89" w:rsidRDefault="00B57852" w:rsidP="00347CDE">
            <w:pPr>
              <w:rPr>
                <w:rFonts w:ascii="Arial" w:hAnsi="Arial" w:cs="Arial"/>
                <w:b/>
                <w:bCs/>
                <w:sz w:val="20"/>
                <w:szCs w:val="20"/>
              </w:rPr>
            </w:pPr>
            <w:r w:rsidRPr="00E16C89">
              <w:rPr>
                <w:rFonts w:ascii="Arial" w:hAnsi="Arial" w:cs="Arial"/>
                <w:b/>
                <w:bCs/>
                <w:sz w:val="20"/>
                <w:szCs w:val="20"/>
              </w:rPr>
              <w:t>Kapitalni projekt K1000</w:t>
            </w:r>
            <w:r w:rsidR="00AE3A3E" w:rsidRPr="00E16C89">
              <w:rPr>
                <w:rFonts w:ascii="Arial" w:hAnsi="Arial" w:cs="Arial"/>
                <w:b/>
                <w:bCs/>
                <w:sz w:val="20"/>
                <w:szCs w:val="20"/>
              </w:rPr>
              <w:t>59</w:t>
            </w:r>
            <w:r w:rsidRPr="00E16C89">
              <w:rPr>
                <w:rFonts w:ascii="Arial" w:hAnsi="Arial" w:cs="Arial"/>
                <w:b/>
                <w:bCs/>
                <w:sz w:val="20"/>
                <w:szCs w:val="20"/>
              </w:rPr>
              <w:t xml:space="preserve"> </w:t>
            </w:r>
            <w:r w:rsidR="00AE3A3E" w:rsidRPr="00E16C89">
              <w:rPr>
                <w:rFonts w:ascii="Arial" w:hAnsi="Arial" w:cs="Arial"/>
                <w:b/>
                <w:bCs/>
                <w:sz w:val="20"/>
                <w:szCs w:val="20"/>
              </w:rPr>
              <w:t>IZRADA IZMJENA I DOPUNA UPU SRIDA SELA</w:t>
            </w:r>
          </w:p>
        </w:tc>
        <w:tc>
          <w:tcPr>
            <w:tcW w:w="1807" w:type="dxa"/>
            <w:noWrap/>
            <w:hideMark/>
          </w:tcPr>
          <w:p w14:paraId="255737F3" w14:textId="28B8074F" w:rsidR="00B57852" w:rsidRPr="00E16C89" w:rsidRDefault="00AE3A3E" w:rsidP="00347CDE">
            <w:pPr>
              <w:jc w:val="right"/>
              <w:rPr>
                <w:rFonts w:ascii="Arial" w:hAnsi="Arial" w:cs="Arial"/>
                <w:b/>
                <w:bCs/>
                <w:sz w:val="20"/>
                <w:szCs w:val="20"/>
              </w:rPr>
            </w:pPr>
            <w:r w:rsidRPr="00E16C89">
              <w:rPr>
                <w:rFonts w:ascii="Arial" w:hAnsi="Arial" w:cs="Arial"/>
                <w:b/>
                <w:bCs/>
                <w:sz w:val="20"/>
                <w:szCs w:val="20"/>
              </w:rPr>
              <w:t>18.200,00</w:t>
            </w:r>
          </w:p>
        </w:tc>
      </w:tr>
      <w:tr w:rsidR="003E7172" w:rsidRPr="003E7172" w14:paraId="0C8624C5" w14:textId="77777777" w:rsidTr="0089372F">
        <w:trPr>
          <w:trHeight w:val="255"/>
        </w:trPr>
        <w:tc>
          <w:tcPr>
            <w:tcW w:w="1240" w:type="dxa"/>
            <w:hideMark/>
          </w:tcPr>
          <w:p w14:paraId="09103FFD" w14:textId="77777777" w:rsidR="00B57852" w:rsidRPr="00E16C89" w:rsidRDefault="00B57852" w:rsidP="00347CDE">
            <w:pPr>
              <w:rPr>
                <w:rFonts w:ascii="Arial" w:hAnsi="Arial" w:cs="Arial"/>
                <w:sz w:val="20"/>
                <w:szCs w:val="20"/>
              </w:rPr>
            </w:pPr>
            <w:r w:rsidRPr="00E16C89">
              <w:rPr>
                <w:rFonts w:ascii="Arial" w:hAnsi="Arial" w:cs="Arial"/>
                <w:sz w:val="20"/>
                <w:szCs w:val="20"/>
              </w:rPr>
              <w:t>42</w:t>
            </w:r>
          </w:p>
        </w:tc>
        <w:tc>
          <w:tcPr>
            <w:tcW w:w="6020" w:type="dxa"/>
            <w:hideMark/>
          </w:tcPr>
          <w:p w14:paraId="4F738BED" w14:textId="77777777" w:rsidR="00B57852" w:rsidRPr="00E16C89" w:rsidRDefault="00B57852" w:rsidP="00347CDE">
            <w:pPr>
              <w:rPr>
                <w:rFonts w:ascii="Arial" w:hAnsi="Arial" w:cs="Arial"/>
                <w:sz w:val="20"/>
                <w:szCs w:val="20"/>
              </w:rPr>
            </w:pPr>
            <w:r w:rsidRPr="00E16C89">
              <w:rPr>
                <w:rFonts w:ascii="Arial" w:hAnsi="Arial" w:cs="Arial"/>
                <w:sz w:val="20"/>
                <w:szCs w:val="20"/>
              </w:rPr>
              <w:t xml:space="preserve">Rashodi za nabavu proizvedene dugotrajne imovine                                                                                      </w:t>
            </w:r>
          </w:p>
        </w:tc>
        <w:tc>
          <w:tcPr>
            <w:tcW w:w="1807" w:type="dxa"/>
            <w:noWrap/>
            <w:hideMark/>
          </w:tcPr>
          <w:p w14:paraId="1ECBD3B9" w14:textId="282104AC" w:rsidR="00B57852" w:rsidRPr="00E16C89" w:rsidRDefault="00AE3A3E" w:rsidP="00347CDE">
            <w:pPr>
              <w:jc w:val="right"/>
              <w:rPr>
                <w:rFonts w:ascii="Arial" w:hAnsi="Arial" w:cs="Arial"/>
                <w:sz w:val="20"/>
                <w:szCs w:val="20"/>
              </w:rPr>
            </w:pPr>
            <w:r w:rsidRPr="00E16C89">
              <w:rPr>
                <w:rFonts w:ascii="Arial" w:hAnsi="Arial" w:cs="Arial"/>
                <w:sz w:val="20"/>
                <w:szCs w:val="20"/>
              </w:rPr>
              <w:t>18.200,00</w:t>
            </w:r>
          </w:p>
        </w:tc>
      </w:tr>
      <w:tr w:rsidR="003E7172" w:rsidRPr="003E7172" w14:paraId="3160C440" w14:textId="77777777" w:rsidTr="0089372F">
        <w:trPr>
          <w:trHeight w:val="255"/>
        </w:trPr>
        <w:tc>
          <w:tcPr>
            <w:tcW w:w="1240" w:type="dxa"/>
          </w:tcPr>
          <w:p w14:paraId="113D54C3" w14:textId="77777777" w:rsidR="00B57852" w:rsidRPr="00E16C89" w:rsidRDefault="00B57852" w:rsidP="00347CDE">
            <w:pPr>
              <w:rPr>
                <w:rFonts w:ascii="Arial" w:hAnsi="Arial" w:cs="Arial"/>
                <w:sz w:val="20"/>
                <w:szCs w:val="20"/>
              </w:rPr>
            </w:pPr>
            <w:r w:rsidRPr="00E16C89">
              <w:rPr>
                <w:rFonts w:ascii="Arial" w:hAnsi="Arial" w:cs="Arial"/>
                <w:sz w:val="20"/>
                <w:szCs w:val="20"/>
              </w:rPr>
              <w:t>Ciljevi aktivnosti</w:t>
            </w:r>
          </w:p>
        </w:tc>
        <w:tc>
          <w:tcPr>
            <w:tcW w:w="7827" w:type="dxa"/>
            <w:gridSpan w:val="2"/>
          </w:tcPr>
          <w:p w14:paraId="78E98358" w14:textId="214BFA3B" w:rsidR="00B57852" w:rsidRPr="00E16C89" w:rsidRDefault="00E16C89" w:rsidP="00347CDE">
            <w:pPr>
              <w:rPr>
                <w:rFonts w:ascii="Arial" w:hAnsi="Arial" w:cs="Arial"/>
                <w:sz w:val="20"/>
                <w:szCs w:val="20"/>
              </w:rPr>
            </w:pPr>
            <w:r w:rsidRPr="00E16C89">
              <w:rPr>
                <w:rFonts w:ascii="Arial" w:hAnsi="Arial" w:cs="Arial"/>
                <w:sz w:val="20"/>
                <w:szCs w:val="20"/>
              </w:rPr>
              <w:t>Stvaranje uvjeta za izgradnju novog groblja izvan arheološki zaštićenog područja i manje korekcije uvjeta gradnje u tzv. konsolidiranim područjima</w:t>
            </w:r>
          </w:p>
        </w:tc>
      </w:tr>
      <w:tr w:rsidR="00204743" w:rsidRPr="003E7172" w14:paraId="214F478E" w14:textId="77777777" w:rsidTr="0089372F">
        <w:trPr>
          <w:trHeight w:val="255"/>
        </w:trPr>
        <w:tc>
          <w:tcPr>
            <w:tcW w:w="1240" w:type="dxa"/>
          </w:tcPr>
          <w:p w14:paraId="685599B3" w14:textId="77777777" w:rsidR="00B57852" w:rsidRPr="00E16C89" w:rsidRDefault="00B57852" w:rsidP="00347CDE">
            <w:pPr>
              <w:rPr>
                <w:rFonts w:ascii="Arial" w:hAnsi="Arial" w:cs="Arial"/>
                <w:sz w:val="20"/>
                <w:szCs w:val="20"/>
              </w:rPr>
            </w:pPr>
            <w:r w:rsidRPr="00E16C89">
              <w:rPr>
                <w:rFonts w:ascii="Arial" w:hAnsi="Arial" w:cs="Arial"/>
                <w:sz w:val="20"/>
                <w:szCs w:val="20"/>
              </w:rPr>
              <w:t>Pokazatelji uspješnosti</w:t>
            </w:r>
          </w:p>
        </w:tc>
        <w:tc>
          <w:tcPr>
            <w:tcW w:w="7827" w:type="dxa"/>
            <w:gridSpan w:val="2"/>
          </w:tcPr>
          <w:p w14:paraId="36F648B0" w14:textId="5ADAA382" w:rsidR="00B57852" w:rsidRPr="00E16C89" w:rsidRDefault="00E16C89" w:rsidP="00347CDE">
            <w:pPr>
              <w:rPr>
                <w:rFonts w:ascii="Arial" w:hAnsi="Arial" w:cs="Arial"/>
                <w:sz w:val="20"/>
                <w:szCs w:val="20"/>
              </w:rPr>
            </w:pPr>
            <w:r w:rsidRPr="00E16C89">
              <w:rPr>
                <w:rFonts w:ascii="Arial" w:hAnsi="Arial" w:cs="Arial"/>
                <w:sz w:val="20"/>
                <w:szCs w:val="20"/>
              </w:rPr>
              <w:t xml:space="preserve">Usvojena Odluka o donošenju Izmjena i dopuna UPU </w:t>
            </w:r>
            <w:proofErr w:type="spellStart"/>
            <w:r w:rsidRPr="00E16C89">
              <w:rPr>
                <w:rFonts w:ascii="Arial" w:hAnsi="Arial" w:cs="Arial"/>
                <w:sz w:val="20"/>
                <w:szCs w:val="20"/>
              </w:rPr>
              <w:t>Srida</w:t>
            </w:r>
            <w:proofErr w:type="spellEnd"/>
            <w:r w:rsidRPr="00E16C89">
              <w:rPr>
                <w:rFonts w:ascii="Arial" w:hAnsi="Arial" w:cs="Arial"/>
                <w:sz w:val="20"/>
                <w:szCs w:val="20"/>
              </w:rPr>
              <w:t xml:space="preserve"> Sela od strane Općinskog vijeća </w:t>
            </w:r>
          </w:p>
        </w:tc>
      </w:tr>
    </w:tbl>
    <w:p w14:paraId="7978CE3A" w14:textId="77777777" w:rsidR="00B57852" w:rsidRDefault="00B57852" w:rsidP="004928CE">
      <w:pPr>
        <w:rPr>
          <w:rFonts w:ascii="Arial" w:hAnsi="Arial" w:cs="Arial"/>
          <w:color w:val="FF0000"/>
          <w:sz w:val="20"/>
          <w:szCs w:val="20"/>
        </w:rPr>
      </w:pPr>
    </w:p>
    <w:p w14:paraId="0F95B226" w14:textId="77777777" w:rsidR="000A5F16" w:rsidRPr="003E7172" w:rsidRDefault="000A5F16"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574A8521" w14:textId="77777777" w:rsidTr="00B407B7">
        <w:trPr>
          <w:trHeight w:val="255"/>
        </w:trPr>
        <w:tc>
          <w:tcPr>
            <w:tcW w:w="7260" w:type="dxa"/>
            <w:gridSpan w:val="2"/>
            <w:noWrap/>
            <w:hideMark/>
          </w:tcPr>
          <w:p w14:paraId="72A9E3D0" w14:textId="7C7924E5" w:rsidR="009124C4" w:rsidRPr="00C22B5E" w:rsidRDefault="009124C4" w:rsidP="00B407B7">
            <w:pPr>
              <w:rPr>
                <w:rFonts w:ascii="Arial" w:hAnsi="Arial" w:cs="Arial"/>
                <w:b/>
                <w:bCs/>
                <w:sz w:val="20"/>
                <w:szCs w:val="20"/>
              </w:rPr>
            </w:pPr>
            <w:r w:rsidRPr="00C22B5E">
              <w:rPr>
                <w:rFonts w:ascii="Arial" w:hAnsi="Arial" w:cs="Arial"/>
                <w:b/>
                <w:bCs/>
                <w:sz w:val="20"/>
                <w:szCs w:val="20"/>
              </w:rPr>
              <w:lastRenderedPageBreak/>
              <w:t xml:space="preserve">Kapitalni projekt K100063 </w:t>
            </w:r>
            <w:r w:rsidR="00347309" w:rsidRPr="00C22B5E">
              <w:rPr>
                <w:rFonts w:ascii="Arial" w:hAnsi="Arial" w:cs="Arial"/>
                <w:b/>
                <w:bCs/>
                <w:sz w:val="20"/>
                <w:szCs w:val="20"/>
              </w:rPr>
              <w:t xml:space="preserve"> IZRADA GLAVNOG I IZVEDBENOG PROJEKTA ULICE KAMENA S TROŠKOVNICIMA</w:t>
            </w:r>
          </w:p>
        </w:tc>
        <w:tc>
          <w:tcPr>
            <w:tcW w:w="1807" w:type="dxa"/>
            <w:noWrap/>
            <w:hideMark/>
          </w:tcPr>
          <w:p w14:paraId="7A95938D" w14:textId="375A449D" w:rsidR="009124C4" w:rsidRPr="00C22B5E" w:rsidRDefault="00347309" w:rsidP="00B407B7">
            <w:pPr>
              <w:jc w:val="right"/>
              <w:rPr>
                <w:rFonts w:ascii="Arial" w:hAnsi="Arial" w:cs="Arial"/>
                <w:b/>
                <w:bCs/>
                <w:sz w:val="20"/>
                <w:szCs w:val="20"/>
              </w:rPr>
            </w:pPr>
            <w:r w:rsidRPr="00C22B5E">
              <w:rPr>
                <w:rFonts w:ascii="Arial" w:hAnsi="Arial" w:cs="Arial"/>
                <w:b/>
                <w:bCs/>
                <w:sz w:val="20"/>
                <w:szCs w:val="20"/>
              </w:rPr>
              <w:t>10.000,00</w:t>
            </w:r>
          </w:p>
        </w:tc>
      </w:tr>
      <w:tr w:rsidR="003E7172" w:rsidRPr="003E7172" w14:paraId="3CD8D6A7" w14:textId="77777777" w:rsidTr="00B407B7">
        <w:trPr>
          <w:trHeight w:val="255"/>
        </w:trPr>
        <w:tc>
          <w:tcPr>
            <w:tcW w:w="1240" w:type="dxa"/>
            <w:hideMark/>
          </w:tcPr>
          <w:p w14:paraId="60E21508" w14:textId="77777777" w:rsidR="009124C4" w:rsidRPr="00C22B5E" w:rsidRDefault="009124C4" w:rsidP="00B407B7">
            <w:pPr>
              <w:rPr>
                <w:rFonts w:ascii="Arial" w:hAnsi="Arial" w:cs="Arial"/>
                <w:sz w:val="20"/>
                <w:szCs w:val="20"/>
              </w:rPr>
            </w:pPr>
            <w:r w:rsidRPr="00C22B5E">
              <w:rPr>
                <w:rFonts w:ascii="Arial" w:hAnsi="Arial" w:cs="Arial"/>
                <w:sz w:val="20"/>
                <w:szCs w:val="20"/>
              </w:rPr>
              <w:t>42</w:t>
            </w:r>
          </w:p>
        </w:tc>
        <w:tc>
          <w:tcPr>
            <w:tcW w:w="6020" w:type="dxa"/>
            <w:hideMark/>
          </w:tcPr>
          <w:p w14:paraId="5C4DD023" w14:textId="77777777" w:rsidR="009124C4" w:rsidRPr="00C22B5E" w:rsidRDefault="009124C4" w:rsidP="00B407B7">
            <w:pPr>
              <w:rPr>
                <w:rFonts w:ascii="Arial" w:hAnsi="Arial" w:cs="Arial"/>
                <w:sz w:val="20"/>
                <w:szCs w:val="20"/>
              </w:rPr>
            </w:pPr>
            <w:r w:rsidRPr="00C22B5E">
              <w:rPr>
                <w:rFonts w:ascii="Arial" w:hAnsi="Arial" w:cs="Arial"/>
                <w:sz w:val="20"/>
                <w:szCs w:val="20"/>
              </w:rPr>
              <w:t xml:space="preserve">Rashodi za nabavu proizvedene dugotrajne imovine                                                                                      </w:t>
            </w:r>
          </w:p>
        </w:tc>
        <w:tc>
          <w:tcPr>
            <w:tcW w:w="1807" w:type="dxa"/>
            <w:noWrap/>
            <w:hideMark/>
          </w:tcPr>
          <w:p w14:paraId="3036AEB3" w14:textId="460CC08D" w:rsidR="009124C4" w:rsidRPr="00C22B5E" w:rsidRDefault="00347309" w:rsidP="00B407B7">
            <w:pPr>
              <w:jc w:val="right"/>
              <w:rPr>
                <w:rFonts w:ascii="Arial" w:hAnsi="Arial" w:cs="Arial"/>
                <w:sz w:val="20"/>
                <w:szCs w:val="20"/>
              </w:rPr>
            </w:pPr>
            <w:r w:rsidRPr="00C22B5E">
              <w:rPr>
                <w:rFonts w:ascii="Arial" w:hAnsi="Arial" w:cs="Arial"/>
                <w:sz w:val="20"/>
                <w:szCs w:val="20"/>
              </w:rPr>
              <w:t>10.000,00</w:t>
            </w:r>
          </w:p>
        </w:tc>
      </w:tr>
      <w:tr w:rsidR="003E7172" w:rsidRPr="003E7172" w14:paraId="430A08E3" w14:textId="77777777" w:rsidTr="00B407B7">
        <w:trPr>
          <w:trHeight w:val="255"/>
        </w:trPr>
        <w:tc>
          <w:tcPr>
            <w:tcW w:w="1240" w:type="dxa"/>
          </w:tcPr>
          <w:p w14:paraId="65AFA566" w14:textId="77777777" w:rsidR="009124C4" w:rsidRPr="00C22B5E" w:rsidRDefault="009124C4" w:rsidP="00B407B7">
            <w:pPr>
              <w:rPr>
                <w:rFonts w:ascii="Arial" w:hAnsi="Arial" w:cs="Arial"/>
                <w:sz w:val="20"/>
                <w:szCs w:val="20"/>
              </w:rPr>
            </w:pPr>
            <w:r w:rsidRPr="00C22B5E">
              <w:rPr>
                <w:rFonts w:ascii="Arial" w:hAnsi="Arial" w:cs="Arial"/>
                <w:sz w:val="20"/>
                <w:szCs w:val="20"/>
              </w:rPr>
              <w:t>Ciljevi aktivnosti</w:t>
            </w:r>
          </w:p>
        </w:tc>
        <w:tc>
          <w:tcPr>
            <w:tcW w:w="7827" w:type="dxa"/>
            <w:gridSpan w:val="2"/>
          </w:tcPr>
          <w:p w14:paraId="1E692701" w14:textId="17245B4E" w:rsidR="009124C4" w:rsidRPr="00C22B5E" w:rsidRDefault="009B2E17" w:rsidP="00B407B7">
            <w:pPr>
              <w:rPr>
                <w:rFonts w:ascii="Arial" w:hAnsi="Arial" w:cs="Arial"/>
                <w:sz w:val="20"/>
                <w:szCs w:val="20"/>
              </w:rPr>
            </w:pPr>
            <w:r w:rsidRPr="00C22B5E">
              <w:rPr>
                <w:rFonts w:ascii="Arial" w:hAnsi="Arial" w:cs="Arial"/>
                <w:sz w:val="20"/>
                <w:szCs w:val="20"/>
              </w:rPr>
              <w:t>Priprema potrebne projektno – tehničke dokumentacije za dobivanje građevinske dozvole za ovu nerazvrstanu cestu</w:t>
            </w:r>
          </w:p>
        </w:tc>
      </w:tr>
      <w:tr w:rsidR="009B2E17" w:rsidRPr="003E7172" w14:paraId="3C7536D3" w14:textId="77777777" w:rsidTr="00B407B7">
        <w:trPr>
          <w:trHeight w:val="255"/>
        </w:trPr>
        <w:tc>
          <w:tcPr>
            <w:tcW w:w="1240" w:type="dxa"/>
          </w:tcPr>
          <w:p w14:paraId="7303B6CA" w14:textId="77777777" w:rsidR="009124C4" w:rsidRPr="00C22B5E" w:rsidRDefault="009124C4" w:rsidP="00B407B7">
            <w:pPr>
              <w:rPr>
                <w:rFonts w:ascii="Arial" w:hAnsi="Arial" w:cs="Arial"/>
                <w:sz w:val="20"/>
                <w:szCs w:val="20"/>
              </w:rPr>
            </w:pPr>
            <w:r w:rsidRPr="00C22B5E">
              <w:rPr>
                <w:rFonts w:ascii="Arial" w:hAnsi="Arial" w:cs="Arial"/>
                <w:sz w:val="20"/>
                <w:szCs w:val="20"/>
              </w:rPr>
              <w:t>Pokazatelji uspješnosti</w:t>
            </w:r>
          </w:p>
        </w:tc>
        <w:tc>
          <w:tcPr>
            <w:tcW w:w="7827" w:type="dxa"/>
            <w:gridSpan w:val="2"/>
          </w:tcPr>
          <w:p w14:paraId="70886AC7" w14:textId="074EB77E" w:rsidR="009124C4" w:rsidRPr="00C22B5E" w:rsidRDefault="009B2E17" w:rsidP="00B407B7">
            <w:pPr>
              <w:rPr>
                <w:rFonts w:ascii="Arial" w:hAnsi="Arial" w:cs="Arial"/>
                <w:sz w:val="20"/>
                <w:szCs w:val="20"/>
              </w:rPr>
            </w:pPr>
            <w:r w:rsidRPr="00C22B5E">
              <w:rPr>
                <w:rFonts w:ascii="Arial" w:hAnsi="Arial" w:cs="Arial"/>
                <w:sz w:val="20"/>
                <w:szCs w:val="20"/>
              </w:rPr>
              <w:t xml:space="preserve">Izrađen glavni i izvedbeni projekt ceste – dobivena građevinska dozvola </w:t>
            </w:r>
          </w:p>
        </w:tc>
      </w:tr>
    </w:tbl>
    <w:p w14:paraId="247150D9" w14:textId="77777777" w:rsidR="009124C4" w:rsidRDefault="009124C4" w:rsidP="004928CE">
      <w:pPr>
        <w:rPr>
          <w:rFonts w:ascii="Arial" w:hAnsi="Arial" w:cs="Arial"/>
          <w:color w:val="FF0000"/>
          <w:sz w:val="20"/>
          <w:szCs w:val="20"/>
        </w:rPr>
      </w:pPr>
    </w:p>
    <w:p w14:paraId="3910A110" w14:textId="77777777" w:rsidR="000A5F16" w:rsidRPr="003E7172" w:rsidRDefault="000A5F16"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12589EC8" w14:textId="77777777" w:rsidTr="00B407B7">
        <w:trPr>
          <w:trHeight w:val="255"/>
        </w:trPr>
        <w:tc>
          <w:tcPr>
            <w:tcW w:w="7260" w:type="dxa"/>
            <w:gridSpan w:val="2"/>
            <w:noWrap/>
            <w:hideMark/>
          </w:tcPr>
          <w:p w14:paraId="1B6273D4" w14:textId="33BA0927" w:rsidR="009124C4" w:rsidRPr="00C22B5E" w:rsidRDefault="009124C4" w:rsidP="00B407B7">
            <w:pPr>
              <w:rPr>
                <w:rFonts w:ascii="Arial" w:hAnsi="Arial" w:cs="Arial"/>
                <w:b/>
                <w:bCs/>
                <w:sz w:val="20"/>
                <w:szCs w:val="20"/>
              </w:rPr>
            </w:pPr>
            <w:r w:rsidRPr="00C22B5E">
              <w:rPr>
                <w:rFonts w:ascii="Arial" w:hAnsi="Arial" w:cs="Arial"/>
                <w:b/>
                <w:bCs/>
                <w:sz w:val="20"/>
                <w:szCs w:val="20"/>
              </w:rPr>
              <w:t xml:space="preserve">Kapitalni projekt K100064 </w:t>
            </w:r>
            <w:r w:rsidR="000B5C35" w:rsidRPr="00C22B5E">
              <w:rPr>
                <w:rFonts w:ascii="Arial" w:hAnsi="Arial" w:cs="Arial"/>
                <w:b/>
                <w:bCs/>
                <w:sz w:val="20"/>
                <w:szCs w:val="20"/>
              </w:rPr>
              <w:t>IZRADA ELABORATA ZAŠTITE OKOLIŠA ZA ULICU KAMENA</w:t>
            </w:r>
          </w:p>
        </w:tc>
        <w:tc>
          <w:tcPr>
            <w:tcW w:w="1807" w:type="dxa"/>
            <w:noWrap/>
            <w:hideMark/>
          </w:tcPr>
          <w:p w14:paraId="2B024D34" w14:textId="276E9804" w:rsidR="009124C4" w:rsidRPr="00C22B5E" w:rsidRDefault="000B5C35" w:rsidP="00B407B7">
            <w:pPr>
              <w:jc w:val="right"/>
              <w:rPr>
                <w:rFonts w:ascii="Arial" w:hAnsi="Arial" w:cs="Arial"/>
                <w:b/>
                <w:bCs/>
                <w:sz w:val="20"/>
                <w:szCs w:val="20"/>
              </w:rPr>
            </w:pPr>
            <w:r w:rsidRPr="00C22B5E">
              <w:rPr>
                <w:rFonts w:ascii="Arial" w:hAnsi="Arial" w:cs="Arial"/>
                <w:b/>
                <w:bCs/>
                <w:sz w:val="20"/>
                <w:szCs w:val="20"/>
              </w:rPr>
              <w:t>5.000,00</w:t>
            </w:r>
          </w:p>
        </w:tc>
      </w:tr>
      <w:tr w:rsidR="003E7172" w:rsidRPr="003E7172" w14:paraId="3BD1F867" w14:textId="77777777" w:rsidTr="00B407B7">
        <w:trPr>
          <w:trHeight w:val="255"/>
        </w:trPr>
        <w:tc>
          <w:tcPr>
            <w:tcW w:w="1240" w:type="dxa"/>
            <w:hideMark/>
          </w:tcPr>
          <w:p w14:paraId="6CD01ECB" w14:textId="77777777" w:rsidR="009124C4" w:rsidRPr="00C22B5E" w:rsidRDefault="009124C4" w:rsidP="00B407B7">
            <w:pPr>
              <w:rPr>
                <w:rFonts w:ascii="Arial" w:hAnsi="Arial" w:cs="Arial"/>
                <w:sz w:val="20"/>
                <w:szCs w:val="20"/>
              </w:rPr>
            </w:pPr>
            <w:r w:rsidRPr="00C22B5E">
              <w:rPr>
                <w:rFonts w:ascii="Arial" w:hAnsi="Arial" w:cs="Arial"/>
                <w:sz w:val="20"/>
                <w:szCs w:val="20"/>
              </w:rPr>
              <w:t>42</w:t>
            </w:r>
          </w:p>
        </w:tc>
        <w:tc>
          <w:tcPr>
            <w:tcW w:w="6020" w:type="dxa"/>
            <w:hideMark/>
          </w:tcPr>
          <w:p w14:paraId="073A3E2C" w14:textId="77777777" w:rsidR="009124C4" w:rsidRPr="00C22B5E" w:rsidRDefault="009124C4" w:rsidP="00B407B7">
            <w:pPr>
              <w:rPr>
                <w:rFonts w:ascii="Arial" w:hAnsi="Arial" w:cs="Arial"/>
                <w:sz w:val="20"/>
                <w:szCs w:val="20"/>
              </w:rPr>
            </w:pPr>
            <w:r w:rsidRPr="00C22B5E">
              <w:rPr>
                <w:rFonts w:ascii="Arial" w:hAnsi="Arial" w:cs="Arial"/>
                <w:sz w:val="20"/>
                <w:szCs w:val="20"/>
              </w:rPr>
              <w:t xml:space="preserve">Rashodi za nabavu proizvedene dugotrajne imovine                                                                                      </w:t>
            </w:r>
          </w:p>
        </w:tc>
        <w:tc>
          <w:tcPr>
            <w:tcW w:w="1807" w:type="dxa"/>
            <w:noWrap/>
            <w:hideMark/>
          </w:tcPr>
          <w:p w14:paraId="606FCB2A" w14:textId="345E65F6" w:rsidR="009124C4" w:rsidRPr="00C22B5E" w:rsidRDefault="000B5C35" w:rsidP="00B407B7">
            <w:pPr>
              <w:jc w:val="right"/>
              <w:rPr>
                <w:rFonts w:ascii="Arial" w:hAnsi="Arial" w:cs="Arial"/>
                <w:sz w:val="20"/>
                <w:szCs w:val="20"/>
              </w:rPr>
            </w:pPr>
            <w:r w:rsidRPr="00C22B5E">
              <w:rPr>
                <w:rFonts w:ascii="Arial" w:hAnsi="Arial" w:cs="Arial"/>
                <w:sz w:val="20"/>
                <w:szCs w:val="20"/>
              </w:rPr>
              <w:t>5.000,00</w:t>
            </w:r>
          </w:p>
        </w:tc>
      </w:tr>
      <w:tr w:rsidR="003E7172" w:rsidRPr="003E7172" w14:paraId="25DE1F0B" w14:textId="77777777" w:rsidTr="00B407B7">
        <w:trPr>
          <w:trHeight w:val="255"/>
        </w:trPr>
        <w:tc>
          <w:tcPr>
            <w:tcW w:w="1240" w:type="dxa"/>
          </w:tcPr>
          <w:p w14:paraId="013361B6" w14:textId="77777777" w:rsidR="009124C4" w:rsidRPr="00C22B5E" w:rsidRDefault="009124C4" w:rsidP="00B407B7">
            <w:pPr>
              <w:rPr>
                <w:rFonts w:ascii="Arial" w:hAnsi="Arial" w:cs="Arial"/>
                <w:sz w:val="20"/>
                <w:szCs w:val="20"/>
              </w:rPr>
            </w:pPr>
            <w:r w:rsidRPr="00C22B5E">
              <w:rPr>
                <w:rFonts w:ascii="Arial" w:hAnsi="Arial" w:cs="Arial"/>
                <w:sz w:val="20"/>
                <w:szCs w:val="20"/>
              </w:rPr>
              <w:t>Ciljevi aktivnosti</w:t>
            </w:r>
          </w:p>
        </w:tc>
        <w:tc>
          <w:tcPr>
            <w:tcW w:w="7827" w:type="dxa"/>
            <w:gridSpan w:val="2"/>
          </w:tcPr>
          <w:p w14:paraId="2B3831E0" w14:textId="1D3E42E0" w:rsidR="009124C4" w:rsidRPr="00C22B5E" w:rsidRDefault="009B2E17" w:rsidP="00B407B7">
            <w:pPr>
              <w:rPr>
                <w:rFonts w:ascii="Arial" w:hAnsi="Arial" w:cs="Arial"/>
                <w:sz w:val="20"/>
                <w:szCs w:val="20"/>
              </w:rPr>
            </w:pPr>
            <w:r w:rsidRPr="00C22B5E">
              <w:rPr>
                <w:rFonts w:ascii="Arial" w:hAnsi="Arial" w:cs="Arial"/>
                <w:sz w:val="20"/>
                <w:szCs w:val="20"/>
              </w:rPr>
              <w:t>Priprema potrebne projektno – tehničke dokumentacije za dobivanje građevinske dozvole za predmetni zahvat u prostoru</w:t>
            </w:r>
          </w:p>
        </w:tc>
      </w:tr>
      <w:tr w:rsidR="00204743" w:rsidRPr="003E7172" w14:paraId="63D386CC" w14:textId="77777777" w:rsidTr="00B407B7">
        <w:trPr>
          <w:trHeight w:val="255"/>
        </w:trPr>
        <w:tc>
          <w:tcPr>
            <w:tcW w:w="1240" w:type="dxa"/>
          </w:tcPr>
          <w:p w14:paraId="55599E9B" w14:textId="77777777" w:rsidR="009124C4" w:rsidRPr="00C22B5E" w:rsidRDefault="009124C4" w:rsidP="00B407B7">
            <w:pPr>
              <w:rPr>
                <w:rFonts w:ascii="Arial" w:hAnsi="Arial" w:cs="Arial"/>
                <w:sz w:val="20"/>
                <w:szCs w:val="20"/>
              </w:rPr>
            </w:pPr>
            <w:r w:rsidRPr="00C22B5E">
              <w:rPr>
                <w:rFonts w:ascii="Arial" w:hAnsi="Arial" w:cs="Arial"/>
                <w:sz w:val="20"/>
                <w:szCs w:val="20"/>
              </w:rPr>
              <w:t>Pokazatelji uspješnosti</w:t>
            </w:r>
          </w:p>
        </w:tc>
        <w:tc>
          <w:tcPr>
            <w:tcW w:w="7827" w:type="dxa"/>
            <w:gridSpan w:val="2"/>
          </w:tcPr>
          <w:p w14:paraId="6A268BF1" w14:textId="535B0566" w:rsidR="009124C4" w:rsidRPr="00C22B5E" w:rsidRDefault="009B2E17" w:rsidP="00B407B7">
            <w:pPr>
              <w:rPr>
                <w:rFonts w:ascii="Arial" w:hAnsi="Arial" w:cs="Arial"/>
                <w:sz w:val="20"/>
                <w:szCs w:val="20"/>
              </w:rPr>
            </w:pPr>
            <w:r w:rsidRPr="00C22B5E">
              <w:rPr>
                <w:rFonts w:ascii="Arial" w:hAnsi="Arial" w:cs="Arial"/>
                <w:sz w:val="20"/>
                <w:szCs w:val="20"/>
              </w:rPr>
              <w:t xml:space="preserve">Izrađen elaborat zaštite okoliša </w:t>
            </w:r>
          </w:p>
        </w:tc>
      </w:tr>
    </w:tbl>
    <w:p w14:paraId="5E2DBAC1" w14:textId="77777777" w:rsidR="009124C4" w:rsidRDefault="009124C4" w:rsidP="004928CE">
      <w:pPr>
        <w:rPr>
          <w:rFonts w:ascii="Arial" w:hAnsi="Arial" w:cs="Arial"/>
          <w:color w:val="FF0000"/>
          <w:sz w:val="20"/>
          <w:szCs w:val="20"/>
        </w:rPr>
      </w:pPr>
    </w:p>
    <w:p w14:paraId="630FB137" w14:textId="77777777" w:rsidR="000A5F16" w:rsidRPr="003E7172" w:rsidRDefault="000A5F16"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5E881BF6" w14:textId="77777777" w:rsidTr="00B407B7">
        <w:trPr>
          <w:trHeight w:val="255"/>
        </w:trPr>
        <w:tc>
          <w:tcPr>
            <w:tcW w:w="7260" w:type="dxa"/>
            <w:gridSpan w:val="2"/>
            <w:noWrap/>
            <w:hideMark/>
          </w:tcPr>
          <w:p w14:paraId="148147F6" w14:textId="312EB228" w:rsidR="009124C4" w:rsidRPr="00C22B5E" w:rsidRDefault="009124C4" w:rsidP="00B407B7">
            <w:pPr>
              <w:rPr>
                <w:rFonts w:ascii="Arial" w:hAnsi="Arial" w:cs="Arial"/>
                <w:b/>
                <w:bCs/>
                <w:sz w:val="20"/>
                <w:szCs w:val="20"/>
              </w:rPr>
            </w:pPr>
            <w:r w:rsidRPr="00C22B5E">
              <w:rPr>
                <w:rFonts w:ascii="Arial" w:hAnsi="Arial" w:cs="Arial"/>
                <w:b/>
                <w:bCs/>
                <w:sz w:val="20"/>
                <w:szCs w:val="20"/>
              </w:rPr>
              <w:t xml:space="preserve">Kapitalni projekt K100065 </w:t>
            </w:r>
            <w:r w:rsidR="000B5C35" w:rsidRPr="00C22B5E">
              <w:rPr>
                <w:rFonts w:ascii="Arial" w:hAnsi="Arial" w:cs="Arial"/>
                <w:b/>
                <w:bCs/>
                <w:sz w:val="20"/>
                <w:szCs w:val="20"/>
              </w:rPr>
              <w:t>IZRADA IDEJNIH PROJEKATA NOVOG GROBLJA I MRTVAČNICE U SRIDI SELA</w:t>
            </w:r>
          </w:p>
        </w:tc>
        <w:tc>
          <w:tcPr>
            <w:tcW w:w="1807" w:type="dxa"/>
            <w:noWrap/>
            <w:hideMark/>
          </w:tcPr>
          <w:p w14:paraId="3EB27039" w14:textId="06AA3E66" w:rsidR="009124C4" w:rsidRPr="00C22B5E" w:rsidRDefault="000B5C35" w:rsidP="00B407B7">
            <w:pPr>
              <w:jc w:val="right"/>
              <w:rPr>
                <w:rFonts w:ascii="Arial" w:hAnsi="Arial" w:cs="Arial"/>
                <w:b/>
                <w:bCs/>
                <w:sz w:val="20"/>
                <w:szCs w:val="20"/>
              </w:rPr>
            </w:pPr>
            <w:r w:rsidRPr="00C22B5E">
              <w:rPr>
                <w:rFonts w:ascii="Arial" w:hAnsi="Arial" w:cs="Arial"/>
                <w:b/>
                <w:bCs/>
                <w:sz w:val="20"/>
                <w:szCs w:val="20"/>
              </w:rPr>
              <w:t>17.500,00</w:t>
            </w:r>
          </w:p>
        </w:tc>
      </w:tr>
      <w:tr w:rsidR="003E7172" w:rsidRPr="003E7172" w14:paraId="1564B287" w14:textId="77777777" w:rsidTr="00B407B7">
        <w:trPr>
          <w:trHeight w:val="255"/>
        </w:trPr>
        <w:tc>
          <w:tcPr>
            <w:tcW w:w="1240" w:type="dxa"/>
            <w:hideMark/>
          </w:tcPr>
          <w:p w14:paraId="26A5A3BB" w14:textId="77777777" w:rsidR="009124C4" w:rsidRPr="00C22B5E" w:rsidRDefault="009124C4" w:rsidP="00B407B7">
            <w:pPr>
              <w:rPr>
                <w:rFonts w:ascii="Arial" w:hAnsi="Arial" w:cs="Arial"/>
                <w:sz w:val="20"/>
                <w:szCs w:val="20"/>
              </w:rPr>
            </w:pPr>
            <w:r w:rsidRPr="00C22B5E">
              <w:rPr>
                <w:rFonts w:ascii="Arial" w:hAnsi="Arial" w:cs="Arial"/>
                <w:sz w:val="20"/>
                <w:szCs w:val="20"/>
              </w:rPr>
              <w:t>42</w:t>
            </w:r>
          </w:p>
        </w:tc>
        <w:tc>
          <w:tcPr>
            <w:tcW w:w="6020" w:type="dxa"/>
            <w:hideMark/>
          </w:tcPr>
          <w:p w14:paraId="3B86FDF9" w14:textId="77777777" w:rsidR="009124C4" w:rsidRPr="00C22B5E" w:rsidRDefault="009124C4" w:rsidP="00B407B7">
            <w:pPr>
              <w:rPr>
                <w:rFonts w:ascii="Arial" w:hAnsi="Arial" w:cs="Arial"/>
                <w:sz w:val="20"/>
                <w:szCs w:val="20"/>
              </w:rPr>
            </w:pPr>
            <w:r w:rsidRPr="00C22B5E">
              <w:rPr>
                <w:rFonts w:ascii="Arial" w:hAnsi="Arial" w:cs="Arial"/>
                <w:sz w:val="20"/>
                <w:szCs w:val="20"/>
              </w:rPr>
              <w:t xml:space="preserve">Rashodi za nabavu proizvedene dugotrajne imovine                                                                                      </w:t>
            </w:r>
          </w:p>
        </w:tc>
        <w:tc>
          <w:tcPr>
            <w:tcW w:w="1807" w:type="dxa"/>
            <w:noWrap/>
            <w:hideMark/>
          </w:tcPr>
          <w:p w14:paraId="44CA0669" w14:textId="534E832E" w:rsidR="009124C4" w:rsidRPr="00C22B5E" w:rsidRDefault="000B5C35" w:rsidP="00B407B7">
            <w:pPr>
              <w:jc w:val="right"/>
              <w:rPr>
                <w:rFonts w:ascii="Arial" w:hAnsi="Arial" w:cs="Arial"/>
                <w:sz w:val="20"/>
                <w:szCs w:val="20"/>
              </w:rPr>
            </w:pPr>
            <w:r w:rsidRPr="00C22B5E">
              <w:rPr>
                <w:rFonts w:ascii="Arial" w:hAnsi="Arial" w:cs="Arial"/>
                <w:sz w:val="20"/>
                <w:szCs w:val="20"/>
              </w:rPr>
              <w:t>17.500,00</w:t>
            </w:r>
          </w:p>
        </w:tc>
      </w:tr>
      <w:tr w:rsidR="003E7172" w:rsidRPr="003E7172" w14:paraId="5280F047" w14:textId="77777777" w:rsidTr="00B407B7">
        <w:trPr>
          <w:trHeight w:val="255"/>
        </w:trPr>
        <w:tc>
          <w:tcPr>
            <w:tcW w:w="1240" w:type="dxa"/>
          </w:tcPr>
          <w:p w14:paraId="5321AA5A" w14:textId="77777777" w:rsidR="009124C4" w:rsidRPr="00C22B5E" w:rsidRDefault="009124C4" w:rsidP="00B407B7">
            <w:pPr>
              <w:rPr>
                <w:rFonts w:ascii="Arial" w:hAnsi="Arial" w:cs="Arial"/>
                <w:sz w:val="20"/>
                <w:szCs w:val="20"/>
              </w:rPr>
            </w:pPr>
            <w:r w:rsidRPr="00C22B5E">
              <w:rPr>
                <w:rFonts w:ascii="Arial" w:hAnsi="Arial" w:cs="Arial"/>
                <w:sz w:val="20"/>
                <w:szCs w:val="20"/>
              </w:rPr>
              <w:t>Ciljevi aktivnosti</w:t>
            </w:r>
          </w:p>
        </w:tc>
        <w:tc>
          <w:tcPr>
            <w:tcW w:w="7827" w:type="dxa"/>
            <w:gridSpan w:val="2"/>
          </w:tcPr>
          <w:p w14:paraId="4D911935" w14:textId="0DE017AC" w:rsidR="009124C4" w:rsidRPr="00C22B5E" w:rsidRDefault="009B2E17" w:rsidP="00B407B7">
            <w:pPr>
              <w:rPr>
                <w:rFonts w:ascii="Arial" w:hAnsi="Arial" w:cs="Arial"/>
                <w:sz w:val="20"/>
                <w:szCs w:val="20"/>
              </w:rPr>
            </w:pPr>
            <w:r w:rsidRPr="00C22B5E">
              <w:rPr>
                <w:rFonts w:ascii="Arial" w:hAnsi="Arial" w:cs="Arial"/>
                <w:sz w:val="20"/>
                <w:szCs w:val="20"/>
              </w:rPr>
              <w:t xml:space="preserve">Izgradnja novog groblja u zaselku </w:t>
            </w:r>
            <w:proofErr w:type="spellStart"/>
            <w:r w:rsidRPr="00C22B5E">
              <w:rPr>
                <w:rFonts w:ascii="Arial" w:hAnsi="Arial" w:cs="Arial"/>
                <w:sz w:val="20"/>
                <w:szCs w:val="20"/>
              </w:rPr>
              <w:t>Srida</w:t>
            </w:r>
            <w:proofErr w:type="spellEnd"/>
            <w:r w:rsidRPr="00C22B5E">
              <w:rPr>
                <w:rFonts w:ascii="Arial" w:hAnsi="Arial" w:cs="Arial"/>
                <w:sz w:val="20"/>
                <w:szCs w:val="20"/>
              </w:rPr>
              <w:t xml:space="preserve"> Sela (kod crkve Sv. Roka) i povećanje broja grobnih mjesta u Tučepima zbog zahtjeva mještana </w:t>
            </w:r>
          </w:p>
        </w:tc>
      </w:tr>
      <w:tr w:rsidR="00204743" w:rsidRPr="003E7172" w14:paraId="3DF007DE" w14:textId="77777777" w:rsidTr="00B407B7">
        <w:trPr>
          <w:trHeight w:val="255"/>
        </w:trPr>
        <w:tc>
          <w:tcPr>
            <w:tcW w:w="1240" w:type="dxa"/>
          </w:tcPr>
          <w:p w14:paraId="378EAE75" w14:textId="77777777" w:rsidR="009124C4" w:rsidRPr="00C22B5E" w:rsidRDefault="009124C4" w:rsidP="00B407B7">
            <w:pPr>
              <w:rPr>
                <w:rFonts w:ascii="Arial" w:hAnsi="Arial" w:cs="Arial"/>
                <w:sz w:val="20"/>
                <w:szCs w:val="20"/>
              </w:rPr>
            </w:pPr>
            <w:r w:rsidRPr="00C22B5E">
              <w:rPr>
                <w:rFonts w:ascii="Arial" w:hAnsi="Arial" w:cs="Arial"/>
                <w:sz w:val="20"/>
                <w:szCs w:val="20"/>
              </w:rPr>
              <w:t>Pokazatelji uspješnosti</w:t>
            </w:r>
          </w:p>
        </w:tc>
        <w:tc>
          <w:tcPr>
            <w:tcW w:w="7827" w:type="dxa"/>
            <w:gridSpan w:val="2"/>
          </w:tcPr>
          <w:p w14:paraId="77C79019" w14:textId="2473AF37" w:rsidR="009124C4" w:rsidRPr="00C22B5E" w:rsidRDefault="009B2E17" w:rsidP="00B407B7">
            <w:pPr>
              <w:rPr>
                <w:rFonts w:ascii="Arial" w:hAnsi="Arial" w:cs="Arial"/>
                <w:sz w:val="20"/>
                <w:szCs w:val="20"/>
              </w:rPr>
            </w:pPr>
            <w:r w:rsidRPr="00C22B5E">
              <w:rPr>
                <w:rFonts w:ascii="Arial" w:hAnsi="Arial" w:cs="Arial"/>
                <w:sz w:val="20"/>
                <w:szCs w:val="20"/>
              </w:rPr>
              <w:t>Izrađen idejni projekt novog groblja i mrtvačnice</w:t>
            </w:r>
          </w:p>
        </w:tc>
      </w:tr>
    </w:tbl>
    <w:p w14:paraId="741CEB71" w14:textId="77777777" w:rsidR="009124C4" w:rsidRDefault="009124C4" w:rsidP="004928CE">
      <w:pPr>
        <w:rPr>
          <w:rFonts w:ascii="Arial" w:hAnsi="Arial" w:cs="Arial"/>
          <w:color w:val="FF0000"/>
          <w:sz w:val="20"/>
          <w:szCs w:val="20"/>
        </w:rPr>
      </w:pPr>
    </w:p>
    <w:p w14:paraId="00C2AC82" w14:textId="77777777" w:rsidR="000A5F16" w:rsidRPr="003E7172" w:rsidRDefault="000A5F16"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6CE5D7D9" w14:textId="77777777" w:rsidTr="00B407B7">
        <w:trPr>
          <w:trHeight w:val="255"/>
        </w:trPr>
        <w:tc>
          <w:tcPr>
            <w:tcW w:w="7260" w:type="dxa"/>
            <w:gridSpan w:val="2"/>
            <w:noWrap/>
            <w:hideMark/>
          </w:tcPr>
          <w:p w14:paraId="56768BF3" w14:textId="225F549B" w:rsidR="009124C4" w:rsidRPr="00C22B5E" w:rsidRDefault="009124C4" w:rsidP="00B407B7">
            <w:pPr>
              <w:rPr>
                <w:rFonts w:ascii="Arial" w:hAnsi="Arial" w:cs="Arial"/>
                <w:b/>
                <w:bCs/>
                <w:sz w:val="20"/>
                <w:szCs w:val="20"/>
              </w:rPr>
            </w:pPr>
            <w:r w:rsidRPr="00C22B5E">
              <w:rPr>
                <w:rFonts w:ascii="Arial" w:hAnsi="Arial" w:cs="Arial"/>
                <w:b/>
                <w:bCs/>
                <w:sz w:val="20"/>
                <w:szCs w:val="20"/>
              </w:rPr>
              <w:t xml:space="preserve">Kapitalni projekt K100066 </w:t>
            </w:r>
            <w:r w:rsidR="001B5A30" w:rsidRPr="00C22B5E">
              <w:rPr>
                <w:rFonts w:ascii="Arial" w:hAnsi="Arial" w:cs="Arial"/>
                <w:b/>
                <w:bCs/>
                <w:sz w:val="20"/>
                <w:szCs w:val="20"/>
              </w:rPr>
              <w:t>IZRADA GLAVNIH PROJEKATA NOVOG GROBLJA I MRTVAČNICE U SRIDI SELA</w:t>
            </w:r>
          </w:p>
        </w:tc>
        <w:tc>
          <w:tcPr>
            <w:tcW w:w="1807" w:type="dxa"/>
            <w:noWrap/>
            <w:hideMark/>
          </w:tcPr>
          <w:p w14:paraId="1CE3DEC4" w14:textId="07C320AB" w:rsidR="009124C4" w:rsidRPr="00C22B5E" w:rsidRDefault="001B5A30" w:rsidP="00B407B7">
            <w:pPr>
              <w:jc w:val="right"/>
              <w:rPr>
                <w:rFonts w:ascii="Arial" w:hAnsi="Arial" w:cs="Arial"/>
                <w:b/>
                <w:bCs/>
                <w:sz w:val="20"/>
                <w:szCs w:val="20"/>
              </w:rPr>
            </w:pPr>
            <w:r w:rsidRPr="00C22B5E">
              <w:rPr>
                <w:rFonts w:ascii="Arial" w:hAnsi="Arial" w:cs="Arial"/>
                <w:b/>
                <w:bCs/>
                <w:sz w:val="20"/>
                <w:szCs w:val="20"/>
              </w:rPr>
              <w:t>26.250,00</w:t>
            </w:r>
          </w:p>
        </w:tc>
      </w:tr>
      <w:tr w:rsidR="003E7172" w:rsidRPr="003E7172" w14:paraId="53D8E409" w14:textId="77777777" w:rsidTr="00B407B7">
        <w:trPr>
          <w:trHeight w:val="255"/>
        </w:trPr>
        <w:tc>
          <w:tcPr>
            <w:tcW w:w="1240" w:type="dxa"/>
            <w:hideMark/>
          </w:tcPr>
          <w:p w14:paraId="48968715" w14:textId="77777777" w:rsidR="009124C4" w:rsidRPr="00C22B5E" w:rsidRDefault="009124C4" w:rsidP="00B407B7">
            <w:pPr>
              <w:rPr>
                <w:rFonts w:ascii="Arial" w:hAnsi="Arial" w:cs="Arial"/>
                <w:sz w:val="20"/>
                <w:szCs w:val="20"/>
              </w:rPr>
            </w:pPr>
            <w:r w:rsidRPr="00C22B5E">
              <w:rPr>
                <w:rFonts w:ascii="Arial" w:hAnsi="Arial" w:cs="Arial"/>
                <w:sz w:val="20"/>
                <w:szCs w:val="20"/>
              </w:rPr>
              <w:t>42</w:t>
            </w:r>
          </w:p>
        </w:tc>
        <w:tc>
          <w:tcPr>
            <w:tcW w:w="6020" w:type="dxa"/>
            <w:hideMark/>
          </w:tcPr>
          <w:p w14:paraId="51C91628" w14:textId="77777777" w:rsidR="009124C4" w:rsidRPr="00C22B5E" w:rsidRDefault="009124C4" w:rsidP="00B407B7">
            <w:pPr>
              <w:rPr>
                <w:rFonts w:ascii="Arial" w:hAnsi="Arial" w:cs="Arial"/>
                <w:sz w:val="20"/>
                <w:szCs w:val="20"/>
              </w:rPr>
            </w:pPr>
            <w:r w:rsidRPr="00C22B5E">
              <w:rPr>
                <w:rFonts w:ascii="Arial" w:hAnsi="Arial" w:cs="Arial"/>
                <w:sz w:val="20"/>
                <w:szCs w:val="20"/>
              </w:rPr>
              <w:t xml:space="preserve">Rashodi za nabavu proizvedene dugotrajne imovine                                                                                      </w:t>
            </w:r>
          </w:p>
        </w:tc>
        <w:tc>
          <w:tcPr>
            <w:tcW w:w="1807" w:type="dxa"/>
            <w:noWrap/>
            <w:hideMark/>
          </w:tcPr>
          <w:p w14:paraId="2A63DB18" w14:textId="15AA0335" w:rsidR="009124C4" w:rsidRPr="00C22B5E" w:rsidRDefault="001B5A30" w:rsidP="00B407B7">
            <w:pPr>
              <w:jc w:val="right"/>
              <w:rPr>
                <w:rFonts w:ascii="Arial" w:hAnsi="Arial" w:cs="Arial"/>
                <w:sz w:val="20"/>
                <w:szCs w:val="20"/>
              </w:rPr>
            </w:pPr>
            <w:r w:rsidRPr="00C22B5E">
              <w:rPr>
                <w:rFonts w:ascii="Arial" w:hAnsi="Arial" w:cs="Arial"/>
                <w:sz w:val="20"/>
                <w:szCs w:val="20"/>
              </w:rPr>
              <w:t>25.250,00</w:t>
            </w:r>
          </w:p>
        </w:tc>
      </w:tr>
      <w:tr w:rsidR="003E7172" w:rsidRPr="003E7172" w14:paraId="6C0B8B80" w14:textId="77777777" w:rsidTr="00B407B7">
        <w:trPr>
          <w:trHeight w:val="255"/>
        </w:trPr>
        <w:tc>
          <w:tcPr>
            <w:tcW w:w="1240" w:type="dxa"/>
          </w:tcPr>
          <w:p w14:paraId="42B10F93" w14:textId="77777777" w:rsidR="009124C4" w:rsidRPr="00C22B5E" w:rsidRDefault="009124C4" w:rsidP="00B407B7">
            <w:pPr>
              <w:rPr>
                <w:rFonts w:ascii="Arial" w:hAnsi="Arial" w:cs="Arial"/>
                <w:sz w:val="20"/>
                <w:szCs w:val="20"/>
              </w:rPr>
            </w:pPr>
            <w:r w:rsidRPr="00C22B5E">
              <w:rPr>
                <w:rFonts w:ascii="Arial" w:hAnsi="Arial" w:cs="Arial"/>
                <w:sz w:val="20"/>
                <w:szCs w:val="20"/>
              </w:rPr>
              <w:t>Ciljevi aktivnosti</w:t>
            </w:r>
          </w:p>
        </w:tc>
        <w:tc>
          <w:tcPr>
            <w:tcW w:w="7827" w:type="dxa"/>
            <w:gridSpan w:val="2"/>
          </w:tcPr>
          <w:p w14:paraId="1DAF603B" w14:textId="5C062398" w:rsidR="009124C4" w:rsidRPr="00C22B5E" w:rsidRDefault="009B2E17" w:rsidP="00B407B7">
            <w:pPr>
              <w:rPr>
                <w:rFonts w:ascii="Arial" w:hAnsi="Arial" w:cs="Arial"/>
                <w:sz w:val="20"/>
                <w:szCs w:val="20"/>
              </w:rPr>
            </w:pPr>
            <w:r w:rsidRPr="00C22B5E">
              <w:rPr>
                <w:rFonts w:ascii="Arial" w:hAnsi="Arial" w:cs="Arial"/>
                <w:sz w:val="20"/>
                <w:szCs w:val="20"/>
              </w:rPr>
              <w:t xml:space="preserve">Izgradnja novog groblja u zaselku </w:t>
            </w:r>
            <w:proofErr w:type="spellStart"/>
            <w:r w:rsidRPr="00C22B5E">
              <w:rPr>
                <w:rFonts w:ascii="Arial" w:hAnsi="Arial" w:cs="Arial"/>
                <w:sz w:val="20"/>
                <w:szCs w:val="20"/>
              </w:rPr>
              <w:t>Srida</w:t>
            </w:r>
            <w:proofErr w:type="spellEnd"/>
            <w:r w:rsidRPr="00C22B5E">
              <w:rPr>
                <w:rFonts w:ascii="Arial" w:hAnsi="Arial" w:cs="Arial"/>
                <w:sz w:val="20"/>
                <w:szCs w:val="20"/>
              </w:rPr>
              <w:t xml:space="preserve"> Sela i povećanje broja grobnih mjesta zbog zahtjeva mještana</w:t>
            </w:r>
          </w:p>
        </w:tc>
      </w:tr>
      <w:tr w:rsidR="00204743" w:rsidRPr="003E7172" w14:paraId="02A6823B" w14:textId="77777777" w:rsidTr="00B407B7">
        <w:trPr>
          <w:trHeight w:val="255"/>
        </w:trPr>
        <w:tc>
          <w:tcPr>
            <w:tcW w:w="1240" w:type="dxa"/>
          </w:tcPr>
          <w:p w14:paraId="11F3A610" w14:textId="77777777" w:rsidR="009124C4" w:rsidRPr="00C22B5E" w:rsidRDefault="009124C4" w:rsidP="00B407B7">
            <w:pPr>
              <w:rPr>
                <w:rFonts w:ascii="Arial" w:hAnsi="Arial" w:cs="Arial"/>
                <w:sz w:val="20"/>
                <w:szCs w:val="20"/>
              </w:rPr>
            </w:pPr>
            <w:r w:rsidRPr="00C22B5E">
              <w:rPr>
                <w:rFonts w:ascii="Arial" w:hAnsi="Arial" w:cs="Arial"/>
                <w:sz w:val="20"/>
                <w:szCs w:val="20"/>
              </w:rPr>
              <w:t>Pokazatelji uspješnosti</w:t>
            </w:r>
          </w:p>
        </w:tc>
        <w:tc>
          <w:tcPr>
            <w:tcW w:w="7827" w:type="dxa"/>
            <w:gridSpan w:val="2"/>
          </w:tcPr>
          <w:p w14:paraId="4B367154" w14:textId="4B272BF9" w:rsidR="009124C4" w:rsidRPr="00C22B5E" w:rsidRDefault="009B2E17" w:rsidP="00B407B7">
            <w:pPr>
              <w:rPr>
                <w:rFonts w:ascii="Arial" w:hAnsi="Arial" w:cs="Arial"/>
                <w:sz w:val="20"/>
                <w:szCs w:val="20"/>
              </w:rPr>
            </w:pPr>
            <w:r w:rsidRPr="00C22B5E">
              <w:rPr>
                <w:rFonts w:ascii="Arial" w:hAnsi="Arial" w:cs="Arial"/>
                <w:sz w:val="20"/>
                <w:szCs w:val="20"/>
              </w:rPr>
              <w:t>Izrađen glavni projekt novog groblja i mrtvačnice</w:t>
            </w:r>
          </w:p>
        </w:tc>
      </w:tr>
    </w:tbl>
    <w:p w14:paraId="61D57F03" w14:textId="77777777" w:rsidR="009124C4" w:rsidRDefault="009124C4" w:rsidP="004928CE">
      <w:pPr>
        <w:rPr>
          <w:rFonts w:ascii="Arial" w:hAnsi="Arial" w:cs="Arial"/>
          <w:color w:val="FF0000"/>
          <w:sz w:val="20"/>
          <w:szCs w:val="20"/>
        </w:rPr>
      </w:pPr>
    </w:p>
    <w:p w14:paraId="5F906EF2" w14:textId="77777777" w:rsidR="000A5F16" w:rsidRPr="003E7172" w:rsidRDefault="000A5F16"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E16C89" w:rsidRPr="00E16C89" w14:paraId="04CECF9B" w14:textId="77777777" w:rsidTr="00B407B7">
        <w:trPr>
          <w:trHeight w:val="255"/>
        </w:trPr>
        <w:tc>
          <w:tcPr>
            <w:tcW w:w="7260" w:type="dxa"/>
            <w:gridSpan w:val="2"/>
            <w:noWrap/>
            <w:hideMark/>
          </w:tcPr>
          <w:p w14:paraId="61BE3A8F" w14:textId="1FBAD65C" w:rsidR="009124C4" w:rsidRPr="00E16C89" w:rsidRDefault="009124C4" w:rsidP="00B407B7">
            <w:pPr>
              <w:rPr>
                <w:rFonts w:ascii="Arial" w:hAnsi="Arial" w:cs="Arial"/>
                <w:b/>
                <w:bCs/>
                <w:sz w:val="20"/>
                <w:szCs w:val="20"/>
              </w:rPr>
            </w:pPr>
            <w:r w:rsidRPr="00E16C89">
              <w:rPr>
                <w:rFonts w:ascii="Arial" w:hAnsi="Arial" w:cs="Arial"/>
                <w:b/>
                <w:bCs/>
                <w:sz w:val="20"/>
                <w:szCs w:val="20"/>
              </w:rPr>
              <w:t>Kapitalni projekt K1000</w:t>
            </w:r>
            <w:r w:rsidR="00C22B5E" w:rsidRPr="00E16C89">
              <w:rPr>
                <w:rFonts w:ascii="Arial" w:hAnsi="Arial" w:cs="Arial"/>
                <w:b/>
                <w:bCs/>
                <w:sz w:val="20"/>
                <w:szCs w:val="20"/>
              </w:rPr>
              <w:t>70</w:t>
            </w:r>
            <w:r w:rsidRPr="00E16C89">
              <w:rPr>
                <w:rFonts w:ascii="Arial" w:hAnsi="Arial" w:cs="Arial"/>
                <w:b/>
                <w:bCs/>
                <w:sz w:val="20"/>
                <w:szCs w:val="20"/>
              </w:rPr>
              <w:t xml:space="preserve"> </w:t>
            </w:r>
            <w:r w:rsidR="00C22B5E" w:rsidRPr="00E16C89">
              <w:rPr>
                <w:rFonts w:ascii="Arial" w:hAnsi="Arial" w:cs="Arial"/>
                <w:b/>
                <w:bCs/>
                <w:sz w:val="20"/>
                <w:szCs w:val="20"/>
              </w:rPr>
              <w:t>IZRADA IDEJNOG RJEŠENJA NOVE MRTVAČNICE,</w:t>
            </w:r>
            <w:r w:rsidR="00E16C89" w:rsidRPr="00E16C89">
              <w:rPr>
                <w:rFonts w:ascii="Arial" w:hAnsi="Arial" w:cs="Arial"/>
                <w:b/>
                <w:bCs/>
                <w:sz w:val="20"/>
                <w:szCs w:val="20"/>
              </w:rPr>
              <w:t xml:space="preserve"> </w:t>
            </w:r>
            <w:r w:rsidR="00C22B5E" w:rsidRPr="00E16C89">
              <w:rPr>
                <w:rFonts w:ascii="Arial" w:hAnsi="Arial" w:cs="Arial"/>
                <w:b/>
                <w:bCs/>
                <w:sz w:val="20"/>
                <w:szCs w:val="20"/>
              </w:rPr>
              <w:t>PLATOA I JAVNIH GARAŽA U SKLOPU MJESNOG GROBLJA</w:t>
            </w:r>
            <w:r w:rsidR="00E16C89" w:rsidRPr="00E16C89">
              <w:rPr>
                <w:rFonts w:ascii="Arial" w:hAnsi="Arial" w:cs="Arial"/>
                <w:b/>
                <w:bCs/>
                <w:sz w:val="20"/>
                <w:szCs w:val="20"/>
              </w:rPr>
              <w:t xml:space="preserve"> </w:t>
            </w:r>
            <w:r w:rsidR="00C22B5E" w:rsidRPr="00E16C89">
              <w:rPr>
                <w:rFonts w:ascii="Arial" w:hAnsi="Arial" w:cs="Arial"/>
                <w:b/>
                <w:bCs/>
                <w:sz w:val="20"/>
                <w:szCs w:val="20"/>
              </w:rPr>
              <w:t>"MALE GOSPE"</w:t>
            </w:r>
          </w:p>
        </w:tc>
        <w:tc>
          <w:tcPr>
            <w:tcW w:w="1807" w:type="dxa"/>
            <w:noWrap/>
            <w:hideMark/>
          </w:tcPr>
          <w:p w14:paraId="59D96A45" w14:textId="207B8240" w:rsidR="009124C4" w:rsidRPr="00E16C89" w:rsidRDefault="00C22B5E" w:rsidP="00B407B7">
            <w:pPr>
              <w:jc w:val="right"/>
              <w:rPr>
                <w:rFonts w:ascii="Arial" w:hAnsi="Arial" w:cs="Arial"/>
                <w:b/>
                <w:bCs/>
                <w:sz w:val="20"/>
                <w:szCs w:val="20"/>
              </w:rPr>
            </w:pPr>
            <w:r w:rsidRPr="00E16C89">
              <w:rPr>
                <w:rFonts w:ascii="Arial" w:hAnsi="Arial" w:cs="Arial"/>
                <w:b/>
                <w:bCs/>
                <w:sz w:val="20"/>
                <w:szCs w:val="20"/>
              </w:rPr>
              <w:t>25.000,00</w:t>
            </w:r>
          </w:p>
        </w:tc>
      </w:tr>
      <w:tr w:rsidR="00E16C89" w:rsidRPr="00E16C89" w14:paraId="32B1EC6E" w14:textId="77777777" w:rsidTr="00B407B7">
        <w:trPr>
          <w:trHeight w:val="255"/>
        </w:trPr>
        <w:tc>
          <w:tcPr>
            <w:tcW w:w="1240" w:type="dxa"/>
            <w:hideMark/>
          </w:tcPr>
          <w:p w14:paraId="0CFF2E6D" w14:textId="77777777" w:rsidR="009124C4" w:rsidRPr="00E16C89" w:rsidRDefault="009124C4" w:rsidP="00B407B7">
            <w:pPr>
              <w:rPr>
                <w:rFonts w:ascii="Arial" w:hAnsi="Arial" w:cs="Arial"/>
                <w:sz w:val="20"/>
                <w:szCs w:val="20"/>
              </w:rPr>
            </w:pPr>
            <w:r w:rsidRPr="00E16C89">
              <w:rPr>
                <w:rFonts w:ascii="Arial" w:hAnsi="Arial" w:cs="Arial"/>
                <w:sz w:val="20"/>
                <w:szCs w:val="20"/>
              </w:rPr>
              <w:t>42</w:t>
            </w:r>
          </w:p>
        </w:tc>
        <w:tc>
          <w:tcPr>
            <w:tcW w:w="6020" w:type="dxa"/>
            <w:hideMark/>
          </w:tcPr>
          <w:p w14:paraId="34A4B928" w14:textId="77777777" w:rsidR="009124C4" w:rsidRPr="00E16C89" w:rsidRDefault="009124C4" w:rsidP="00B407B7">
            <w:pPr>
              <w:rPr>
                <w:rFonts w:ascii="Arial" w:hAnsi="Arial" w:cs="Arial"/>
                <w:sz w:val="20"/>
                <w:szCs w:val="20"/>
              </w:rPr>
            </w:pPr>
            <w:r w:rsidRPr="00E16C89">
              <w:rPr>
                <w:rFonts w:ascii="Arial" w:hAnsi="Arial" w:cs="Arial"/>
                <w:sz w:val="20"/>
                <w:szCs w:val="20"/>
              </w:rPr>
              <w:t xml:space="preserve">Rashodi za nabavu proizvedene dugotrajne imovine                                                                                      </w:t>
            </w:r>
          </w:p>
        </w:tc>
        <w:tc>
          <w:tcPr>
            <w:tcW w:w="1807" w:type="dxa"/>
            <w:noWrap/>
            <w:hideMark/>
          </w:tcPr>
          <w:p w14:paraId="2E5FF7CB" w14:textId="287AEB02" w:rsidR="009124C4" w:rsidRPr="00E16C89" w:rsidRDefault="00C22B5E" w:rsidP="00B407B7">
            <w:pPr>
              <w:jc w:val="right"/>
              <w:rPr>
                <w:rFonts w:ascii="Arial" w:hAnsi="Arial" w:cs="Arial"/>
                <w:sz w:val="20"/>
                <w:szCs w:val="20"/>
              </w:rPr>
            </w:pPr>
            <w:r w:rsidRPr="00E16C89">
              <w:rPr>
                <w:rFonts w:ascii="Arial" w:hAnsi="Arial" w:cs="Arial"/>
                <w:sz w:val="20"/>
                <w:szCs w:val="20"/>
              </w:rPr>
              <w:t>25.000,00</w:t>
            </w:r>
          </w:p>
        </w:tc>
      </w:tr>
      <w:tr w:rsidR="00E16C89" w:rsidRPr="00E16C89" w14:paraId="708E27FC" w14:textId="77777777" w:rsidTr="00B407B7">
        <w:trPr>
          <w:trHeight w:val="255"/>
        </w:trPr>
        <w:tc>
          <w:tcPr>
            <w:tcW w:w="1240" w:type="dxa"/>
          </w:tcPr>
          <w:p w14:paraId="6EC80EF3" w14:textId="77777777" w:rsidR="009124C4" w:rsidRPr="00E16C89" w:rsidRDefault="009124C4" w:rsidP="00B407B7">
            <w:pPr>
              <w:rPr>
                <w:rFonts w:ascii="Arial" w:hAnsi="Arial" w:cs="Arial"/>
                <w:sz w:val="20"/>
                <w:szCs w:val="20"/>
              </w:rPr>
            </w:pPr>
            <w:r w:rsidRPr="00E16C89">
              <w:rPr>
                <w:rFonts w:ascii="Arial" w:hAnsi="Arial" w:cs="Arial"/>
                <w:sz w:val="20"/>
                <w:szCs w:val="20"/>
              </w:rPr>
              <w:t>Ciljevi aktivnosti</w:t>
            </w:r>
          </w:p>
        </w:tc>
        <w:tc>
          <w:tcPr>
            <w:tcW w:w="7827" w:type="dxa"/>
            <w:gridSpan w:val="2"/>
          </w:tcPr>
          <w:p w14:paraId="0BF27C10" w14:textId="544FAAB3" w:rsidR="009124C4" w:rsidRPr="00E16C89" w:rsidRDefault="00E16C89" w:rsidP="00B407B7">
            <w:pPr>
              <w:rPr>
                <w:rFonts w:ascii="Arial" w:hAnsi="Arial" w:cs="Arial"/>
                <w:sz w:val="20"/>
                <w:szCs w:val="20"/>
              </w:rPr>
            </w:pPr>
            <w:r w:rsidRPr="00E16C89">
              <w:rPr>
                <w:rFonts w:ascii="Arial" w:hAnsi="Arial" w:cs="Arial"/>
                <w:sz w:val="20"/>
                <w:szCs w:val="20"/>
              </w:rPr>
              <w:t>Izgradnja adekvatne (nove) mrtvačnice te poboljšanje uvjeta prometa u mirovanju na istočnom dijelu naselja</w:t>
            </w:r>
          </w:p>
        </w:tc>
      </w:tr>
      <w:tr w:rsidR="00204743" w:rsidRPr="00E16C89" w14:paraId="40D4CD16" w14:textId="77777777" w:rsidTr="00B407B7">
        <w:trPr>
          <w:trHeight w:val="255"/>
        </w:trPr>
        <w:tc>
          <w:tcPr>
            <w:tcW w:w="1240" w:type="dxa"/>
          </w:tcPr>
          <w:p w14:paraId="18A0D4E7" w14:textId="77777777" w:rsidR="009124C4" w:rsidRPr="00E16C89" w:rsidRDefault="009124C4" w:rsidP="00B407B7">
            <w:pPr>
              <w:rPr>
                <w:rFonts w:ascii="Arial" w:hAnsi="Arial" w:cs="Arial"/>
                <w:sz w:val="20"/>
                <w:szCs w:val="20"/>
              </w:rPr>
            </w:pPr>
            <w:r w:rsidRPr="00E16C89">
              <w:rPr>
                <w:rFonts w:ascii="Arial" w:hAnsi="Arial" w:cs="Arial"/>
                <w:sz w:val="20"/>
                <w:szCs w:val="20"/>
              </w:rPr>
              <w:t>Pokazatelji uspješnosti</w:t>
            </w:r>
          </w:p>
        </w:tc>
        <w:tc>
          <w:tcPr>
            <w:tcW w:w="7827" w:type="dxa"/>
            <w:gridSpan w:val="2"/>
          </w:tcPr>
          <w:p w14:paraId="6D145A30" w14:textId="0FA28AA3" w:rsidR="009124C4" w:rsidRPr="00E16C89" w:rsidRDefault="00E16C89" w:rsidP="00B407B7">
            <w:pPr>
              <w:rPr>
                <w:rFonts w:ascii="Arial" w:hAnsi="Arial" w:cs="Arial"/>
                <w:sz w:val="20"/>
                <w:szCs w:val="20"/>
              </w:rPr>
            </w:pPr>
            <w:r w:rsidRPr="00E16C89">
              <w:rPr>
                <w:rFonts w:ascii="Arial" w:hAnsi="Arial" w:cs="Arial"/>
                <w:sz w:val="20"/>
                <w:szCs w:val="20"/>
              </w:rPr>
              <w:t xml:space="preserve">Izgrađena nova mrtvačnica i povećan broj </w:t>
            </w:r>
            <w:r>
              <w:rPr>
                <w:rFonts w:ascii="Arial" w:hAnsi="Arial" w:cs="Arial"/>
                <w:sz w:val="20"/>
                <w:szCs w:val="20"/>
              </w:rPr>
              <w:t xml:space="preserve">javnih </w:t>
            </w:r>
            <w:r w:rsidRPr="00E16C89">
              <w:rPr>
                <w:rFonts w:ascii="Arial" w:hAnsi="Arial" w:cs="Arial"/>
                <w:sz w:val="20"/>
                <w:szCs w:val="20"/>
              </w:rPr>
              <w:t>parkirališnim mjesta na području Općine</w:t>
            </w:r>
          </w:p>
        </w:tc>
      </w:tr>
    </w:tbl>
    <w:p w14:paraId="22DF0B38" w14:textId="77777777" w:rsidR="009124C4" w:rsidRPr="00E16C89" w:rsidRDefault="009124C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E16C89" w:rsidRPr="00E16C89" w14:paraId="041C27BC" w14:textId="77777777" w:rsidTr="00B407B7">
        <w:trPr>
          <w:trHeight w:val="255"/>
        </w:trPr>
        <w:tc>
          <w:tcPr>
            <w:tcW w:w="7260" w:type="dxa"/>
            <w:gridSpan w:val="2"/>
            <w:noWrap/>
            <w:hideMark/>
          </w:tcPr>
          <w:p w14:paraId="382C548D" w14:textId="69D47BA1" w:rsidR="009124C4" w:rsidRPr="00E16C89" w:rsidRDefault="009124C4" w:rsidP="00B407B7">
            <w:pPr>
              <w:rPr>
                <w:rFonts w:ascii="Arial" w:hAnsi="Arial" w:cs="Arial"/>
                <w:b/>
                <w:bCs/>
                <w:sz w:val="20"/>
                <w:szCs w:val="20"/>
              </w:rPr>
            </w:pPr>
            <w:r w:rsidRPr="00E16C89">
              <w:rPr>
                <w:rFonts w:ascii="Arial" w:hAnsi="Arial" w:cs="Arial"/>
                <w:b/>
                <w:bCs/>
                <w:sz w:val="20"/>
                <w:szCs w:val="20"/>
              </w:rPr>
              <w:t>Kapitalni projekt K1000</w:t>
            </w:r>
            <w:r w:rsidR="00C22B5E" w:rsidRPr="00E16C89">
              <w:rPr>
                <w:rFonts w:ascii="Arial" w:hAnsi="Arial" w:cs="Arial"/>
                <w:b/>
                <w:bCs/>
                <w:sz w:val="20"/>
                <w:szCs w:val="20"/>
              </w:rPr>
              <w:t>71</w:t>
            </w:r>
            <w:r w:rsidRPr="00E16C89">
              <w:rPr>
                <w:rFonts w:ascii="Arial" w:hAnsi="Arial" w:cs="Arial"/>
                <w:b/>
                <w:bCs/>
                <w:sz w:val="20"/>
                <w:szCs w:val="20"/>
              </w:rPr>
              <w:t xml:space="preserve"> </w:t>
            </w:r>
            <w:r w:rsidR="002B127F" w:rsidRPr="00E16C89">
              <w:rPr>
                <w:rFonts w:ascii="Arial" w:hAnsi="Arial" w:cs="Arial"/>
                <w:b/>
                <w:bCs/>
                <w:sz w:val="20"/>
                <w:szCs w:val="20"/>
              </w:rPr>
              <w:t xml:space="preserve">IZRADA </w:t>
            </w:r>
            <w:r w:rsidR="00C22B5E" w:rsidRPr="00E16C89">
              <w:rPr>
                <w:rFonts w:ascii="Arial" w:hAnsi="Arial" w:cs="Arial"/>
                <w:b/>
                <w:bCs/>
                <w:sz w:val="20"/>
                <w:szCs w:val="20"/>
              </w:rPr>
              <w:t>IDEJNOG RJEŠENJE ULICE BLATO</w:t>
            </w:r>
          </w:p>
        </w:tc>
        <w:tc>
          <w:tcPr>
            <w:tcW w:w="1807" w:type="dxa"/>
            <w:noWrap/>
            <w:hideMark/>
          </w:tcPr>
          <w:p w14:paraId="17B489EE" w14:textId="17295B37" w:rsidR="009124C4" w:rsidRPr="00E16C89" w:rsidRDefault="00C22B5E" w:rsidP="00B407B7">
            <w:pPr>
              <w:jc w:val="right"/>
              <w:rPr>
                <w:rFonts w:ascii="Arial" w:hAnsi="Arial" w:cs="Arial"/>
                <w:b/>
                <w:bCs/>
                <w:sz w:val="20"/>
                <w:szCs w:val="20"/>
              </w:rPr>
            </w:pPr>
            <w:r w:rsidRPr="00E16C89">
              <w:rPr>
                <w:rFonts w:ascii="Arial" w:hAnsi="Arial" w:cs="Arial"/>
                <w:b/>
                <w:bCs/>
                <w:sz w:val="20"/>
                <w:szCs w:val="20"/>
              </w:rPr>
              <w:t>3.200,00</w:t>
            </w:r>
          </w:p>
        </w:tc>
      </w:tr>
      <w:tr w:rsidR="00E16C89" w:rsidRPr="00E16C89" w14:paraId="4B913C40" w14:textId="77777777" w:rsidTr="00B407B7">
        <w:trPr>
          <w:trHeight w:val="255"/>
        </w:trPr>
        <w:tc>
          <w:tcPr>
            <w:tcW w:w="1240" w:type="dxa"/>
            <w:hideMark/>
          </w:tcPr>
          <w:p w14:paraId="472D1A95" w14:textId="77777777" w:rsidR="009124C4" w:rsidRPr="00E16C89" w:rsidRDefault="009124C4" w:rsidP="00B407B7">
            <w:pPr>
              <w:rPr>
                <w:rFonts w:ascii="Arial" w:hAnsi="Arial" w:cs="Arial"/>
                <w:sz w:val="20"/>
                <w:szCs w:val="20"/>
              </w:rPr>
            </w:pPr>
            <w:r w:rsidRPr="00E16C89">
              <w:rPr>
                <w:rFonts w:ascii="Arial" w:hAnsi="Arial" w:cs="Arial"/>
                <w:sz w:val="20"/>
                <w:szCs w:val="20"/>
              </w:rPr>
              <w:t>42</w:t>
            </w:r>
          </w:p>
        </w:tc>
        <w:tc>
          <w:tcPr>
            <w:tcW w:w="6020" w:type="dxa"/>
            <w:hideMark/>
          </w:tcPr>
          <w:p w14:paraId="2861A451" w14:textId="77777777" w:rsidR="009124C4" w:rsidRPr="00E16C89" w:rsidRDefault="009124C4" w:rsidP="00B407B7">
            <w:pPr>
              <w:rPr>
                <w:rFonts w:ascii="Arial" w:hAnsi="Arial" w:cs="Arial"/>
                <w:sz w:val="20"/>
                <w:szCs w:val="20"/>
              </w:rPr>
            </w:pPr>
            <w:r w:rsidRPr="00E16C89">
              <w:rPr>
                <w:rFonts w:ascii="Arial" w:hAnsi="Arial" w:cs="Arial"/>
                <w:sz w:val="20"/>
                <w:szCs w:val="20"/>
              </w:rPr>
              <w:t xml:space="preserve">Rashodi za nabavu proizvedene dugotrajne imovine                                                                                      </w:t>
            </w:r>
          </w:p>
        </w:tc>
        <w:tc>
          <w:tcPr>
            <w:tcW w:w="1807" w:type="dxa"/>
            <w:noWrap/>
            <w:hideMark/>
          </w:tcPr>
          <w:p w14:paraId="44E97744" w14:textId="55808FF6" w:rsidR="009124C4" w:rsidRPr="00E16C89" w:rsidRDefault="00C22B5E" w:rsidP="00B407B7">
            <w:pPr>
              <w:jc w:val="right"/>
              <w:rPr>
                <w:rFonts w:ascii="Arial" w:hAnsi="Arial" w:cs="Arial"/>
                <w:sz w:val="20"/>
                <w:szCs w:val="20"/>
              </w:rPr>
            </w:pPr>
            <w:r w:rsidRPr="00E16C89">
              <w:rPr>
                <w:rFonts w:ascii="Arial" w:hAnsi="Arial" w:cs="Arial"/>
                <w:sz w:val="20"/>
                <w:szCs w:val="20"/>
              </w:rPr>
              <w:t>3.200,00</w:t>
            </w:r>
          </w:p>
        </w:tc>
      </w:tr>
      <w:tr w:rsidR="00E16C89" w:rsidRPr="00E16C89" w14:paraId="0AF2562D" w14:textId="77777777" w:rsidTr="00B407B7">
        <w:trPr>
          <w:trHeight w:val="255"/>
        </w:trPr>
        <w:tc>
          <w:tcPr>
            <w:tcW w:w="1240" w:type="dxa"/>
          </w:tcPr>
          <w:p w14:paraId="1DC14735" w14:textId="77777777" w:rsidR="009124C4" w:rsidRPr="00E16C89" w:rsidRDefault="009124C4" w:rsidP="00B407B7">
            <w:pPr>
              <w:rPr>
                <w:rFonts w:ascii="Arial" w:hAnsi="Arial" w:cs="Arial"/>
                <w:sz w:val="20"/>
                <w:szCs w:val="20"/>
              </w:rPr>
            </w:pPr>
            <w:r w:rsidRPr="00E16C89">
              <w:rPr>
                <w:rFonts w:ascii="Arial" w:hAnsi="Arial" w:cs="Arial"/>
                <w:sz w:val="20"/>
                <w:szCs w:val="20"/>
              </w:rPr>
              <w:t>Ciljevi aktivnosti</w:t>
            </w:r>
          </w:p>
        </w:tc>
        <w:tc>
          <w:tcPr>
            <w:tcW w:w="7827" w:type="dxa"/>
            <w:gridSpan w:val="2"/>
          </w:tcPr>
          <w:p w14:paraId="1AD57B92" w14:textId="32DB64BC" w:rsidR="009124C4" w:rsidRPr="00E16C89" w:rsidRDefault="00E16C89" w:rsidP="00B407B7">
            <w:pPr>
              <w:rPr>
                <w:rFonts w:ascii="Arial" w:hAnsi="Arial" w:cs="Arial"/>
                <w:sz w:val="20"/>
                <w:szCs w:val="20"/>
              </w:rPr>
            </w:pPr>
            <w:r w:rsidRPr="00E16C89">
              <w:rPr>
                <w:rFonts w:ascii="Arial" w:hAnsi="Arial" w:cs="Arial"/>
                <w:sz w:val="20"/>
                <w:szCs w:val="20"/>
              </w:rPr>
              <w:t>Izgradnja prometne infrastrukture prema UPU naselja Tučepi sjeverno i južno od D8</w:t>
            </w:r>
          </w:p>
        </w:tc>
      </w:tr>
      <w:tr w:rsidR="00571CE7" w:rsidRPr="00E16C89" w14:paraId="5CADAFAA" w14:textId="77777777" w:rsidTr="00B407B7">
        <w:trPr>
          <w:trHeight w:val="255"/>
        </w:trPr>
        <w:tc>
          <w:tcPr>
            <w:tcW w:w="1240" w:type="dxa"/>
          </w:tcPr>
          <w:p w14:paraId="0DE0B06D" w14:textId="77777777" w:rsidR="009124C4" w:rsidRPr="00E16C89" w:rsidRDefault="009124C4" w:rsidP="00B407B7">
            <w:pPr>
              <w:rPr>
                <w:rFonts w:ascii="Arial" w:hAnsi="Arial" w:cs="Arial"/>
                <w:sz w:val="20"/>
                <w:szCs w:val="20"/>
              </w:rPr>
            </w:pPr>
            <w:r w:rsidRPr="00E16C89">
              <w:rPr>
                <w:rFonts w:ascii="Arial" w:hAnsi="Arial" w:cs="Arial"/>
                <w:sz w:val="20"/>
                <w:szCs w:val="20"/>
              </w:rPr>
              <w:t>Pokazatelji uspješnosti</w:t>
            </w:r>
          </w:p>
        </w:tc>
        <w:tc>
          <w:tcPr>
            <w:tcW w:w="7827" w:type="dxa"/>
            <w:gridSpan w:val="2"/>
          </w:tcPr>
          <w:p w14:paraId="7FDD0249" w14:textId="1602DDCC" w:rsidR="009124C4" w:rsidRPr="00E16C89" w:rsidRDefault="00E16C89" w:rsidP="00B407B7">
            <w:pPr>
              <w:rPr>
                <w:rFonts w:ascii="Arial" w:hAnsi="Arial" w:cs="Arial"/>
                <w:sz w:val="20"/>
                <w:szCs w:val="20"/>
              </w:rPr>
            </w:pPr>
            <w:r w:rsidRPr="00E16C89">
              <w:rPr>
                <w:rFonts w:ascii="Arial" w:hAnsi="Arial" w:cs="Arial"/>
                <w:sz w:val="20"/>
                <w:szCs w:val="20"/>
              </w:rPr>
              <w:t>Izrađeno idejno rješenje predmetne ulice</w:t>
            </w:r>
          </w:p>
        </w:tc>
      </w:tr>
    </w:tbl>
    <w:p w14:paraId="4BA29B4A" w14:textId="77777777" w:rsidR="009124C4" w:rsidRPr="00E16C89" w:rsidRDefault="009124C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E16C89" w:rsidRPr="00E16C89" w14:paraId="673EF59E" w14:textId="77777777" w:rsidTr="00B407B7">
        <w:trPr>
          <w:trHeight w:val="255"/>
        </w:trPr>
        <w:tc>
          <w:tcPr>
            <w:tcW w:w="7260" w:type="dxa"/>
            <w:gridSpan w:val="2"/>
            <w:noWrap/>
            <w:hideMark/>
          </w:tcPr>
          <w:p w14:paraId="7D60307C" w14:textId="062D5788" w:rsidR="009124C4" w:rsidRPr="00E16C89" w:rsidRDefault="009124C4" w:rsidP="00B407B7">
            <w:pPr>
              <w:rPr>
                <w:rFonts w:ascii="Arial" w:hAnsi="Arial" w:cs="Arial"/>
                <w:b/>
                <w:bCs/>
                <w:sz w:val="20"/>
                <w:szCs w:val="20"/>
              </w:rPr>
            </w:pPr>
            <w:r w:rsidRPr="00E16C89">
              <w:rPr>
                <w:rFonts w:ascii="Arial" w:hAnsi="Arial" w:cs="Arial"/>
                <w:b/>
                <w:bCs/>
                <w:sz w:val="20"/>
                <w:szCs w:val="20"/>
              </w:rPr>
              <w:t>Kapitalni projekt K1000</w:t>
            </w:r>
            <w:r w:rsidR="00C22B5E" w:rsidRPr="00E16C89">
              <w:rPr>
                <w:rFonts w:ascii="Arial" w:hAnsi="Arial" w:cs="Arial"/>
                <w:b/>
                <w:bCs/>
                <w:sz w:val="20"/>
                <w:szCs w:val="20"/>
              </w:rPr>
              <w:t>72</w:t>
            </w:r>
            <w:r w:rsidRPr="00E16C89">
              <w:rPr>
                <w:rFonts w:ascii="Arial" w:hAnsi="Arial" w:cs="Arial"/>
                <w:b/>
                <w:bCs/>
                <w:sz w:val="20"/>
                <w:szCs w:val="20"/>
              </w:rPr>
              <w:t xml:space="preserve"> </w:t>
            </w:r>
            <w:r w:rsidR="00C22B5E" w:rsidRPr="00E16C89">
              <w:rPr>
                <w:rFonts w:ascii="Arial" w:hAnsi="Arial" w:cs="Arial"/>
                <w:b/>
                <w:bCs/>
                <w:sz w:val="20"/>
                <w:szCs w:val="20"/>
              </w:rPr>
              <w:t>IZRADA IDEJNOG PROJEKTA ULICE BLATO</w:t>
            </w:r>
          </w:p>
        </w:tc>
        <w:tc>
          <w:tcPr>
            <w:tcW w:w="1807" w:type="dxa"/>
            <w:noWrap/>
            <w:hideMark/>
          </w:tcPr>
          <w:p w14:paraId="6E30F549" w14:textId="77E12364" w:rsidR="009124C4" w:rsidRPr="00E16C89" w:rsidRDefault="00C22B5E" w:rsidP="00B407B7">
            <w:pPr>
              <w:jc w:val="right"/>
              <w:rPr>
                <w:rFonts w:ascii="Arial" w:hAnsi="Arial" w:cs="Arial"/>
                <w:b/>
                <w:bCs/>
                <w:sz w:val="20"/>
                <w:szCs w:val="20"/>
              </w:rPr>
            </w:pPr>
            <w:r w:rsidRPr="00E16C89">
              <w:rPr>
                <w:rFonts w:ascii="Arial" w:hAnsi="Arial" w:cs="Arial"/>
                <w:b/>
                <w:bCs/>
                <w:sz w:val="20"/>
                <w:szCs w:val="20"/>
              </w:rPr>
              <w:t>7.000,00</w:t>
            </w:r>
          </w:p>
        </w:tc>
      </w:tr>
      <w:tr w:rsidR="00E16C89" w:rsidRPr="00E16C89" w14:paraId="0596E4DE" w14:textId="77777777" w:rsidTr="00B407B7">
        <w:trPr>
          <w:trHeight w:val="255"/>
        </w:trPr>
        <w:tc>
          <w:tcPr>
            <w:tcW w:w="1240" w:type="dxa"/>
            <w:hideMark/>
          </w:tcPr>
          <w:p w14:paraId="7561913A" w14:textId="77777777" w:rsidR="009124C4" w:rsidRPr="00E16C89" w:rsidRDefault="009124C4" w:rsidP="00B407B7">
            <w:pPr>
              <w:rPr>
                <w:rFonts w:ascii="Arial" w:hAnsi="Arial" w:cs="Arial"/>
                <w:sz w:val="20"/>
                <w:szCs w:val="20"/>
              </w:rPr>
            </w:pPr>
            <w:r w:rsidRPr="00E16C89">
              <w:rPr>
                <w:rFonts w:ascii="Arial" w:hAnsi="Arial" w:cs="Arial"/>
                <w:sz w:val="20"/>
                <w:szCs w:val="20"/>
              </w:rPr>
              <w:t>42</w:t>
            </w:r>
          </w:p>
        </w:tc>
        <w:tc>
          <w:tcPr>
            <w:tcW w:w="6020" w:type="dxa"/>
            <w:hideMark/>
          </w:tcPr>
          <w:p w14:paraId="3B0D4E50" w14:textId="77777777" w:rsidR="009124C4" w:rsidRPr="00E16C89" w:rsidRDefault="009124C4" w:rsidP="00B407B7">
            <w:pPr>
              <w:rPr>
                <w:rFonts w:ascii="Arial" w:hAnsi="Arial" w:cs="Arial"/>
                <w:sz w:val="20"/>
                <w:szCs w:val="20"/>
              </w:rPr>
            </w:pPr>
            <w:r w:rsidRPr="00E16C89">
              <w:rPr>
                <w:rFonts w:ascii="Arial" w:hAnsi="Arial" w:cs="Arial"/>
                <w:sz w:val="20"/>
                <w:szCs w:val="20"/>
              </w:rPr>
              <w:t xml:space="preserve">Rashodi za nabavu proizvedene dugotrajne imovine                                                                                      </w:t>
            </w:r>
          </w:p>
        </w:tc>
        <w:tc>
          <w:tcPr>
            <w:tcW w:w="1807" w:type="dxa"/>
            <w:noWrap/>
            <w:hideMark/>
          </w:tcPr>
          <w:p w14:paraId="088230CD" w14:textId="650F6DAE" w:rsidR="009124C4" w:rsidRPr="00E16C89" w:rsidRDefault="00C22B5E" w:rsidP="00B407B7">
            <w:pPr>
              <w:jc w:val="right"/>
              <w:rPr>
                <w:rFonts w:ascii="Arial" w:hAnsi="Arial" w:cs="Arial"/>
                <w:sz w:val="20"/>
                <w:szCs w:val="20"/>
              </w:rPr>
            </w:pPr>
            <w:r w:rsidRPr="00E16C89">
              <w:rPr>
                <w:rFonts w:ascii="Arial" w:hAnsi="Arial" w:cs="Arial"/>
                <w:sz w:val="20"/>
                <w:szCs w:val="20"/>
              </w:rPr>
              <w:t>7.000,00</w:t>
            </w:r>
          </w:p>
        </w:tc>
      </w:tr>
      <w:tr w:rsidR="00E16C89" w:rsidRPr="00E16C89" w14:paraId="03B7A77B" w14:textId="77777777" w:rsidTr="00B407B7">
        <w:trPr>
          <w:trHeight w:val="255"/>
        </w:trPr>
        <w:tc>
          <w:tcPr>
            <w:tcW w:w="1240" w:type="dxa"/>
          </w:tcPr>
          <w:p w14:paraId="08D6DB90" w14:textId="77777777" w:rsidR="009124C4" w:rsidRPr="00E16C89" w:rsidRDefault="009124C4" w:rsidP="00B407B7">
            <w:pPr>
              <w:rPr>
                <w:rFonts w:ascii="Arial" w:hAnsi="Arial" w:cs="Arial"/>
                <w:sz w:val="20"/>
                <w:szCs w:val="20"/>
              </w:rPr>
            </w:pPr>
            <w:r w:rsidRPr="00E16C89">
              <w:rPr>
                <w:rFonts w:ascii="Arial" w:hAnsi="Arial" w:cs="Arial"/>
                <w:sz w:val="20"/>
                <w:szCs w:val="20"/>
              </w:rPr>
              <w:t>Ciljevi aktivnosti</w:t>
            </w:r>
          </w:p>
        </w:tc>
        <w:tc>
          <w:tcPr>
            <w:tcW w:w="7827" w:type="dxa"/>
            <w:gridSpan w:val="2"/>
          </w:tcPr>
          <w:p w14:paraId="35B1DEA8" w14:textId="679D9074" w:rsidR="009124C4" w:rsidRPr="00E16C89" w:rsidRDefault="00E16C89" w:rsidP="00B407B7">
            <w:pPr>
              <w:rPr>
                <w:rFonts w:ascii="Arial" w:hAnsi="Arial" w:cs="Arial"/>
                <w:sz w:val="20"/>
                <w:szCs w:val="20"/>
              </w:rPr>
            </w:pPr>
            <w:r w:rsidRPr="00E16C89">
              <w:rPr>
                <w:rFonts w:ascii="Arial" w:hAnsi="Arial" w:cs="Arial"/>
                <w:sz w:val="20"/>
                <w:szCs w:val="20"/>
              </w:rPr>
              <w:t>Izgradnja prometne infrastrukture prema UPU naselja Tučepi sjeverno i južno od D8</w:t>
            </w:r>
          </w:p>
        </w:tc>
      </w:tr>
      <w:tr w:rsidR="00204743" w:rsidRPr="00E16C89" w14:paraId="6A28455B" w14:textId="77777777" w:rsidTr="00B407B7">
        <w:trPr>
          <w:trHeight w:val="255"/>
        </w:trPr>
        <w:tc>
          <w:tcPr>
            <w:tcW w:w="1240" w:type="dxa"/>
          </w:tcPr>
          <w:p w14:paraId="37A0C1FF" w14:textId="77777777" w:rsidR="009124C4" w:rsidRPr="00E16C89" w:rsidRDefault="009124C4" w:rsidP="00B407B7">
            <w:pPr>
              <w:rPr>
                <w:rFonts w:ascii="Arial" w:hAnsi="Arial" w:cs="Arial"/>
                <w:sz w:val="20"/>
                <w:szCs w:val="20"/>
              </w:rPr>
            </w:pPr>
            <w:r w:rsidRPr="00E16C89">
              <w:rPr>
                <w:rFonts w:ascii="Arial" w:hAnsi="Arial" w:cs="Arial"/>
                <w:sz w:val="20"/>
                <w:szCs w:val="20"/>
              </w:rPr>
              <w:t>Pokazatelji uspješnosti</w:t>
            </w:r>
          </w:p>
        </w:tc>
        <w:tc>
          <w:tcPr>
            <w:tcW w:w="7827" w:type="dxa"/>
            <w:gridSpan w:val="2"/>
          </w:tcPr>
          <w:p w14:paraId="2D3F22D6" w14:textId="5FE4325E" w:rsidR="009124C4" w:rsidRPr="00E16C89" w:rsidRDefault="00E16C89" w:rsidP="00B407B7">
            <w:pPr>
              <w:rPr>
                <w:rFonts w:ascii="Arial" w:hAnsi="Arial" w:cs="Arial"/>
                <w:sz w:val="20"/>
                <w:szCs w:val="20"/>
              </w:rPr>
            </w:pPr>
            <w:r w:rsidRPr="00E16C89">
              <w:rPr>
                <w:rFonts w:ascii="Arial" w:hAnsi="Arial" w:cs="Arial"/>
                <w:sz w:val="20"/>
                <w:szCs w:val="20"/>
              </w:rPr>
              <w:t>Izrađen idejni projekt predmetne ulice</w:t>
            </w:r>
          </w:p>
        </w:tc>
      </w:tr>
    </w:tbl>
    <w:p w14:paraId="3C6B59C8" w14:textId="77777777" w:rsidR="009124C4" w:rsidRPr="00E16C89" w:rsidRDefault="009124C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E42150" w:rsidRPr="003E7172" w14:paraId="408F59B8" w14:textId="77777777" w:rsidTr="002764E5">
        <w:trPr>
          <w:trHeight w:val="255"/>
        </w:trPr>
        <w:tc>
          <w:tcPr>
            <w:tcW w:w="7260" w:type="dxa"/>
            <w:gridSpan w:val="2"/>
            <w:noWrap/>
            <w:hideMark/>
          </w:tcPr>
          <w:p w14:paraId="1511849B" w14:textId="264AA586" w:rsidR="00E42150" w:rsidRPr="00C77052" w:rsidRDefault="00E42150" w:rsidP="002764E5">
            <w:pPr>
              <w:rPr>
                <w:rFonts w:ascii="Arial" w:hAnsi="Arial" w:cs="Arial"/>
                <w:b/>
                <w:bCs/>
                <w:sz w:val="20"/>
                <w:szCs w:val="20"/>
              </w:rPr>
            </w:pPr>
            <w:r w:rsidRPr="00C77052">
              <w:rPr>
                <w:rFonts w:ascii="Arial" w:hAnsi="Arial" w:cs="Arial"/>
                <w:b/>
                <w:bCs/>
                <w:sz w:val="20"/>
                <w:szCs w:val="20"/>
              </w:rPr>
              <w:t>Kapitalni projekt K100073 IZRADA IDEJNOG PROJEKTA ULICE SLATINA (PO UPU )</w:t>
            </w:r>
          </w:p>
        </w:tc>
        <w:tc>
          <w:tcPr>
            <w:tcW w:w="1807" w:type="dxa"/>
            <w:noWrap/>
            <w:hideMark/>
          </w:tcPr>
          <w:p w14:paraId="5C18DAD1" w14:textId="56DE38A0" w:rsidR="00E42150" w:rsidRPr="00C77052" w:rsidRDefault="00E42150" w:rsidP="002764E5">
            <w:pPr>
              <w:jc w:val="right"/>
              <w:rPr>
                <w:rFonts w:ascii="Arial" w:hAnsi="Arial" w:cs="Arial"/>
                <w:b/>
                <w:bCs/>
                <w:sz w:val="20"/>
                <w:szCs w:val="20"/>
              </w:rPr>
            </w:pPr>
            <w:r w:rsidRPr="00C77052">
              <w:rPr>
                <w:rFonts w:ascii="Arial" w:hAnsi="Arial" w:cs="Arial"/>
                <w:b/>
                <w:bCs/>
                <w:sz w:val="20"/>
                <w:szCs w:val="20"/>
              </w:rPr>
              <w:t>18.750,00</w:t>
            </w:r>
          </w:p>
        </w:tc>
      </w:tr>
      <w:tr w:rsidR="00E42150" w:rsidRPr="003E7172" w14:paraId="18AC49CA" w14:textId="77777777" w:rsidTr="002764E5">
        <w:trPr>
          <w:trHeight w:val="255"/>
        </w:trPr>
        <w:tc>
          <w:tcPr>
            <w:tcW w:w="1240" w:type="dxa"/>
            <w:hideMark/>
          </w:tcPr>
          <w:p w14:paraId="5671C0DC" w14:textId="77777777" w:rsidR="00E42150" w:rsidRPr="00C77052" w:rsidRDefault="00E42150" w:rsidP="002764E5">
            <w:pPr>
              <w:rPr>
                <w:rFonts w:ascii="Arial" w:hAnsi="Arial" w:cs="Arial"/>
                <w:sz w:val="20"/>
                <w:szCs w:val="20"/>
              </w:rPr>
            </w:pPr>
            <w:r w:rsidRPr="00C77052">
              <w:rPr>
                <w:rFonts w:ascii="Arial" w:hAnsi="Arial" w:cs="Arial"/>
                <w:sz w:val="20"/>
                <w:szCs w:val="20"/>
              </w:rPr>
              <w:t>42</w:t>
            </w:r>
          </w:p>
        </w:tc>
        <w:tc>
          <w:tcPr>
            <w:tcW w:w="6020" w:type="dxa"/>
            <w:hideMark/>
          </w:tcPr>
          <w:p w14:paraId="650089AB" w14:textId="77777777" w:rsidR="00E42150" w:rsidRPr="00C77052" w:rsidRDefault="00E42150" w:rsidP="002764E5">
            <w:pPr>
              <w:rPr>
                <w:rFonts w:ascii="Arial" w:hAnsi="Arial" w:cs="Arial"/>
                <w:sz w:val="20"/>
                <w:szCs w:val="20"/>
              </w:rPr>
            </w:pPr>
            <w:r w:rsidRPr="00C77052">
              <w:rPr>
                <w:rFonts w:ascii="Arial" w:hAnsi="Arial" w:cs="Arial"/>
                <w:sz w:val="20"/>
                <w:szCs w:val="20"/>
              </w:rPr>
              <w:t xml:space="preserve">Rashodi za nabavu proizvedene dugotrajne imovine                                                                                      </w:t>
            </w:r>
          </w:p>
        </w:tc>
        <w:tc>
          <w:tcPr>
            <w:tcW w:w="1807" w:type="dxa"/>
            <w:noWrap/>
            <w:hideMark/>
          </w:tcPr>
          <w:p w14:paraId="60AE457A" w14:textId="67E776CB" w:rsidR="00E42150" w:rsidRPr="00C77052" w:rsidRDefault="00E42150" w:rsidP="002764E5">
            <w:pPr>
              <w:jc w:val="right"/>
              <w:rPr>
                <w:rFonts w:ascii="Arial" w:hAnsi="Arial" w:cs="Arial"/>
                <w:sz w:val="20"/>
                <w:szCs w:val="20"/>
              </w:rPr>
            </w:pPr>
            <w:r w:rsidRPr="00C77052">
              <w:rPr>
                <w:rFonts w:ascii="Arial" w:hAnsi="Arial" w:cs="Arial"/>
                <w:sz w:val="20"/>
                <w:szCs w:val="20"/>
              </w:rPr>
              <w:t>18.750,00</w:t>
            </w:r>
          </w:p>
        </w:tc>
      </w:tr>
      <w:tr w:rsidR="00E42150" w:rsidRPr="003E7172" w14:paraId="5453E0A3" w14:textId="77777777" w:rsidTr="002764E5">
        <w:trPr>
          <w:trHeight w:val="255"/>
        </w:trPr>
        <w:tc>
          <w:tcPr>
            <w:tcW w:w="1240" w:type="dxa"/>
          </w:tcPr>
          <w:p w14:paraId="24979683" w14:textId="77777777" w:rsidR="00E42150" w:rsidRPr="00C77052" w:rsidRDefault="00E42150" w:rsidP="002764E5">
            <w:pPr>
              <w:rPr>
                <w:rFonts w:ascii="Arial" w:hAnsi="Arial" w:cs="Arial"/>
                <w:sz w:val="20"/>
                <w:szCs w:val="20"/>
              </w:rPr>
            </w:pPr>
            <w:r w:rsidRPr="00C77052">
              <w:rPr>
                <w:rFonts w:ascii="Arial" w:hAnsi="Arial" w:cs="Arial"/>
                <w:sz w:val="20"/>
                <w:szCs w:val="20"/>
              </w:rPr>
              <w:t>Ciljevi aktivnosti</w:t>
            </w:r>
          </w:p>
        </w:tc>
        <w:tc>
          <w:tcPr>
            <w:tcW w:w="7827" w:type="dxa"/>
            <w:gridSpan w:val="2"/>
          </w:tcPr>
          <w:p w14:paraId="6675E80B" w14:textId="05DCE4C6" w:rsidR="00E42150" w:rsidRPr="00C77052" w:rsidRDefault="00E16C89" w:rsidP="002764E5">
            <w:pPr>
              <w:rPr>
                <w:rFonts w:ascii="Arial" w:hAnsi="Arial" w:cs="Arial"/>
                <w:sz w:val="20"/>
                <w:szCs w:val="20"/>
              </w:rPr>
            </w:pPr>
            <w:r w:rsidRPr="00C77052">
              <w:rPr>
                <w:rFonts w:ascii="Arial" w:hAnsi="Arial" w:cs="Arial"/>
                <w:sz w:val="20"/>
                <w:szCs w:val="20"/>
              </w:rPr>
              <w:t>Izgradnja prometne infrastrukture prema UPU neizgrađenog dijela naselja Slatina</w:t>
            </w:r>
          </w:p>
        </w:tc>
      </w:tr>
      <w:tr w:rsidR="00E42150" w:rsidRPr="003E7172" w14:paraId="70FD05E5" w14:textId="77777777" w:rsidTr="002764E5">
        <w:trPr>
          <w:trHeight w:val="255"/>
        </w:trPr>
        <w:tc>
          <w:tcPr>
            <w:tcW w:w="1240" w:type="dxa"/>
          </w:tcPr>
          <w:p w14:paraId="30DDA39C" w14:textId="77777777" w:rsidR="00E42150" w:rsidRPr="00C77052" w:rsidRDefault="00E42150" w:rsidP="002764E5">
            <w:pPr>
              <w:rPr>
                <w:rFonts w:ascii="Arial" w:hAnsi="Arial" w:cs="Arial"/>
                <w:sz w:val="20"/>
                <w:szCs w:val="20"/>
              </w:rPr>
            </w:pPr>
            <w:r w:rsidRPr="00C77052">
              <w:rPr>
                <w:rFonts w:ascii="Arial" w:hAnsi="Arial" w:cs="Arial"/>
                <w:sz w:val="20"/>
                <w:szCs w:val="20"/>
              </w:rPr>
              <w:t>Pokazatelji uspješnosti</w:t>
            </w:r>
          </w:p>
        </w:tc>
        <w:tc>
          <w:tcPr>
            <w:tcW w:w="7827" w:type="dxa"/>
            <w:gridSpan w:val="2"/>
          </w:tcPr>
          <w:p w14:paraId="41DA5BB5" w14:textId="72906971" w:rsidR="00E42150" w:rsidRPr="00C77052" w:rsidRDefault="00E16C89" w:rsidP="002764E5">
            <w:pPr>
              <w:rPr>
                <w:rFonts w:ascii="Arial" w:hAnsi="Arial" w:cs="Arial"/>
                <w:sz w:val="20"/>
                <w:szCs w:val="20"/>
              </w:rPr>
            </w:pPr>
            <w:r w:rsidRPr="00C77052">
              <w:rPr>
                <w:rFonts w:ascii="Arial" w:hAnsi="Arial" w:cs="Arial"/>
                <w:sz w:val="20"/>
                <w:szCs w:val="20"/>
              </w:rPr>
              <w:t>Izrađen idejni projekt za lokacijsku dozvolu</w:t>
            </w:r>
          </w:p>
        </w:tc>
      </w:tr>
    </w:tbl>
    <w:p w14:paraId="4EE3D28F" w14:textId="77777777" w:rsidR="00E42150" w:rsidRPr="003E7172" w:rsidRDefault="00E42150" w:rsidP="004928CE">
      <w:pPr>
        <w:rPr>
          <w:rFonts w:ascii="Arial" w:hAnsi="Arial" w:cs="Arial"/>
          <w:color w:val="FF0000"/>
          <w:sz w:val="20"/>
          <w:szCs w:val="20"/>
        </w:rPr>
      </w:pPr>
    </w:p>
    <w:p w14:paraId="2636EC5D" w14:textId="77777777" w:rsidR="009124C4" w:rsidRPr="003E7172" w:rsidRDefault="009124C4" w:rsidP="004928CE">
      <w:pPr>
        <w:rPr>
          <w:rFonts w:ascii="Arial" w:hAnsi="Arial" w:cs="Arial"/>
          <w:color w:val="FF0000"/>
          <w:sz w:val="20"/>
          <w:szCs w:val="20"/>
        </w:rPr>
      </w:pPr>
    </w:p>
    <w:p w14:paraId="69CCF597" w14:textId="77777777" w:rsidR="007060E2" w:rsidRPr="004D208A" w:rsidRDefault="007060E2" w:rsidP="004928CE">
      <w:pPr>
        <w:rPr>
          <w:rFonts w:ascii="Arial" w:hAnsi="Arial" w:cs="Arial"/>
          <w:b/>
          <w:bCs/>
          <w:sz w:val="20"/>
          <w:szCs w:val="20"/>
        </w:rPr>
      </w:pPr>
      <w:r w:rsidRPr="004D208A">
        <w:rPr>
          <w:rFonts w:ascii="Arial" w:hAnsi="Arial" w:cs="Arial"/>
          <w:b/>
          <w:bCs/>
          <w:sz w:val="20"/>
          <w:szCs w:val="20"/>
        </w:rPr>
        <w:t xml:space="preserve">Program </w:t>
      </w:r>
      <w:r w:rsidR="00276EA1" w:rsidRPr="004D208A">
        <w:rPr>
          <w:rFonts w:ascii="Arial" w:hAnsi="Arial" w:cs="Arial"/>
          <w:b/>
          <w:bCs/>
          <w:sz w:val="20"/>
          <w:szCs w:val="20"/>
        </w:rPr>
        <w:t xml:space="preserve">A05 </w:t>
      </w:r>
      <w:r w:rsidRPr="004D208A">
        <w:rPr>
          <w:rFonts w:ascii="Arial" w:hAnsi="Arial" w:cs="Arial"/>
          <w:b/>
          <w:bCs/>
          <w:sz w:val="20"/>
          <w:szCs w:val="20"/>
        </w:rPr>
        <w:t>1000 PROGRAM JAVNIH POTREBA U KULTURI</w:t>
      </w:r>
    </w:p>
    <w:p w14:paraId="76F69FE2" w14:textId="77777777" w:rsidR="00881DAC" w:rsidRDefault="00881DAC" w:rsidP="004928CE">
      <w:pPr>
        <w:rPr>
          <w:rFonts w:ascii="Arial" w:hAnsi="Arial" w:cs="Arial"/>
          <w:b/>
          <w:bCs/>
          <w:i/>
          <w:iCs/>
          <w:sz w:val="20"/>
          <w:szCs w:val="20"/>
        </w:rPr>
      </w:pPr>
      <w:r w:rsidRPr="004D208A">
        <w:rPr>
          <w:rFonts w:ascii="Arial" w:hAnsi="Arial" w:cs="Arial"/>
          <w:b/>
          <w:bCs/>
          <w:i/>
          <w:iCs/>
          <w:sz w:val="20"/>
          <w:szCs w:val="20"/>
        </w:rPr>
        <w:t>Mjera 4.: Kultura, tjelesna kultura i šport</w:t>
      </w:r>
    </w:p>
    <w:p w14:paraId="0466E835" w14:textId="77777777" w:rsidR="000A5F16" w:rsidRPr="004D208A" w:rsidRDefault="000A5F16"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4D208A" w:rsidRPr="004D208A" w14:paraId="3E54E7F5" w14:textId="77777777" w:rsidTr="0089372F">
        <w:trPr>
          <w:trHeight w:val="255"/>
        </w:trPr>
        <w:tc>
          <w:tcPr>
            <w:tcW w:w="7260" w:type="dxa"/>
            <w:gridSpan w:val="2"/>
            <w:noWrap/>
            <w:hideMark/>
          </w:tcPr>
          <w:p w14:paraId="6E608EDE" w14:textId="77777777" w:rsidR="00FB21AF" w:rsidRPr="004D208A" w:rsidRDefault="00FB21AF" w:rsidP="00E735D6">
            <w:pPr>
              <w:rPr>
                <w:rFonts w:ascii="Arial" w:hAnsi="Arial" w:cs="Arial"/>
                <w:b/>
                <w:bCs/>
                <w:sz w:val="20"/>
                <w:szCs w:val="20"/>
              </w:rPr>
            </w:pPr>
            <w:r w:rsidRPr="004D208A">
              <w:rPr>
                <w:rFonts w:ascii="Arial" w:hAnsi="Arial" w:cs="Arial"/>
                <w:b/>
                <w:bCs/>
                <w:sz w:val="20"/>
                <w:szCs w:val="20"/>
              </w:rPr>
              <w:t>Aktivnost A100001 KULTURNE MANIFESTACIJE OPĆINE TUČEPI</w:t>
            </w:r>
          </w:p>
        </w:tc>
        <w:tc>
          <w:tcPr>
            <w:tcW w:w="1807" w:type="dxa"/>
            <w:noWrap/>
            <w:hideMark/>
          </w:tcPr>
          <w:p w14:paraId="0955DEE7" w14:textId="5EFFC05C" w:rsidR="00FB21AF" w:rsidRPr="004D208A" w:rsidRDefault="006D7C5B" w:rsidP="00E735D6">
            <w:pPr>
              <w:jc w:val="right"/>
              <w:rPr>
                <w:rFonts w:ascii="Arial" w:hAnsi="Arial" w:cs="Arial"/>
                <w:b/>
                <w:bCs/>
                <w:sz w:val="20"/>
                <w:szCs w:val="20"/>
              </w:rPr>
            </w:pPr>
            <w:r w:rsidRPr="004D208A">
              <w:rPr>
                <w:rFonts w:ascii="Arial" w:hAnsi="Arial" w:cs="Arial"/>
                <w:b/>
                <w:bCs/>
                <w:sz w:val="20"/>
                <w:szCs w:val="20"/>
              </w:rPr>
              <w:t>4</w:t>
            </w:r>
            <w:r w:rsidR="004D208A" w:rsidRPr="004D208A">
              <w:rPr>
                <w:rFonts w:ascii="Arial" w:hAnsi="Arial" w:cs="Arial"/>
                <w:b/>
                <w:bCs/>
                <w:sz w:val="20"/>
                <w:szCs w:val="20"/>
              </w:rPr>
              <w:t>7</w:t>
            </w:r>
            <w:r w:rsidRPr="004D208A">
              <w:rPr>
                <w:rFonts w:ascii="Arial" w:hAnsi="Arial" w:cs="Arial"/>
                <w:b/>
                <w:bCs/>
                <w:sz w:val="20"/>
                <w:szCs w:val="20"/>
              </w:rPr>
              <w:t>.000,00</w:t>
            </w:r>
          </w:p>
        </w:tc>
      </w:tr>
      <w:tr w:rsidR="004D208A" w:rsidRPr="004D208A" w14:paraId="74EE9D24" w14:textId="77777777" w:rsidTr="0089372F">
        <w:trPr>
          <w:trHeight w:val="255"/>
        </w:trPr>
        <w:tc>
          <w:tcPr>
            <w:tcW w:w="1240" w:type="dxa"/>
            <w:hideMark/>
          </w:tcPr>
          <w:p w14:paraId="5A538A01" w14:textId="77777777" w:rsidR="00FB21AF" w:rsidRPr="004D208A" w:rsidRDefault="00FB21AF" w:rsidP="00E735D6">
            <w:pPr>
              <w:rPr>
                <w:rFonts w:ascii="Arial" w:hAnsi="Arial" w:cs="Arial"/>
                <w:sz w:val="20"/>
                <w:szCs w:val="20"/>
              </w:rPr>
            </w:pPr>
            <w:r w:rsidRPr="004D208A">
              <w:rPr>
                <w:rFonts w:ascii="Arial" w:hAnsi="Arial" w:cs="Arial"/>
                <w:sz w:val="20"/>
                <w:szCs w:val="20"/>
              </w:rPr>
              <w:t>38</w:t>
            </w:r>
          </w:p>
        </w:tc>
        <w:tc>
          <w:tcPr>
            <w:tcW w:w="6020" w:type="dxa"/>
            <w:hideMark/>
          </w:tcPr>
          <w:p w14:paraId="51E226B2" w14:textId="77777777" w:rsidR="00FB21AF" w:rsidRPr="004D208A" w:rsidRDefault="00FB21AF" w:rsidP="00E735D6">
            <w:pPr>
              <w:rPr>
                <w:rFonts w:ascii="Arial" w:hAnsi="Arial" w:cs="Arial"/>
                <w:sz w:val="20"/>
                <w:szCs w:val="20"/>
              </w:rPr>
            </w:pPr>
            <w:r w:rsidRPr="004D208A">
              <w:rPr>
                <w:rFonts w:ascii="Arial" w:hAnsi="Arial" w:cs="Arial"/>
                <w:sz w:val="20"/>
                <w:szCs w:val="20"/>
              </w:rPr>
              <w:t xml:space="preserve">Ostali rashodi                                                                                      </w:t>
            </w:r>
          </w:p>
        </w:tc>
        <w:tc>
          <w:tcPr>
            <w:tcW w:w="1807" w:type="dxa"/>
            <w:noWrap/>
            <w:hideMark/>
          </w:tcPr>
          <w:p w14:paraId="6BF36ECD" w14:textId="147A59DA" w:rsidR="00FB21AF" w:rsidRPr="004D208A" w:rsidRDefault="006D7C5B" w:rsidP="00E735D6">
            <w:pPr>
              <w:jc w:val="right"/>
              <w:rPr>
                <w:rFonts w:ascii="Arial" w:hAnsi="Arial" w:cs="Arial"/>
                <w:sz w:val="20"/>
                <w:szCs w:val="20"/>
              </w:rPr>
            </w:pPr>
            <w:r w:rsidRPr="004D208A">
              <w:rPr>
                <w:rFonts w:ascii="Arial" w:hAnsi="Arial" w:cs="Arial"/>
                <w:sz w:val="20"/>
                <w:szCs w:val="20"/>
              </w:rPr>
              <w:t>4</w:t>
            </w:r>
            <w:r w:rsidR="004D208A" w:rsidRPr="004D208A">
              <w:rPr>
                <w:rFonts w:ascii="Arial" w:hAnsi="Arial" w:cs="Arial"/>
                <w:sz w:val="20"/>
                <w:szCs w:val="20"/>
              </w:rPr>
              <w:t>7</w:t>
            </w:r>
            <w:r w:rsidRPr="004D208A">
              <w:rPr>
                <w:rFonts w:ascii="Arial" w:hAnsi="Arial" w:cs="Arial"/>
                <w:sz w:val="20"/>
                <w:szCs w:val="20"/>
              </w:rPr>
              <w:t>.000,00</w:t>
            </w:r>
          </w:p>
        </w:tc>
      </w:tr>
      <w:tr w:rsidR="004D208A" w:rsidRPr="004D208A" w14:paraId="166CC74C" w14:textId="77777777" w:rsidTr="0089372F">
        <w:trPr>
          <w:trHeight w:val="255"/>
        </w:trPr>
        <w:tc>
          <w:tcPr>
            <w:tcW w:w="1240" w:type="dxa"/>
          </w:tcPr>
          <w:p w14:paraId="010F52DC" w14:textId="77777777" w:rsidR="00FB21AF" w:rsidRPr="004D208A" w:rsidRDefault="00FB21AF" w:rsidP="00E735D6">
            <w:pPr>
              <w:rPr>
                <w:rFonts w:ascii="Arial" w:hAnsi="Arial" w:cs="Arial"/>
                <w:sz w:val="20"/>
                <w:szCs w:val="20"/>
              </w:rPr>
            </w:pPr>
            <w:r w:rsidRPr="004D208A">
              <w:rPr>
                <w:rFonts w:ascii="Arial" w:hAnsi="Arial" w:cs="Arial"/>
                <w:sz w:val="20"/>
                <w:szCs w:val="20"/>
              </w:rPr>
              <w:t>Ciljevi aktivnosti</w:t>
            </w:r>
          </w:p>
        </w:tc>
        <w:tc>
          <w:tcPr>
            <w:tcW w:w="7827" w:type="dxa"/>
            <w:gridSpan w:val="2"/>
          </w:tcPr>
          <w:p w14:paraId="43EA813D" w14:textId="77777777" w:rsidR="00FB21AF" w:rsidRPr="004D208A" w:rsidRDefault="00FB21AF" w:rsidP="00E735D6">
            <w:pPr>
              <w:rPr>
                <w:rFonts w:ascii="Arial" w:hAnsi="Arial" w:cs="Arial"/>
                <w:sz w:val="20"/>
                <w:szCs w:val="20"/>
              </w:rPr>
            </w:pPr>
            <w:r w:rsidRPr="004D208A">
              <w:rPr>
                <w:rFonts w:ascii="Arial" w:hAnsi="Arial" w:cs="Arial"/>
                <w:sz w:val="20"/>
                <w:szCs w:val="20"/>
              </w:rPr>
              <w:t>Poticanje kulturnih manifestacija</w:t>
            </w:r>
          </w:p>
        </w:tc>
      </w:tr>
      <w:tr w:rsidR="004D208A" w:rsidRPr="004D208A" w14:paraId="5714668B" w14:textId="77777777" w:rsidTr="0089372F">
        <w:trPr>
          <w:trHeight w:val="255"/>
        </w:trPr>
        <w:tc>
          <w:tcPr>
            <w:tcW w:w="1240" w:type="dxa"/>
          </w:tcPr>
          <w:p w14:paraId="66266E26" w14:textId="77777777" w:rsidR="00FB21AF" w:rsidRPr="004D208A" w:rsidRDefault="00FB21AF" w:rsidP="00E735D6">
            <w:pPr>
              <w:rPr>
                <w:rFonts w:ascii="Arial" w:hAnsi="Arial" w:cs="Arial"/>
                <w:sz w:val="20"/>
                <w:szCs w:val="20"/>
              </w:rPr>
            </w:pPr>
            <w:r w:rsidRPr="004D208A">
              <w:rPr>
                <w:rFonts w:ascii="Arial" w:hAnsi="Arial" w:cs="Arial"/>
                <w:sz w:val="20"/>
                <w:szCs w:val="20"/>
              </w:rPr>
              <w:t>Pokazatelji uspješnosti</w:t>
            </w:r>
          </w:p>
        </w:tc>
        <w:tc>
          <w:tcPr>
            <w:tcW w:w="7827" w:type="dxa"/>
            <w:gridSpan w:val="2"/>
          </w:tcPr>
          <w:p w14:paraId="6B5C82D7" w14:textId="77777777" w:rsidR="00FB21AF" w:rsidRPr="004D208A" w:rsidRDefault="00BB2F0A" w:rsidP="00E735D6">
            <w:pPr>
              <w:rPr>
                <w:rFonts w:ascii="Arial" w:hAnsi="Arial" w:cs="Arial"/>
                <w:sz w:val="20"/>
                <w:szCs w:val="20"/>
              </w:rPr>
            </w:pPr>
            <w:r w:rsidRPr="004D208A">
              <w:rPr>
                <w:rFonts w:ascii="Arial" w:hAnsi="Arial" w:cs="Arial"/>
                <w:sz w:val="20"/>
                <w:szCs w:val="20"/>
              </w:rPr>
              <w:t xml:space="preserve">Broj održanih kulturnih manifestacija </w:t>
            </w:r>
          </w:p>
        </w:tc>
      </w:tr>
    </w:tbl>
    <w:p w14:paraId="44AEC6D3" w14:textId="77777777" w:rsidR="00FB21AF" w:rsidRPr="003E7172" w:rsidRDefault="00FB21AF" w:rsidP="004928CE">
      <w:pPr>
        <w:rPr>
          <w:rFonts w:ascii="Arial" w:hAnsi="Arial" w:cs="Arial"/>
          <w:b/>
          <w:bCs/>
          <w:i/>
          <w:iCs/>
          <w:color w:val="FF0000"/>
          <w:sz w:val="20"/>
          <w:szCs w:val="20"/>
        </w:rPr>
      </w:pPr>
    </w:p>
    <w:p w14:paraId="000E6ED0" w14:textId="77777777" w:rsidR="00FB21AF" w:rsidRPr="003E7172" w:rsidRDefault="00FB21AF"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4D208A" w:rsidRPr="004D208A" w14:paraId="66788034" w14:textId="77777777" w:rsidTr="0089372F">
        <w:trPr>
          <w:trHeight w:val="255"/>
        </w:trPr>
        <w:tc>
          <w:tcPr>
            <w:tcW w:w="7260" w:type="dxa"/>
            <w:gridSpan w:val="2"/>
            <w:noWrap/>
            <w:hideMark/>
          </w:tcPr>
          <w:p w14:paraId="44BDD317" w14:textId="77777777" w:rsidR="00FB21AF" w:rsidRPr="004D208A" w:rsidRDefault="00FB21AF" w:rsidP="00E735D6">
            <w:pPr>
              <w:rPr>
                <w:rFonts w:ascii="Arial" w:hAnsi="Arial" w:cs="Arial"/>
                <w:b/>
                <w:bCs/>
                <w:sz w:val="20"/>
                <w:szCs w:val="20"/>
              </w:rPr>
            </w:pPr>
            <w:r w:rsidRPr="004D208A">
              <w:rPr>
                <w:rFonts w:ascii="Arial" w:hAnsi="Arial" w:cs="Arial"/>
                <w:b/>
                <w:bCs/>
                <w:sz w:val="20"/>
                <w:szCs w:val="20"/>
              </w:rPr>
              <w:t>Aktivnost A100002 REDOVAN RAD KULTURNO UMJETNIČKIH DRUŠTAVA I UDRUGA</w:t>
            </w:r>
          </w:p>
        </w:tc>
        <w:tc>
          <w:tcPr>
            <w:tcW w:w="1807" w:type="dxa"/>
            <w:noWrap/>
            <w:hideMark/>
          </w:tcPr>
          <w:p w14:paraId="4157F5AB" w14:textId="06666231" w:rsidR="00FB21AF" w:rsidRPr="004D208A" w:rsidRDefault="004D208A" w:rsidP="00E735D6">
            <w:pPr>
              <w:jc w:val="right"/>
              <w:rPr>
                <w:rFonts w:ascii="Arial" w:hAnsi="Arial" w:cs="Arial"/>
                <w:b/>
                <w:bCs/>
                <w:sz w:val="20"/>
                <w:szCs w:val="20"/>
              </w:rPr>
            </w:pPr>
            <w:r w:rsidRPr="004D208A">
              <w:rPr>
                <w:rFonts w:ascii="Arial" w:hAnsi="Arial" w:cs="Arial"/>
                <w:b/>
                <w:bCs/>
                <w:sz w:val="20"/>
                <w:szCs w:val="20"/>
              </w:rPr>
              <w:t>29.000,00</w:t>
            </w:r>
          </w:p>
        </w:tc>
      </w:tr>
      <w:tr w:rsidR="004D208A" w:rsidRPr="004D208A" w14:paraId="7BE48F83" w14:textId="77777777" w:rsidTr="0089372F">
        <w:trPr>
          <w:trHeight w:val="255"/>
        </w:trPr>
        <w:tc>
          <w:tcPr>
            <w:tcW w:w="1240" w:type="dxa"/>
            <w:hideMark/>
          </w:tcPr>
          <w:p w14:paraId="37DB37FD" w14:textId="77777777" w:rsidR="00FB21AF" w:rsidRPr="004D208A" w:rsidRDefault="00FB21AF" w:rsidP="00E735D6">
            <w:pPr>
              <w:rPr>
                <w:rFonts w:ascii="Arial" w:hAnsi="Arial" w:cs="Arial"/>
                <w:sz w:val="20"/>
                <w:szCs w:val="20"/>
              </w:rPr>
            </w:pPr>
            <w:r w:rsidRPr="004D208A">
              <w:rPr>
                <w:rFonts w:ascii="Arial" w:hAnsi="Arial" w:cs="Arial"/>
                <w:sz w:val="20"/>
                <w:szCs w:val="20"/>
              </w:rPr>
              <w:t>38</w:t>
            </w:r>
          </w:p>
        </w:tc>
        <w:tc>
          <w:tcPr>
            <w:tcW w:w="6020" w:type="dxa"/>
            <w:hideMark/>
          </w:tcPr>
          <w:p w14:paraId="6FFFAA5E" w14:textId="77777777" w:rsidR="00FB21AF" w:rsidRPr="004D208A" w:rsidRDefault="00FB21AF" w:rsidP="00E735D6">
            <w:pPr>
              <w:rPr>
                <w:rFonts w:ascii="Arial" w:hAnsi="Arial" w:cs="Arial"/>
                <w:sz w:val="20"/>
                <w:szCs w:val="20"/>
              </w:rPr>
            </w:pPr>
            <w:r w:rsidRPr="004D208A">
              <w:rPr>
                <w:rFonts w:ascii="Arial" w:hAnsi="Arial" w:cs="Arial"/>
                <w:sz w:val="20"/>
                <w:szCs w:val="20"/>
              </w:rPr>
              <w:t xml:space="preserve">Ostali rashodi                                                                                      </w:t>
            </w:r>
          </w:p>
        </w:tc>
        <w:tc>
          <w:tcPr>
            <w:tcW w:w="1807" w:type="dxa"/>
            <w:noWrap/>
            <w:hideMark/>
          </w:tcPr>
          <w:p w14:paraId="3E37C099" w14:textId="763DEB1F" w:rsidR="00FB21AF" w:rsidRPr="004D208A" w:rsidRDefault="004D208A" w:rsidP="00E735D6">
            <w:pPr>
              <w:jc w:val="right"/>
              <w:rPr>
                <w:rFonts w:ascii="Arial" w:hAnsi="Arial" w:cs="Arial"/>
                <w:sz w:val="20"/>
                <w:szCs w:val="20"/>
              </w:rPr>
            </w:pPr>
            <w:r w:rsidRPr="004D208A">
              <w:rPr>
                <w:rFonts w:ascii="Arial" w:hAnsi="Arial" w:cs="Arial"/>
                <w:sz w:val="20"/>
                <w:szCs w:val="20"/>
              </w:rPr>
              <w:t>29.000,00</w:t>
            </w:r>
          </w:p>
        </w:tc>
      </w:tr>
      <w:tr w:rsidR="004D208A" w:rsidRPr="004D208A" w14:paraId="5DABD659" w14:textId="77777777" w:rsidTr="0089372F">
        <w:trPr>
          <w:trHeight w:val="255"/>
        </w:trPr>
        <w:tc>
          <w:tcPr>
            <w:tcW w:w="1240" w:type="dxa"/>
          </w:tcPr>
          <w:p w14:paraId="0A627DF1" w14:textId="77777777" w:rsidR="00FB21AF" w:rsidRPr="004D208A" w:rsidRDefault="00FB21AF" w:rsidP="00E735D6">
            <w:pPr>
              <w:rPr>
                <w:rFonts w:ascii="Arial" w:hAnsi="Arial" w:cs="Arial"/>
                <w:sz w:val="20"/>
                <w:szCs w:val="20"/>
              </w:rPr>
            </w:pPr>
            <w:r w:rsidRPr="004D208A">
              <w:rPr>
                <w:rFonts w:ascii="Arial" w:hAnsi="Arial" w:cs="Arial"/>
                <w:sz w:val="20"/>
                <w:szCs w:val="20"/>
              </w:rPr>
              <w:t>Ciljevi aktivnosti</w:t>
            </w:r>
          </w:p>
        </w:tc>
        <w:tc>
          <w:tcPr>
            <w:tcW w:w="7827" w:type="dxa"/>
            <w:gridSpan w:val="2"/>
          </w:tcPr>
          <w:p w14:paraId="7F864902" w14:textId="77777777" w:rsidR="00FB21AF" w:rsidRPr="004D208A" w:rsidRDefault="00FB21AF" w:rsidP="00E735D6">
            <w:pPr>
              <w:rPr>
                <w:rFonts w:ascii="Arial" w:hAnsi="Arial" w:cs="Arial"/>
                <w:sz w:val="20"/>
                <w:szCs w:val="20"/>
              </w:rPr>
            </w:pPr>
            <w:r w:rsidRPr="004D208A">
              <w:rPr>
                <w:rFonts w:ascii="Arial" w:hAnsi="Arial" w:cs="Arial"/>
                <w:sz w:val="20"/>
                <w:szCs w:val="20"/>
              </w:rPr>
              <w:t>Poticanje rada udruga</w:t>
            </w:r>
          </w:p>
        </w:tc>
      </w:tr>
      <w:tr w:rsidR="00FB21AF" w:rsidRPr="004D208A" w14:paraId="34D794FE" w14:textId="77777777" w:rsidTr="0089372F">
        <w:trPr>
          <w:trHeight w:val="255"/>
        </w:trPr>
        <w:tc>
          <w:tcPr>
            <w:tcW w:w="1240" w:type="dxa"/>
          </w:tcPr>
          <w:p w14:paraId="244B01A8" w14:textId="77777777" w:rsidR="00FB21AF" w:rsidRPr="004D208A" w:rsidRDefault="00FB21AF" w:rsidP="00E735D6">
            <w:pPr>
              <w:rPr>
                <w:rFonts w:ascii="Arial" w:hAnsi="Arial" w:cs="Arial"/>
                <w:sz w:val="20"/>
                <w:szCs w:val="20"/>
              </w:rPr>
            </w:pPr>
            <w:r w:rsidRPr="004D208A">
              <w:rPr>
                <w:rFonts w:ascii="Arial" w:hAnsi="Arial" w:cs="Arial"/>
                <w:sz w:val="20"/>
                <w:szCs w:val="20"/>
              </w:rPr>
              <w:t>Pokazatelji uspješnosti</w:t>
            </w:r>
          </w:p>
        </w:tc>
        <w:tc>
          <w:tcPr>
            <w:tcW w:w="7827" w:type="dxa"/>
            <w:gridSpan w:val="2"/>
          </w:tcPr>
          <w:p w14:paraId="6C8B3E07" w14:textId="77777777" w:rsidR="00FB21AF" w:rsidRPr="004D208A" w:rsidRDefault="00FB21AF" w:rsidP="00E735D6">
            <w:pPr>
              <w:rPr>
                <w:rFonts w:ascii="Arial" w:hAnsi="Arial" w:cs="Arial"/>
                <w:sz w:val="20"/>
                <w:szCs w:val="20"/>
              </w:rPr>
            </w:pPr>
            <w:r w:rsidRPr="004D208A">
              <w:rPr>
                <w:rFonts w:ascii="Arial" w:hAnsi="Arial" w:cs="Arial"/>
                <w:sz w:val="20"/>
                <w:szCs w:val="20"/>
              </w:rPr>
              <w:t>Broj sufinanciranih udruga po javnom pozivu</w:t>
            </w:r>
          </w:p>
        </w:tc>
      </w:tr>
    </w:tbl>
    <w:p w14:paraId="4D7BB741" w14:textId="1068313C" w:rsidR="00FB21AF" w:rsidRDefault="00FB21AF" w:rsidP="004928CE">
      <w:pPr>
        <w:rPr>
          <w:rFonts w:ascii="Arial" w:hAnsi="Arial" w:cs="Arial"/>
          <w:b/>
          <w:bCs/>
          <w:i/>
          <w:iCs/>
          <w:sz w:val="20"/>
          <w:szCs w:val="20"/>
        </w:rPr>
      </w:pPr>
    </w:p>
    <w:p w14:paraId="0981A32F" w14:textId="77777777" w:rsidR="000A5F16" w:rsidRPr="004D208A" w:rsidRDefault="000A5F16"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4D208A" w:rsidRPr="004D208A" w14:paraId="1ED616F0" w14:textId="77777777" w:rsidTr="00CE76E7">
        <w:trPr>
          <w:trHeight w:val="255"/>
        </w:trPr>
        <w:tc>
          <w:tcPr>
            <w:tcW w:w="7260" w:type="dxa"/>
            <w:gridSpan w:val="2"/>
            <w:noWrap/>
            <w:hideMark/>
          </w:tcPr>
          <w:p w14:paraId="685A08DA" w14:textId="53FC96BE" w:rsidR="003A17B5" w:rsidRPr="004D208A" w:rsidRDefault="003A17B5" w:rsidP="00CE76E7">
            <w:pPr>
              <w:rPr>
                <w:rFonts w:ascii="Arial" w:hAnsi="Arial" w:cs="Arial"/>
                <w:b/>
                <w:bCs/>
                <w:sz w:val="20"/>
                <w:szCs w:val="20"/>
              </w:rPr>
            </w:pPr>
            <w:r w:rsidRPr="004D208A">
              <w:rPr>
                <w:rFonts w:ascii="Arial" w:hAnsi="Arial" w:cs="Arial"/>
                <w:b/>
                <w:bCs/>
                <w:sz w:val="20"/>
                <w:szCs w:val="20"/>
              </w:rPr>
              <w:t xml:space="preserve">Aktivnost </w:t>
            </w:r>
            <w:r w:rsidR="00D206AB" w:rsidRPr="004D208A">
              <w:rPr>
                <w:rFonts w:ascii="Arial" w:hAnsi="Arial" w:cs="Arial"/>
                <w:b/>
                <w:bCs/>
                <w:sz w:val="20"/>
                <w:szCs w:val="20"/>
              </w:rPr>
              <w:t>T</w:t>
            </w:r>
            <w:r w:rsidRPr="004D208A">
              <w:rPr>
                <w:rFonts w:ascii="Arial" w:hAnsi="Arial" w:cs="Arial"/>
                <w:b/>
                <w:bCs/>
                <w:sz w:val="20"/>
                <w:szCs w:val="20"/>
              </w:rPr>
              <w:t>10000</w:t>
            </w:r>
            <w:r w:rsidR="00D206AB" w:rsidRPr="004D208A">
              <w:rPr>
                <w:rFonts w:ascii="Arial" w:hAnsi="Arial" w:cs="Arial"/>
                <w:b/>
                <w:bCs/>
                <w:sz w:val="20"/>
                <w:szCs w:val="20"/>
              </w:rPr>
              <w:t>1</w:t>
            </w:r>
            <w:r w:rsidRPr="004D208A">
              <w:rPr>
                <w:rFonts w:ascii="Arial" w:hAnsi="Arial" w:cs="Arial"/>
                <w:b/>
                <w:bCs/>
                <w:sz w:val="20"/>
                <w:szCs w:val="20"/>
              </w:rPr>
              <w:t xml:space="preserve"> </w:t>
            </w:r>
            <w:r w:rsidR="00360184" w:rsidRPr="004D208A">
              <w:rPr>
                <w:rFonts w:ascii="Arial" w:hAnsi="Arial" w:cs="Arial"/>
                <w:b/>
                <w:bCs/>
                <w:sz w:val="20"/>
                <w:szCs w:val="20"/>
              </w:rPr>
              <w:t xml:space="preserve">TISKANJE I IZDAVANJE ČASOPISA I KNJIGA </w:t>
            </w:r>
          </w:p>
        </w:tc>
        <w:tc>
          <w:tcPr>
            <w:tcW w:w="1807" w:type="dxa"/>
            <w:noWrap/>
            <w:hideMark/>
          </w:tcPr>
          <w:p w14:paraId="6112871C" w14:textId="5C863138" w:rsidR="003A17B5" w:rsidRPr="004D208A" w:rsidRDefault="003A17B5" w:rsidP="00CE76E7">
            <w:pPr>
              <w:jc w:val="right"/>
              <w:rPr>
                <w:rFonts w:ascii="Arial" w:hAnsi="Arial" w:cs="Arial"/>
                <w:b/>
                <w:bCs/>
                <w:sz w:val="20"/>
                <w:szCs w:val="20"/>
              </w:rPr>
            </w:pPr>
            <w:r w:rsidRPr="004D208A">
              <w:rPr>
                <w:rFonts w:ascii="Arial" w:hAnsi="Arial" w:cs="Arial"/>
                <w:b/>
                <w:bCs/>
                <w:sz w:val="20"/>
                <w:szCs w:val="20"/>
              </w:rPr>
              <w:t>10.000,00</w:t>
            </w:r>
          </w:p>
        </w:tc>
      </w:tr>
      <w:tr w:rsidR="004D208A" w:rsidRPr="004D208A" w14:paraId="139E75C8" w14:textId="77777777" w:rsidTr="00CE76E7">
        <w:trPr>
          <w:trHeight w:val="255"/>
        </w:trPr>
        <w:tc>
          <w:tcPr>
            <w:tcW w:w="1240" w:type="dxa"/>
            <w:hideMark/>
          </w:tcPr>
          <w:p w14:paraId="163ABFE5" w14:textId="77777777" w:rsidR="003A17B5" w:rsidRPr="004D208A" w:rsidRDefault="003A17B5" w:rsidP="00CE76E7">
            <w:pPr>
              <w:rPr>
                <w:rFonts w:ascii="Arial" w:hAnsi="Arial" w:cs="Arial"/>
                <w:sz w:val="20"/>
                <w:szCs w:val="20"/>
              </w:rPr>
            </w:pPr>
            <w:r w:rsidRPr="004D208A">
              <w:rPr>
                <w:rFonts w:ascii="Arial" w:hAnsi="Arial" w:cs="Arial"/>
                <w:sz w:val="20"/>
                <w:szCs w:val="20"/>
              </w:rPr>
              <w:t>38</w:t>
            </w:r>
          </w:p>
        </w:tc>
        <w:tc>
          <w:tcPr>
            <w:tcW w:w="6020" w:type="dxa"/>
            <w:hideMark/>
          </w:tcPr>
          <w:p w14:paraId="66E06B56" w14:textId="77777777" w:rsidR="003A17B5" w:rsidRPr="004D208A" w:rsidRDefault="003A17B5" w:rsidP="00CE76E7">
            <w:pPr>
              <w:rPr>
                <w:rFonts w:ascii="Arial" w:hAnsi="Arial" w:cs="Arial"/>
                <w:sz w:val="20"/>
                <w:szCs w:val="20"/>
              </w:rPr>
            </w:pPr>
            <w:r w:rsidRPr="004D208A">
              <w:rPr>
                <w:rFonts w:ascii="Arial" w:hAnsi="Arial" w:cs="Arial"/>
                <w:sz w:val="20"/>
                <w:szCs w:val="20"/>
              </w:rPr>
              <w:t xml:space="preserve">Ostali rashodi                                                                                      </w:t>
            </w:r>
          </w:p>
        </w:tc>
        <w:tc>
          <w:tcPr>
            <w:tcW w:w="1807" w:type="dxa"/>
            <w:noWrap/>
            <w:hideMark/>
          </w:tcPr>
          <w:p w14:paraId="4A82B675" w14:textId="5F8BBB9D" w:rsidR="003A17B5" w:rsidRPr="004D208A" w:rsidRDefault="003A17B5" w:rsidP="00CE76E7">
            <w:pPr>
              <w:jc w:val="right"/>
              <w:rPr>
                <w:rFonts w:ascii="Arial" w:hAnsi="Arial" w:cs="Arial"/>
                <w:sz w:val="20"/>
                <w:szCs w:val="20"/>
              </w:rPr>
            </w:pPr>
            <w:r w:rsidRPr="004D208A">
              <w:rPr>
                <w:rFonts w:ascii="Arial" w:hAnsi="Arial" w:cs="Arial"/>
                <w:sz w:val="20"/>
                <w:szCs w:val="20"/>
              </w:rPr>
              <w:t>10.000,00</w:t>
            </w:r>
          </w:p>
        </w:tc>
      </w:tr>
      <w:tr w:rsidR="004D208A" w:rsidRPr="004D208A" w14:paraId="240A50BB" w14:textId="77777777" w:rsidTr="00CE76E7">
        <w:trPr>
          <w:trHeight w:val="255"/>
        </w:trPr>
        <w:tc>
          <w:tcPr>
            <w:tcW w:w="1240" w:type="dxa"/>
          </w:tcPr>
          <w:p w14:paraId="411933E0" w14:textId="77777777" w:rsidR="003A17B5" w:rsidRPr="004D208A" w:rsidRDefault="003A17B5" w:rsidP="00CE76E7">
            <w:pPr>
              <w:rPr>
                <w:rFonts w:ascii="Arial" w:hAnsi="Arial" w:cs="Arial"/>
                <w:sz w:val="20"/>
                <w:szCs w:val="20"/>
              </w:rPr>
            </w:pPr>
            <w:r w:rsidRPr="004D208A">
              <w:rPr>
                <w:rFonts w:ascii="Arial" w:hAnsi="Arial" w:cs="Arial"/>
                <w:sz w:val="20"/>
                <w:szCs w:val="20"/>
              </w:rPr>
              <w:t>Ciljevi aktivnosti</w:t>
            </w:r>
          </w:p>
        </w:tc>
        <w:tc>
          <w:tcPr>
            <w:tcW w:w="7827" w:type="dxa"/>
            <w:gridSpan w:val="2"/>
          </w:tcPr>
          <w:p w14:paraId="7EE7F761" w14:textId="78996DEA" w:rsidR="003A17B5" w:rsidRPr="004D208A" w:rsidRDefault="00B2698D" w:rsidP="00CE76E7">
            <w:pPr>
              <w:rPr>
                <w:rFonts w:ascii="Arial" w:hAnsi="Arial" w:cs="Arial"/>
                <w:sz w:val="20"/>
                <w:szCs w:val="20"/>
              </w:rPr>
            </w:pPr>
            <w:r w:rsidRPr="004D208A">
              <w:rPr>
                <w:rFonts w:ascii="Arial" w:hAnsi="Arial" w:cs="Arial"/>
                <w:sz w:val="20"/>
                <w:szCs w:val="20"/>
              </w:rPr>
              <w:t>Poticanje amaterskog književnog stvaralaštva u Tučepima</w:t>
            </w:r>
          </w:p>
        </w:tc>
      </w:tr>
      <w:tr w:rsidR="004D208A" w:rsidRPr="004D208A" w14:paraId="5025A4F3" w14:textId="77777777" w:rsidTr="00CE76E7">
        <w:trPr>
          <w:trHeight w:val="255"/>
        </w:trPr>
        <w:tc>
          <w:tcPr>
            <w:tcW w:w="1240" w:type="dxa"/>
          </w:tcPr>
          <w:p w14:paraId="3AC7DF97" w14:textId="77777777" w:rsidR="003A17B5" w:rsidRPr="004D208A" w:rsidRDefault="003A17B5" w:rsidP="00CE76E7">
            <w:pPr>
              <w:rPr>
                <w:rFonts w:ascii="Arial" w:hAnsi="Arial" w:cs="Arial"/>
                <w:sz w:val="20"/>
                <w:szCs w:val="20"/>
              </w:rPr>
            </w:pPr>
            <w:r w:rsidRPr="004D208A">
              <w:rPr>
                <w:rFonts w:ascii="Arial" w:hAnsi="Arial" w:cs="Arial"/>
                <w:sz w:val="20"/>
                <w:szCs w:val="20"/>
              </w:rPr>
              <w:t>Pokazatelji uspješnosti</w:t>
            </w:r>
          </w:p>
        </w:tc>
        <w:tc>
          <w:tcPr>
            <w:tcW w:w="7827" w:type="dxa"/>
            <w:gridSpan w:val="2"/>
          </w:tcPr>
          <w:p w14:paraId="20D96C8A" w14:textId="528B8366" w:rsidR="003A17B5" w:rsidRPr="004D208A" w:rsidRDefault="00B2698D" w:rsidP="00CE76E7">
            <w:pPr>
              <w:rPr>
                <w:rFonts w:ascii="Arial" w:hAnsi="Arial" w:cs="Arial"/>
                <w:sz w:val="20"/>
                <w:szCs w:val="20"/>
              </w:rPr>
            </w:pPr>
            <w:r w:rsidRPr="004D208A">
              <w:rPr>
                <w:rFonts w:ascii="Arial" w:hAnsi="Arial" w:cs="Arial"/>
                <w:sz w:val="20"/>
                <w:szCs w:val="20"/>
              </w:rPr>
              <w:t xml:space="preserve">Izdana nova knjiga </w:t>
            </w:r>
            <w:proofErr w:type="spellStart"/>
            <w:r w:rsidRPr="004D208A">
              <w:rPr>
                <w:rFonts w:ascii="Arial" w:hAnsi="Arial" w:cs="Arial"/>
                <w:sz w:val="20"/>
                <w:szCs w:val="20"/>
              </w:rPr>
              <w:t>tučepskog</w:t>
            </w:r>
            <w:proofErr w:type="spellEnd"/>
            <w:r w:rsidRPr="004D208A">
              <w:rPr>
                <w:rFonts w:ascii="Arial" w:hAnsi="Arial" w:cs="Arial"/>
                <w:sz w:val="20"/>
                <w:szCs w:val="20"/>
              </w:rPr>
              <w:t xml:space="preserve"> autora</w:t>
            </w:r>
          </w:p>
        </w:tc>
      </w:tr>
    </w:tbl>
    <w:p w14:paraId="2CF5AF7D" w14:textId="77777777" w:rsidR="003A17B5" w:rsidRDefault="003A17B5" w:rsidP="004928CE">
      <w:pPr>
        <w:rPr>
          <w:rFonts w:ascii="Arial" w:hAnsi="Arial" w:cs="Arial"/>
          <w:b/>
          <w:bCs/>
          <w:i/>
          <w:iCs/>
          <w:color w:val="FF0000"/>
          <w:sz w:val="20"/>
          <w:szCs w:val="20"/>
        </w:rPr>
      </w:pPr>
    </w:p>
    <w:p w14:paraId="2B75344F" w14:textId="77777777" w:rsidR="00AD211B" w:rsidRDefault="00AD211B" w:rsidP="004928CE">
      <w:pPr>
        <w:rPr>
          <w:rFonts w:ascii="Arial" w:hAnsi="Arial" w:cs="Arial"/>
          <w:b/>
          <w:bCs/>
          <w:i/>
          <w:iCs/>
          <w:color w:val="FF0000"/>
          <w:sz w:val="20"/>
          <w:szCs w:val="20"/>
        </w:rPr>
      </w:pPr>
    </w:p>
    <w:p w14:paraId="2AA19CE0" w14:textId="77777777" w:rsidR="000A5F16" w:rsidRDefault="000A5F16" w:rsidP="004928CE">
      <w:pPr>
        <w:rPr>
          <w:rFonts w:ascii="Arial" w:hAnsi="Arial" w:cs="Arial"/>
          <w:b/>
          <w:bCs/>
          <w:i/>
          <w:iCs/>
          <w:color w:val="FF0000"/>
          <w:sz w:val="20"/>
          <w:szCs w:val="20"/>
        </w:rPr>
      </w:pPr>
    </w:p>
    <w:p w14:paraId="0B1FF373" w14:textId="77777777" w:rsidR="000A5F16" w:rsidRPr="003E7172" w:rsidRDefault="000A5F16" w:rsidP="004928CE">
      <w:pPr>
        <w:rPr>
          <w:rFonts w:ascii="Arial" w:hAnsi="Arial" w:cs="Arial"/>
          <w:b/>
          <w:bCs/>
          <w:i/>
          <w:iCs/>
          <w:color w:val="FF0000"/>
          <w:sz w:val="20"/>
          <w:szCs w:val="20"/>
        </w:rPr>
      </w:pPr>
    </w:p>
    <w:p w14:paraId="1E32106E" w14:textId="77777777" w:rsidR="007060E2" w:rsidRPr="00AD211B" w:rsidRDefault="007060E2" w:rsidP="004928CE">
      <w:pPr>
        <w:rPr>
          <w:rFonts w:ascii="Arial" w:hAnsi="Arial" w:cs="Arial"/>
          <w:b/>
          <w:bCs/>
          <w:sz w:val="20"/>
          <w:szCs w:val="20"/>
        </w:rPr>
      </w:pPr>
      <w:r w:rsidRPr="00AD211B">
        <w:rPr>
          <w:rFonts w:ascii="Arial" w:hAnsi="Arial" w:cs="Arial"/>
          <w:b/>
          <w:bCs/>
          <w:sz w:val="20"/>
          <w:szCs w:val="20"/>
        </w:rPr>
        <w:lastRenderedPageBreak/>
        <w:t xml:space="preserve">Program </w:t>
      </w:r>
      <w:r w:rsidR="00276EA1" w:rsidRPr="00AD211B">
        <w:rPr>
          <w:rFonts w:ascii="Arial" w:hAnsi="Arial" w:cs="Arial"/>
          <w:b/>
          <w:bCs/>
          <w:sz w:val="20"/>
          <w:szCs w:val="20"/>
        </w:rPr>
        <w:t xml:space="preserve">A06 </w:t>
      </w:r>
      <w:r w:rsidRPr="00AD211B">
        <w:rPr>
          <w:rFonts w:ascii="Arial" w:hAnsi="Arial" w:cs="Arial"/>
          <w:b/>
          <w:bCs/>
          <w:sz w:val="20"/>
          <w:szCs w:val="20"/>
        </w:rPr>
        <w:t>1000 PROGRAM REDOVAN RAD UDRUGA U PREDŠKOLSKOM ODGOJU</w:t>
      </w:r>
    </w:p>
    <w:p w14:paraId="01AD214F" w14:textId="77777777" w:rsidR="00881DAC" w:rsidRDefault="00881DAC" w:rsidP="004928CE">
      <w:pPr>
        <w:rPr>
          <w:rFonts w:ascii="Arial" w:eastAsia="Times New Roman" w:hAnsi="Arial" w:cs="Arial"/>
          <w:b/>
          <w:bCs/>
          <w:i/>
          <w:iCs/>
          <w:sz w:val="20"/>
          <w:szCs w:val="20"/>
          <w:lang w:eastAsia="hr-HR"/>
        </w:rPr>
      </w:pPr>
      <w:r w:rsidRPr="00AD211B">
        <w:rPr>
          <w:rFonts w:ascii="Arial" w:eastAsia="Times New Roman" w:hAnsi="Arial" w:cs="Arial"/>
          <w:b/>
          <w:bCs/>
          <w:i/>
          <w:iCs/>
          <w:sz w:val="20"/>
          <w:szCs w:val="20"/>
          <w:lang w:eastAsia="hr-HR"/>
        </w:rPr>
        <w:t>Mjera 5.: Odgoj i obrazovanje</w:t>
      </w:r>
    </w:p>
    <w:p w14:paraId="0AB27CB6" w14:textId="77777777" w:rsidR="00AD211B" w:rsidRPr="00AD211B" w:rsidRDefault="00AD211B"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AD211B" w:rsidRPr="00AD211B" w14:paraId="222B6B71" w14:textId="77777777" w:rsidTr="0089372F">
        <w:trPr>
          <w:trHeight w:val="255"/>
        </w:trPr>
        <w:tc>
          <w:tcPr>
            <w:tcW w:w="7260" w:type="dxa"/>
            <w:gridSpan w:val="2"/>
            <w:noWrap/>
            <w:hideMark/>
          </w:tcPr>
          <w:p w14:paraId="69E382E7" w14:textId="77777777" w:rsidR="00804819" w:rsidRPr="00AD211B" w:rsidRDefault="00F0498C" w:rsidP="00347CDE">
            <w:pPr>
              <w:rPr>
                <w:rFonts w:ascii="Arial" w:hAnsi="Arial" w:cs="Arial"/>
                <w:b/>
                <w:bCs/>
                <w:sz w:val="20"/>
                <w:szCs w:val="20"/>
              </w:rPr>
            </w:pPr>
            <w:r w:rsidRPr="00AD211B">
              <w:rPr>
                <w:rFonts w:ascii="Arial" w:hAnsi="Arial" w:cs="Arial"/>
                <w:b/>
                <w:bCs/>
                <w:sz w:val="20"/>
                <w:szCs w:val="20"/>
              </w:rPr>
              <w:t>Aktivnost A100001 SUFINANCIRANJE REDOVNE DJELATNOSTI DJEČJEG VRTIĆA BIOKOVSKO ZVONCE</w:t>
            </w:r>
          </w:p>
        </w:tc>
        <w:tc>
          <w:tcPr>
            <w:tcW w:w="1807" w:type="dxa"/>
            <w:noWrap/>
            <w:hideMark/>
          </w:tcPr>
          <w:p w14:paraId="5821C264" w14:textId="20C006A9" w:rsidR="00804819" w:rsidRPr="00AD211B" w:rsidRDefault="004D208A" w:rsidP="00347CDE">
            <w:pPr>
              <w:jc w:val="right"/>
              <w:rPr>
                <w:rFonts w:ascii="Arial" w:hAnsi="Arial" w:cs="Arial"/>
                <w:b/>
                <w:bCs/>
                <w:sz w:val="20"/>
                <w:szCs w:val="20"/>
              </w:rPr>
            </w:pPr>
            <w:r w:rsidRPr="00AD211B">
              <w:rPr>
                <w:rFonts w:ascii="Arial" w:hAnsi="Arial" w:cs="Arial"/>
                <w:b/>
                <w:bCs/>
                <w:sz w:val="20"/>
                <w:szCs w:val="20"/>
              </w:rPr>
              <w:t>185.000,00</w:t>
            </w:r>
          </w:p>
        </w:tc>
      </w:tr>
      <w:tr w:rsidR="00AD211B" w:rsidRPr="00AD211B" w14:paraId="028728FE" w14:textId="77777777" w:rsidTr="0089372F">
        <w:trPr>
          <w:trHeight w:val="255"/>
        </w:trPr>
        <w:tc>
          <w:tcPr>
            <w:tcW w:w="1240" w:type="dxa"/>
            <w:hideMark/>
          </w:tcPr>
          <w:p w14:paraId="76C5A437" w14:textId="77777777" w:rsidR="00804819" w:rsidRPr="00AD211B" w:rsidRDefault="00804819" w:rsidP="00347CDE">
            <w:pPr>
              <w:rPr>
                <w:rFonts w:ascii="Arial" w:hAnsi="Arial" w:cs="Arial"/>
                <w:sz w:val="20"/>
                <w:szCs w:val="20"/>
              </w:rPr>
            </w:pPr>
            <w:r w:rsidRPr="00AD211B">
              <w:rPr>
                <w:rFonts w:ascii="Arial" w:hAnsi="Arial" w:cs="Arial"/>
                <w:sz w:val="20"/>
                <w:szCs w:val="20"/>
              </w:rPr>
              <w:t>38</w:t>
            </w:r>
          </w:p>
        </w:tc>
        <w:tc>
          <w:tcPr>
            <w:tcW w:w="6020" w:type="dxa"/>
            <w:hideMark/>
          </w:tcPr>
          <w:p w14:paraId="1739CDD7" w14:textId="77777777" w:rsidR="00804819" w:rsidRPr="00AD211B" w:rsidRDefault="00804819" w:rsidP="00347CDE">
            <w:pPr>
              <w:rPr>
                <w:rFonts w:ascii="Arial" w:hAnsi="Arial" w:cs="Arial"/>
                <w:sz w:val="20"/>
                <w:szCs w:val="20"/>
              </w:rPr>
            </w:pPr>
            <w:r w:rsidRPr="00AD211B">
              <w:rPr>
                <w:rFonts w:ascii="Arial" w:hAnsi="Arial" w:cs="Arial"/>
                <w:sz w:val="20"/>
                <w:szCs w:val="20"/>
              </w:rPr>
              <w:t xml:space="preserve">Ostali rashodi                                                                                      </w:t>
            </w:r>
          </w:p>
        </w:tc>
        <w:tc>
          <w:tcPr>
            <w:tcW w:w="1807" w:type="dxa"/>
            <w:noWrap/>
            <w:hideMark/>
          </w:tcPr>
          <w:p w14:paraId="1F9A6E53" w14:textId="0BC09F4A" w:rsidR="00804819" w:rsidRPr="00AD211B" w:rsidRDefault="004D208A" w:rsidP="00347CDE">
            <w:pPr>
              <w:jc w:val="right"/>
              <w:rPr>
                <w:rFonts w:ascii="Arial" w:hAnsi="Arial" w:cs="Arial"/>
                <w:sz w:val="20"/>
                <w:szCs w:val="20"/>
              </w:rPr>
            </w:pPr>
            <w:r w:rsidRPr="00AD211B">
              <w:rPr>
                <w:rFonts w:ascii="Arial" w:hAnsi="Arial" w:cs="Arial"/>
                <w:sz w:val="20"/>
                <w:szCs w:val="20"/>
              </w:rPr>
              <w:t>185.000,00</w:t>
            </w:r>
          </w:p>
        </w:tc>
      </w:tr>
      <w:tr w:rsidR="00AD211B" w:rsidRPr="00AD211B" w14:paraId="3EA5D451" w14:textId="77777777" w:rsidTr="0089372F">
        <w:trPr>
          <w:trHeight w:val="255"/>
        </w:trPr>
        <w:tc>
          <w:tcPr>
            <w:tcW w:w="1240" w:type="dxa"/>
          </w:tcPr>
          <w:p w14:paraId="163C4CA7" w14:textId="77777777" w:rsidR="00804819" w:rsidRPr="00AD211B" w:rsidRDefault="00804819" w:rsidP="00347CDE">
            <w:pPr>
              <w:rPr>
                <w:rFonts w:ascii="Arial" w:hAnsi="Arial" w:cs="Arial"/>
                <w:sz w:val="20"/>
                <w:szCs w:val="20"/>
              </w:rPr>
            </w:pPr>
            <w:r w:rsidRPr="00AD211B">
              <w:rPr>
                <w:rFonts w:ascii="Arial" w:hAnsi="Arial" w:cs="Arial"/>
                <w:sz w:val="20"/>
                <w:szCs w:val="20"/>
              </w:rPr>
              <w:t>Ciljevi aktivnosti</w:t>
            </w:r>
          </w:p>
        </w:tc>
        <w:tc>
          <w:tcPr>
            <w:tcW w:w="7827" w:type="dxa"/>
            <w:gridSpan w:val="2"/>
          </w:tcPr>
          <w:p w14:paraId="225554E0" w14:textId="77777777" w:rsidR="00804819" w:rsidRPr="00AD211B" w:rsidRDefault="00D659EC" w:rsidP="00347CDE">
            <w:pPr>
              <w:rPr>
                <w:rFonts w:ascii="Arial" w:hAnsi="Arial" w:cs="Arial"/>
                <w:sz w:val="20"/>
                <w:szCs w:val="20"/>
              </w:rPr>
            </w:pPr>
            <w:r w:rsidRPr="00AD211B">
              <w:rPr>
                <w:rFonts w:ascii="Arial" w:hAnsi="Arial" w:cs="Arial"/>
                <w:sz w:val="20"/>
                <w:szCs w:val="20"/>
              </w:rPr>
              <w:t xml:space="preserve">Razvoj i unapređenje djelatnosti predškolskog odgoja, provođenje programa definiranog Godišnjim planom i programom rada ustanove sukladno uputama u Nacionalnom kurikulumu za rani predškolski odgoj i obrazovanje i Pedagoškim standardima, visoka kvaliteta ponuđene usluge za svu djecu predškolske dobi s područja Općine </w:t>
            </w:r>
          </w:p>
        </w:tc>
      </w:tr>
      <w:tr w:rsidR="00804819" w:rsidRPr="00AD211B" w14:paraId="509E6708" w14:textId="77777777" w:rsidTr="0089372F">
        <w:trPr>
          <w:trHeight w:val="255"/>
        </w:trPr>
        <w:tc>
          <w:tcPr>
            <w:tcW w:w="1240" w:type="dxa"/>
          </w:tcPr>
          <w:p w14:paraId="7ACEF114" w14:textId="77777777" w:rsidR="00804819" w:rsidRPr="00AD211B" w:rsidRDefault="00804819" w:rsidP="00347CDE">
            <w:pPr>
              <w:rPr>
                <w:rFonts w:ascii="Arial" w:hAnsi="Arial" w:cs="Arial"/>
                <w:sz w:val="20"/>
                <w:szCs w:val="20"/>
              </w:rPr>
            </w:pPr>
            <w:r w:rsidRPr="00AD211B">
              <w:rPr>
                <w:rFonts w:ascii="Arial" w:hAnsi="Arial" w:cs="Arial"/>
                <w:sz w:val="20"/>
                <w:szCs w:val="20"/>
              </w:rPr>
              <w:t>Pokazatelji uspješnosti</w:t>
            </w:r>
          </w:p>
        </w:tc>
        <w:tc>
          <w:tcPr>
            <w:tcW w:w="7827" w:type="dxa"/>
            <w:gridSpan w:val="2"/>
          </w:tcPr>
          <w:p w14:paraId="70037B4F" w14:textId="349B83BC" w:rsidR="00804819" w:rsidRPr="00AD211B" w:rsidRDefault="00715B8B" w:rsidP="00347CDE">
            <w:pPr>
              <w:rPr>
                <w:rFonts w:ascii="Arial" w:hAnsi="Arial" w:cs="Arial"/>
                <w:sz w:val="20"/>
                <w:szCs w:val="20"/>
              </w:rPr>
            </w:pPr>
            <w:r w:rsidRPr="00AD211B">
              <w:rPr>
                <w:rFonts w:ascii="Arial" w:hAnsi="Arial" w:cs="Arial"/>
                <w:sz w:val="20"/>
                <w:szCs w:val="20"/>
              </w:rPr>
              <w:t>Realizacija svih planiranih aktivnosti, broj djece upisane u vrtiće, djeca sa stečenim samopouzdanjem i vještinama, d</w:t>
            </w:r>
            <w:r w:rsidR="00576C5F" w:rsidRPr="00AD211B">
              <w:rPr>
                <w:rFonts w:ascii="Arial" w:hAnsi="Arial" w:cs="Arial"/>
                <w:sz w:val="20"/>
                <w:szCs w:val="20"/>
              </w:rPr>
              <w:t>j</w:t>
            </w:r>
            <w:r w:rsidRPr="00AD211B">
              <w:rPr>
                <w:rFonts w:ascii="Arial" w:hAnsi="Arial" w:cs="Arial"/>
                <w:sz w:val="20"/>
                <w:szCs w:val="20"/>
              </w:rPr>
              <w:t>eca s teškoćama u razvoju postižu vidljive rezultate u socijalizaciji i njihovom razvoju unatoč poteškoći koju imaju</w:t>
            </w:r>
          </w:p>
        </w:tc>
      </w:tr>
    </w:tbl>
    <w:p w14:paraId="67E375F2" w14:textId="77777777" w:rsidR="007060E2" w:rsidRPr="00AD211B" w:rsidRDefault="007060E2" w:rsidP="004928CE">
      <w:pPr>
        <w:rPr>
          <w:rFonts w:ascii="Arial" w:hAnsi="Arial" w:cs="Arial"/>
          <w:sz w:val="20"/>
          <w:szCs w:val="20"/>
        </w:rPr>
      </w:pPr>
    </w:p>
    <w:p w14:paraId="1C30AF2A" w14:textId="77777777" w:rsidR="00804819" w:rsidRPr="00AD211B" w:rsidRDefault="00804819" w:rsidP="004928CE">
      <w:pPr>
        <w:rPr>
          <w:rFonts w:ascii="Arial" w:hAnsi="Arial" w:cs="Arial"/>
          <w:b/>
          <w:bCs/>
          <w:sz w:val="20"/>
          <w:szCs w:val="20"/>
        </w:rPr>
      </w:pPr>
    </w:p>
    <w:p w14:paraId="12BCA777" w14:textId="77777777" w:rsidR="007060E2" w:rsidRPr="00AD211B" w:rsidRDefault="007060E2" w:rsidP="004928CE">
      <w:pPr>
        <w:rPr>
          <w:rFonts w:ascii="Arial" w:hAnsi="Arial" w:cs="Arial"/>
          <w:b/>
          <w:bCs/>
          <w:sz w:val="20"/>
          <w:szCs w:val="20"/>
        </w:rPr>
      </w:pPr>
      <w:r w:rsidRPr="00AD211B">
        <w:rPr>
          <w:rFonts w:ascii="Arial" w:hAnsi="Arial" w:cs="Arial"/>
          <w:b/>
          <w:bCs/>
          <w:sz w:val="20"/>
          <w:szCs w:val="20"/>
        </w:rPr>
        <w:t xml:space="preserve">Program </w:t>
      </w:r>
      <w:r w:rsidR="00276EA1" w:rsidRPr="00AD211B">
        <w:rPr>
          <w:rFonts w:ascii="Arial" w:hAnsi="Arial" w:cs="Arial"/>
          <w:b/>
          <w:bCs/>
          <w:sz w:val="20"/>
          <w:szCs w:val="20"/>
        </w:rPr>
        <w:t>A0</w:t>
      </w:r>
      <w:r w:rsidR="000B6D30" w:rsidRPr="00AD211B">
        <w:rPr>
          <w:rFonts w:ascii="Arial" w:hAnsi="Arial" w:cs="Arial"/>
          <w:b/>
          <w:bCs/>
          <w:sz w:val="20"/>
          <w:szCs w:val="20"/>
        </w:rPr>
        <w:t>6</w:t>
      </w:r>
      <w:r w:rsidR="00276EA1" w:rsidRPr="00AD211B">
        <w:rPr>
          <w:rFonts w:ascii="Arial" w:hAnsi="Arial" w:cs="Arial"/>
          <w:b/>
          <w:bCs/>
          <w:sz w:val="20"/>
          <w:szCs w:val="20"/>
        </w:rPr>
        <w:t xml:space="preserve"> </w:t>
      </w:r>
      <w:r w:rsidRPr="00AD211B">
        <w:rPr>
          <w:rFonts w:ascii="Arial" w:hAnsi="Arial" w:cs="Arial"/>
          <w:b/>
          <w:bCs/>
          <w:sz w:val="20"/>
          <w:szCs w:val="20"/>
        </w:rPr>
        <w:t>1001 DJELATNOST OSNOVNE ŠKOLE IZNAD STANDARDA</w:t>
      </w:r>
    </w:p>
    <w:p w14:paraId="6A714576" w14:textId="77777777" w:rsidR="00F35122" w:rsidRDefault="00EB547A" w:rsidP="004928CE">
      <w:pPr>
        <w:rPr>
          <w:rFonts w:ascii="Arial" w:eastAsia="Times New Roman" w:hAnsi="Arial" w:cs="Arial"/>
          <w:b/>
          <w:bCs/>
          <w:i/>
          <w:iCs/>
          <w:sz w:val="20"/>
          <w:szCs w:val="20"/>
          <w:lang w:eastAsia="hr-HR"/>
        </w:rPr>
      </w:pPr>
      <w:r w:rsidRPr="00AD211B">
        <w:rPr>
          <w:rFonts w:ascii="Arial" w:eastAsia="Times New Roman" w:hAnsi="Arial" w:cs="Arial"/>
          <w:b/>
          <w:bCs/>
          <w:i/>
          <w:iCs/>
          <w:sz w:val="20"/>
          <w:szCs w:val="20"/>
          <w:lang w:eastAsia="hr-HR"/>
        </w:rPr>
        <w:t>Mjera 5.: Odgoj i obrazovanje</w:t>
      </w:r>
      <w:r w:rsidR="00F35122" w:rsidRPr="00AD211B">
        <w:rPr>
          <w:rFonts w:ascii="Arial" w:eastAsia="Times New Roman" w:hAnsi="Arial" w:cs="Arial"/>
          <w:b/>
          <w:bCs/>
          <w:i/>
          <w:iCs/>
          <w:sz w:val="20"/>
          <w:szCs w:val="20"/>
          <w:lang w:eastAsia="hr-HR"/>
        </w:rPr>
        <w:t> </w:t>
      </w:r>
    </w:p>
    <w:p w14:paraId="18C41915" w14:textId="77777777" w:rsidR="00AD211B" w:rsidRPr="00AD211B" w:rsidRDefault="00AD211B"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AD211B" w:rsidRPr="00AD211B" w14:paraId="029DE632" w14:textId="77777777" w:rsidTr="0089372F">
        <w:trPr>
          <w:trHeight w:val="255"/>
        </w:trPr>
        <w:tc>
          <w:tcPr>
            <w:tcW w:w="7260" w:type="dxa"/>
            <w:gridSpan w:val="2"/>
            <w:noWrap/>
            <w:hideMark/>
          </w:tcPr>
          <w:p w14:paraId="1682B9C7" w14:textId="77777777" w:rsidR="00F35122" w:rsidRPr="00AD211B" w:rsidRDefault="00284740" w:rsidP="00E735D6">
            <w:pPr>
              <w:rPr>
                <w:rFonts w:ascii="Arial" w:hAnsi="Arial" w:cs="Arial"/>
                <w:b/>
                <w:bCs/>
                <w:sz w:val="20"/>
                <w:szCs w:val="20"/>
              </w:rPr>
            </w:pPr>
            <w:r w:rsidRPr="00AD211B">
              <w:rPr>
                <w:rFonts w:ascii="Arial" w:hAnsi="Arial" w:cs="Arial"/>
                <w:b/>
                <w:bCs/>
                <w:sz w:val="20"/>
                <w:szCs w:val="20"/>
              </w:rPr>
              <w:t>Aktivnost A100001 FINANCIRANJE OSNOVNE ŠKOLE TUČEPI IZNAD STANDARDA</w:t>
            </w:r>
          </w:p>
        </w:tc>
        <w:tc>
          <w:tcPr>
            <w:tcW w:w="1807" w:type="dxa"/>
            <w:noWrap/>
            <w:hideMark/>
          </w:tcPr>
          <w:p w14:paraId="301DCF13" w14:textId="63F98B12" w:rsidR="00F35122" w:rsidRPr="00AD211B" w:rsidRDefault="004D208A" w:rsidP="00E735D6">
            <w:pPr>
              <w:jc w:val="right"/>
              <w:rPr>
                <w:rFonts w:ascii="Arial" w:hAnsi="Arial" w:cs="Arial"/>
                <w:b/>
                <w:bCs/>
                <w:sz w:val="20"/>
                <w:szCs w:val="20"/>
              </w:rPr>
            </w:pPr>
            <w:r w:rsidRPr="00AD211B">
              <w:rPr>
                <w:rFonts w:ascii="Arial" w:hAnsi="Arial" w:cs="Arial"/>
                <w:b/>
                <w:bCs/>
                <w:sz w:val="20"/>
                <w:szCs w:val="20"/>
              </w:rPr>
              <w:t>10</w:t>
            </w:r>
            <w:r w:rsidR="006D7C5B" w:rsidRPr="00AD211B">
              <w:rPr>
                <w:rFonts w:ascii="Arial" w:hAnsi="Arial" w:cs="Arial"/>
                <w:b/>
                <w:bCs/>
                <w:sz w:val="20"/>
                <w:szCs w:val="20"/>
              </w:rPr>
              <w:t>.000,00</w:t>
            </w:r>
          </w:p>
        </w:tc>
      </w:tr>
      <w:tr w:rsidR="00AD211B" w:rsidRPr="00AD211B" w14:paraId="5CA3D553" w14:textId="77777777" w:rsidTr="0089372F">
        <w:trPr>
          <w:trHeight w:val="255"/>
        </w:trPr>
        <w:tc>
          <w:tcPr>
            <w:tcW w:w="1240" w:type="dxa"/>
            <w:hideMark/>
          </w:tcPr>
          <w:p w14:paraId="7E94BAEA" w14:textId="77777777" w:rsidR="00F35122" w:rsidRPr="00AD211B" w:rsidRDefault="00F35122" w:rsidP="00E735D6">
            <w:pPr>
              <w:rPr>
                <w:rFonts w:ascii="Arial" w:hAnsi="Arial" w:cs="Arial"/>
                <w:sz w:val="20"/>
                <w:szCs w:val="20"/>
              </w:rPr>
            </w:pPr>
            <w:r w:rsidRPr="00AD211B">
              <w:rPr>
                <w:rFonts w:ascii="Arial" w:hAnsi="Arial" w:cs="Arial"/>
                <w:sz w:val="20"/>
                <w:szCs w:val="20"/>
              </w:rPr>
              <w:t>38</w:t>
            </w:r>
          </w:p>
        </w:tc>
        <w:tc>
          <w:tcPr>
            <w:tcW w:w="6020" w:type="dxa"/>
            <w:hideMark/>
          </w:tcPr>
          <w:p w14:paraId="2AD3B067" w14:textId="77777777" w:rsidR="00F35122" w:rsidRPr="00AD211B" w:rsidRDefault="00F35122" w:rsidP="00E735D6">
            <w:pPr>
              <w:rPr>
                <w:rFonts w:ascii="Arial" w:hAnsi="Arial" w:cs="Arial"/>
                <w:sz w:val="20"/>
                <w:szCs w:val="20"/>
              </w:rPr>
            </w:pPr>
            <w:r w:rsidRPr="00AD211B">
              <w:rPr>
                <w:rFonts w:ascii="Arial" w:hAnsi="Arial" w:cs="Arial"/>
                <w:sz w:val="20"/>
                <w:szCs w:val="20"/>
              </w:rPr>
              <w:t xml:space="preserve">Ostali rashodi                                                                                      </w:t>
            </w:r>
          </w:p>
        </w:tc>
        <w:tc>
          <w:tcPr>
            <w:tcW w:w="1807" w:type="dxa"/>
            <w:noWrap/>
            <w:hideMark/>
          </w:tcPr>
          <w:p w14:paraId="16232089" w14:textId="62C3F4EC" w:rsidR="00F35122" w:rsidRPr="00AD211B" w:rsidRDefault="004D208A" w:rsidP="00E735D6">
            <w:pPr>
              <w:jc w:val="right"/>
              <w:rPr>
                <w:rFonts w:ascii="Arial" w:hAnsi="Arial" w:cs="Arial"/>
                <w:sz w:val="20"/>
                <w:szCs w:val="20"/>
              </w:rPr>
            </w:pPr>
            <w:r w:rsidRPr="00AD211B">
              <w:rPr>
                <w:rFonts w:ascii="Arial" w:hAnsi="Arial" w:cs="Arial"/>
                <w:sz w:val="20"/>
                <w:szCs w:val="20"/>
              </w:rPr>
              <w:t>10</w:t>
            </w:r>
            <w:r w:rsidR="006D7C5B" w:rsidRPr="00AD211B">
              <w:rPr>
                <w:rFonts w:ascii="Arial" w:hAnsi="Arial" w:cs="Arial"/>
                <w:sz w:val="20"/>
                <w:szCs w:val="20"/>
              </w:rPr>
              <w:t>.000,00</w:t>
            </w:r>
          </w:p>
        </w:tc>
      </w:tr>
      <w:tr w:rsidR="00AD211B" w:rsidRPr="00AD211B" w14:paraId="4D09FBD0" w14:textId="77777777" w:rsidTr="0089372F">
        <w:trPr>
          <w:trHeight w:val="255"/>
        </w:trPr>
        <w:tc>
          <w:tcPr>
            <w:tcW w:w="1240" w:type="dxa"/>
          </w:tcPr>
          <w:p w14:paraId="143BBBC7" w14:textId="77777777" w:rsidR="00F35122" w:rsidRPr="00AD211B" w:rsidRDefault="00F35122" w:rsidP="00E735D6">
            <w:pPr>
              <w:rPr>
                <w:rFonts w:ascii="Arial" w:hAnsi="Arial" w:cs="Arial"/>
                <w:sz w:val="20"/>
                <w:szCs w:val="20"/>
              </w:rPr>
            </w:pPr>
            <w:r w:rsidRPr="00AD211B">
              <w:rPr>
                <w:rFonts w:ascii="Arial" w:hAnsi="Arial" w:cs="Arial"/>
                <w:sz w:val="20"/>
                <w:szCs w:val="20"/>
              </w:rPr>
              <w:t>Ciljevi aktivnosti</w:t>
            </w:r>
          </w:p>
        </w:tc>
        <w:tc>
          <w:tcPr>
            <w:tcW w:w="7827" w:type="dxa"/>
            <w:gridSpan w:val="2"/>
          </w:tcPr>
          <w:p w14:paraId="529F86FA" w14:textId="77777777" w:rsidR="00F35122" w:rsidRPr="00AD211B" w:rsidRDefault="00F35122" w:rsidP="00E735D6">
            <w:pPr>
              <w:rPr>
                <w:rFonts w:ascii="Arial" w:hAnsi="Arial" w:cs="Arial"/>
                <w:sz w:val="20"/>
                <w:szCs w:val="20"/>
              </w:rPr>
            </w:pPr>
            <w:r w:rsidRPr="00AD211B">
              <w:rPr>
                <w:rFonts w:ascii="Arial" w:hAnsi="Arial" w:cs="Arial"/>
                <w:sz w:val="20"/>
                <w:szCs w:val="20"/>
              </w:rPr>
              <w:t>Pomoći za školstvo</w:t>
            </w:r>
          </w:p>
        </w:tc>
      </w:tr>
      <w:tr w:rsidR="00AD211B" w:rsidRPr="00AD211B" w14:paraId="7A4A5531" w14:textId="77777777" w:rsidTr="0089372F">
        <w:trPr>
          <w:trHeight w:val="255"/>
        </w:trPr>
        <w:tc>
          <w:tcPr>
            <w:tcW w:w="1240" w:type="dxa"/>
          </w:tcPr>
          <w:p w14:paraId="130E2FFC" w14:textId="77777777" w:rsidR="00F35122" w:rsidRPr="00AD211B" w:rsidRDefault="00F35122" w:rsidP="00E735D6">
            <w:pPr>
              <w:rPr>
                <w:rFonts w:ascii="Arial" w:hAnsi="Arial" w:cs="Arial"/>
                <w:sz w:val="20"/>
                <w:szCs w:val="20"/>
              </w:rPr>
            </w:pPr>
            <w:r w:rsidRPr="00AD211B">
              <w:rPr>
                <w:rFonts w:ascii="Arial" w:hAnsi="Arial" w:cs="Arial"/>
                <w:sz w:val="20"/>
                <w:szCs w:val="20"/>
              </w:rPr>
              <w:t>Pokazatelji uspješnosti</w:t>
            </w:r>
          </w:p>
        </w:tc>
        <w:tc>
          <w:tcPr>
            <w:tcW w:w="7827" w:type="dxa"/>
            <w:gridSpan w:val="2"/>
          </w:tcPr>
          <w:p w14:paraId="22538CB9" w14:textId="77777777" w:rsidR="00F35122" w:rsidRPr="00AD211B" w:rsidRDefault="00F35122" w:rsidP="00E735D6">
            <w:pPr>
              <w:rPr>
                <w:rFonts w:ascii="Arial" w:hAnsi="Arial" w:cs="Arial"/>
                <w:sz w:val="20"/>
                <w:szCs w:val="20"/>
              </w:rPr>
            </w:pPr>
            <w:r w:rsidRPr="00AD211B">
              <w:rPr>
                <w:rFonts w:ascii="Arial" w:hAnsi="Arial" w:cs="Arial"/>
                <w:sz w:val="20"/>
                <w:szCs w:val="20"/>
              </w:rPr>
              <w:t>Postotak izvršenosti planiranih sredstava</w:t>
            </w:r>
          </w:p>
        </w:tc>
      </w:tr>
    </w:tbl>
    <w:p w14:paraId="10B33DA7" w14:textId="77777777" w:rsidR="007060E2" w:rsidRPr="003E7172" w:rsidRDefault="007060E2" w:rsidP="004928CE">
      <w:pPr>
        <w:rPr>
          <w:rFonts w:ascii="Arial" w:hAnsi="Arial" w:cs="Arial"/>
          <w:b/>
          <w:bCs/>
          <w:color w:val="FF0000"/>
          <w:sz w:val="20"/>
          <w:szCs w:val="20"/>
        </w:rPr>
      </w:pPr>
    </w:p>
    <w:p w14:paraId="057190C1" w14:textId="77777777" w:rsidR="007060E2" w:rsidRPr="00AD211B" w:rsidRDefault="007060E2" w:rsidP="004928CE">
      <w:pPr>
        <w:rPr>
          <w:rFonts w:ascii="Arial" w:hAnsi="Arial" w:cs="Arial"/>
          <w:b/>
          <w:bCs/>
          <w:sz w:val="20"/>
          <w:szCs w:val="20"/>
        </w:rPr>
      </w:pPr>
      <w:r w:rsidRPr="00AD211B">
        <w:rPr>
          <w:rFonts w:ascii="Arial" w:hAnsi="Arial" w:cs="Arial"/>
          <w:b/>
          <w:bCs/>
          <w:sz w:val="20"/>
          <w:szCs w:val="20"/>
        </w:rPr>
        <w:t xml:space="preserve">Program </w:t>
      </w:r>
      <w:r w:rsidR="00276EA1" w:rsidRPr="00AD211B">
        <w:rPr>
          <w:rFonts w:ascii="Arial" w:hAnsi="Arial" w:cs="Arial"/>
          <w:b/>
          <w:bCs/>
          <w:sz w:val="20"/>
          <w:szCs w:val="20"/>
        </w:rPr>
        <w:t>A0</w:t>
      </w:r>
      <w:r w:rsidR="000B6D30" w:rsidRPr="00AD211B">
        <w:rPr>
          <w:rFonts w:ascii="Arial" w:hAnsi="Arial" w:cs="Arial"/>
          <w:b/>
          <w:bCs/>
          <w:sz w:val="20"/>
          <w:szCs w:val="20"/>
        </w:rPr>
        <w:t>6</w:t>
      </w:r>
      <w:r w:rsidR="00276EA1" w:rsidRPr="00AD211B">
        <w:rPr>
          <w:rFonts w:ascii="Arial" w:hAnsi="Arial" w:cs="Arial"/>
          <w:b/>
          <w:bCs/>
          <w:sz w:val="20"/>
          <w:szCs w:val="20"/>
        </w:rPr>
        <w:t xml:space="preserve"> </w:t>
      </w:r>
      <w:r w:rsidRPr="00AD211B">
        <w:rPr>
          <w:rFonts w:ascii="Arial" w:hAnsi="Arial" w:cs="Arial"/>
          <w:b/>
          <w:bCs/>
          <w:sz w:val="20"/>
          <w:szCs w:val="20"/>
        </w:rPr>
        <w:t>1002 STIPENDIRANJE STUDENATA, UČENIKA I GRAĐANA</w:t>
      </w:r>
    </w:p>
    <w:p w14:paraId="70CAF714" w14:textId="77777777" w:rsidR="00F35122" w:rsidRPr="00AD211B" w:rsidRDefault="00EB547A" w:rsidP="004928CE">
      <w:pPr>
        <w:rPr>
          <w:rFonts w:ascii="Arial" w:hAnsi="Arial" w:cs="Arial"/>
          <w:b/>
          <w:bCs/>
          <w:sz w:val="20"/>
          <w:szCs w:val="20"/>
        </w:rPr>
      </w:pPr>
      <w:r w:rsidRPr="00AD211B">
        <w:rPr>
          <w:rFonts w:ascii="Arial" w:eastAsia="Times New Roman" w:hAnsi="Arial" w:cs="Arial"/>
          <w:b/>
          <w:bCs/>
          <w:i/>
          <w:iCs/>
          <w:sz w:val="20"/>
          <w:szCs w:val="20"/>
          <w:lang w:eastAsia="hr-HR"/>
        </w:rPr>
        <w:t>Mjera 5.: Odgoj i obrazovanje</w:t>
      </w:r>
    </w:p>
    <w:tbl>
      <w:tblPr>
        <w:tblStyle w:val="Reetkatablice"/>
        <w:tblW w:w="9067" w:type="dxa"/>
        <w:tblLook w:val="04A0" w:firstRow="1" w:lastRow="0" w:firstColumn="1" w:lastColumn="0" w:noHBand="0" w:noVBand="1"/>
      </w:tblPr>
      <w:tblGrid>
        <w:gridCol w:w="1240"/>
        <w:gridCol w:w="6020"/>
        <w:gridCol w:w="1807"/>
      </w:tblGrid>
      <w:tr w:rsidR="00AD211B" w:rsidRPr="00AD211B" w14:paraId="6C9BF591" w14:textId="77777777" w:rsidTr="0089372F">
        <w:trPr>
          <w:trHeight w:val="255"/>
        </w:trPr>
        <w:tc>
          <w:tcPr>
            <w:tcW w:w="7260" w:type="dxa"/>
            <w:gridSpan w:val="2"/>
            <w:noWrap/>
            <w:hideMark/>
          </w:tcPr>
          <w:p w14:paraId="3575B899" w14:textId="77777777" w:rsidR="003A431C" w:rsidRPr="00AD211B" w:rsidRDefault="00284740" w:rsidP="00E735D6">
            <w:pPr>
              <w:rPr>
                <w:rFonts w:ascii="Arial" w:hAnsi="Arial" w:cs="Arial"/>
                <w:b/>
                <w:bCs/>
                <w:sz w:val="20"/>
                <w:szCs w:val="20"/>
              </w:rPr>
            </w:pPr>
            <w:r w:rsidRPr="00AD211B">
              <w:rPr>
                <w:rFonts w:ascii="Arial" w:hAnsi="Arial" w:cs="Arial"/>
                <w:b/>
                <w:bCs/>
                <w:sz w:val="20"/>
                <w:szCs w:val="20"/>
              </w:rPr>
              <w:t>Aktivnost A100001 STIPENDIRANJE STUDENATA, UČENIKA I GRAĐANA</w:t>
            </w:r>
          </w:p>
        </w:tc>
        <w:tc>
          <w:tcPr>
            <w:tcW w:w="1807" w:type="dxa"/>
            <w:noWrap/>
            <w:hideMark/>
          </w:tcPr>
          <w:p w14:paraId="003782A7" w14:textId="6596D986" w:rsidR="003A431C" w:rsidRPr="00AD211B" w:rsidRDefault="006D7C5B" w:rsidP="00E735D6">
            <w:pPr>
              <w:jc w:val="right"/>
              <w:rPr>
                <w:rFonts w:ascii="Arial" w:hAnsi="Arial" w:cs="Arial"/>
                <w:b/>
                <w:bCs/>
                <w:sz w:val="20"/>
                <w:szCs w:val="20"/>
              </w:rPr>
            </w:pPr>
            <w:r w:rsidRPr="00AD211B">
              <w:rPr>
                <w:rFonts w:ascii="Arial" w:hAnsi="Arial" w:cs="Arial"/>
                <w:b/>
                <w:bCs/>
                <w:sz w:val="20"/>
                <w:szCs w:val="20"/>
              </w:rPr>
              <w:t>40.000,00</w:t>
            </w:r>
          </w:p>
        </w:tc>
      </w:tr>
      <w:tr w:rsidR="00AD211B" w:rsidRPr="00AD211B" w14:paraId="3B0754D0" w14:textId="77777777" w:rsidTr="0089372F">
        <w:trPr>
          <w:trHeight w:val="510"/>
        </w:trPr>
        <w:tc>
          <w:tcPr>
            <w:tcW w:w="1240" w:type="dxa"/>
            <w:hideMark/>
          </w:tcPr>
          <w:p w14:paraId="36289EA9" w14:textId="77777777" w:rsidR="003A431C" w:rsidRPr="00AD211B" w:rsidRDefault="003A431C" w:rsidP="00E735D6">
            <w:pPr>
              <w:rPr>
                <w:rFonts w:ascii="Arial" w:hAnsi="Arial" w:cs="Arial"/>
                <w:sz w:val="20"/>
                <w:szCs w:val="20"/>
              </w:rPr>
            </w:pPr>
            <w:r w:rsidRPr="00AD211B">
              <w:rPr>
                <w:rFonts w:ascii="Arial" w:hAnsi="Arial" w:cs="Arial"/>
                <w:sz w:val="20"/>
                <w:szCs w:val="20"/>
              </w:rPr>
              <w:t>37</w:t>
            </w:r>
          </w:p>
        </w:tc>
        <w:tc>
          <w:tcPr>
            <w:tcW w:w="6020" w:type="dxa"/>
            <w:hideMark/>
          </w:tcPr>
          <w:p w14:paraId="4F5B794F" w14:textId="77777777" w:rsidR="003A431C" w:rsidRPr="00AD211B" w:rsidRDefault="003A431C" w:rsidP="00E735D6">
            <w:pPr>
              <w:rPr>
                <w:rFonts w:ascii="Arial" w:hAnsi="Arial" w:cs="Arial"/>
                <w:sz w:val="20"/>
                <w:szCs w:val="20"/>
              </w:rPr>
            </w:pPr>
            <w:r w:rsidRPr="00AD211B">
              <w:rPr>
                <w:rFonts w:ascii="Arial" w:hAnsi="Arial" w:cs="Arial"/>
                <w:sz w:val="20"/>
                <w:szCs w:val="20"/>
              </w:rPr>
              <w:t xml:space="preserve">Naknade građanima i kućanstvima na temelju osiguranja i druge naknade                               </w:t>
            </w:r>
          </w:p>
        </w:tc>
        <w:tc>
          <w:tcPr>
            <w:tcW w:w="1807" w:type="dxa"/>
            <w:noWrap/>
            <w:hideMark/>
          </w:tcPr>
          <w:p w14:paraId="0349A338" w14:textId="56CC52FB" w:rsidR="003A431C" w:rsidRPr="00AD211B" w:rsidRDefault="006D7C5B" w:rsidP="00E735D6">
            <w:pPr>
              <w:jc w:val="right"/>
              <w:rPr>
                <w:rFonts w:ascii="Arial" w:hAnsi="Arial" w:cs="Arial"/>
                <w:sz w:val="20"/>
                <w:szCs w:val="20"/>
              </w:rPr>
            </w:pPr>
            <w:r w:rsidRPr="00AD211B">
              <w:rPr>
                <w:rFonts w:ascii="Arial" w:hAnsi="Arial" w:cs="Arial"/>
                <w:sz w:val="20"/>
                <w:szCs w:val="20"/>
              </w:rPr>
              <w:t>40.000,00</w:t>
            </w:r>
          </w:p>
        </w:tc>
      </w:tr>
      <w:tr w:rsidR="00AD211B" w:rsidRPr="00AD211B" w14:paraId="0D475E39" w14:textId="77777777" w:rsidTr="0089372F">
        <w:trPr>
          <w:trHeight w:val="255"/>
        </w:trPr>
        <w:tc>
          <w:tcPr>
            <w:tcW w:w="1240" w:type="dxa"/>
          </w:tcPr>
          <w:p w14:paraId="234D959F" w14:textId="77777777" w:rsidR="003A431C" w:rsidRPr="00AD211B" w:rsidRDefault="003A431C" w:rsidP="00E735D6">
            <w:pPr>
              <w:rPr>
                <w:rFonts w:ascii="Arial" w:hAnsi="Arial" w:cs="Arial"/>
                <w:sz w:val="20"/>
                <w:szCs w:val="20"/>
              </w:rPr>
            </w:pPr>
            <w:r w:rsidRPr="00AD211B">
              <w:rPr>
                <w:rFonts w:ascii="Arial" w:hAnsi="Arial" w:cs="Arial"/>
                <w:sz w:val="20"/>
                <w:szCs w:val="20"/>
              </w:rPr>
              <w:t>Ciljevi aktivnosti</w:t>
            </w:r>
          </w:p>
        </w:tc>
        <w:tc>
          <w:tcPr>
            <w:tcW w:w="7827" w:type="dxa"/>
            <w:gridSpan w:val="2"/>
          </w:tcPr>
          <w:p w14:paraId="7271A803" w14:textId="77777777" w:rsidR="003A431C" w:rsidRPr="00AD211B" w:rsidRDefault="003A431C" w:rsidP="00E735D6">
            <w:pPr>
              <w:rPr>
                <w:rFonts w:ascii="Arial" w:hAnsi="Arial" w:cs="Arial"/>
                <w:sz w:val="20"/>
                <w:szCs w:val="20"/>
              </w:rPr>
            </w:pPr>
            <w:r w:rsidRPr="00AD211B">
              <w:rPr>
                <w:rFonts w:ascii="Arial" w:hAnsi="Arial" w:cs="Arial"/>
                <w:sz w:val="20"/>
                <w:szCs w:val="20"/>
              </w:rPr>
              <w:t>Sufinanciranje visokog školstva</w:t>
            </w:r>
          </w:p>
        </w:tc>
      </w:tr>
      <w:tr w:rsidR="003A431C" w:rsidRPr="00AD211B" w14:paraId="02531749" w14:textId="77777777" w:rsidTr="0089372F">
        <w:trPr>
          <w:trHeight w:val="255"/>
        </w:trPr>
        <w:tc>
          <w:tcPr>
            <w:tcW w:w="1240" w:type="dxa"/>
          </w:tcPr>
          <w:p w14:paraId="05F6702D" w14:textId="77777777" w:rsidR="003A431C" w:rsidRPr="00AD211B" w:rsidRDefault="003A431C" w:rsidP="00E735D6">
            <w:pPr>
              <w:rPr>
                <w:rFonts w:ascii="Arial" w:hAnsi="Arial" w:cs="Arial"/>
                <w:sz w:val="20"/>
                <w:szCs w:val="20"/>
              </w:rPr>
            </w:pPr>
            <w:r w:rsidRPr="00AD211B">
              <w:rPr>
                <w:rFonts w:ascii="Arial" w:hAnsi="Arial" w:cs="Arial"/>
                <w:sz w:val="20"/>
                <w:szCs w:val="20"/>
              </w:rPr>
              <w:t>Pokazatelji uspješnosti</w:t>
            </w:r>
          </w:p>
        </w:tc>
        <w:tc>
          <w:tcPr>
            <w:tcW w:w="7827" w:type="dxa"/>
            <w:gridSpan w:val="2"/>
          </w:tcPr>
          <w:p w14:paraId="5A3A1C0D" w14:textId="77777777" w:rsidR="003A431C" w:rsidRPr="00AD211B" w:rsidRDefault="003A431C" w:rsidP="00E735D6">
            <w:pPr>
              <w:rPr>
                <w:rFonts w:ascii="Arial" w:hAnsi="Arial" w:cs="Arial"/>
                <w:sz w:val="20"/>
                <w:szCs w:val="20"/>
              </w:rPr>
            </w:pPr>
            <w:r w:rsidRPr="00AD211B">
              <w:rPr>
                <w:rFonts w:ascii="Arial" w:hAnsi="Arial" w:cs="Arial"/>
                <w:sz w:val="20"/>
                <w:szCs w:val="20"/>
              </w:rPr>
              <w:t>Broj odobrenih stipendija</w:t>
            </w:r>
          </w:p>
        </w:tc>
      </w:tr>
    </w:tbl>
    <w:p w14:paraId="48B108F6" w14:textId="77777777" w:rsidR="00F35122" w:rsidRPr="00AD211B" w:rsidRDefault="00F35122" w:rsidP="004928CE">
      <w:pPr>
        <w:rPr>
          <w:rFonts w:ascii="Arial" w:hAnsi="Arial" w:cs="Arial"/>
          <w:b/>
          <w:bCs/>
          <w:sz w:val="20"/>
          <w:szCs w:val="20"/>
        </w:rPr>
      </w:pPr>
    </w:p>
    <w:p w14:paraId="4AB19D1C" w14:textId="77777777" w:rsidR="00804819" w:rsidRPr="00AD211B" w:rsidRDefault="00804819" w:rsidP="004928CE">
      <w:pPr>
        <w:rPr>
          <w:rFonts w:ascii="Arial" w:hAnsi="Arial" w:cs="Arial"/>
          <w:b/>
          <w:bCs/>
          <w:sz w:val="20"/>
          <w:szCs w:val="20"/>
        </w:rPr>
      </w:pPr>
    </w:p>
    <w:p w14:paraId="1AE5208D" w14:textId="77777777" w:rsidR="007060E2" w:rsidRPr="00AD211B" w:rsidRDefault="007D0ADF" w:rsidP="004928CE">
      <w:pPr>
        <w:rPr>
          <w:rFonts w:ascii="Arial" w:hAnsi="Arial" w:cs="Arial"/>
          <w:b/>
          <w:bCs/>
          <w:sz w:val="20"/>
          <w:szCs w:val="20"/>
        </w:rPr>
      </w:pPr>
      <w:r w:rsidRPr="00AD211B">
        <w:rPr>
          <w:rFonts w:ascii="Arial" w:hAnsi="Arial" w:cs="Arial"/>
          <w:b/>
          <w:bCs/>
          <w:sz w:val="20"/>
          <w:szCs w:val="20"/>
        </w:rPr>
        <w:t xml:space="preserve">Program </w:t>
      </w:r>
      <w:r w:rsidR="00276EA1" w:rsidRPr="00AD211B">
        <w:rPr>
          <w:rFonts w:ascii="Arial" w:hAnsi="Arial" w:cs="Arial"/>
          <w:b/>
          <w:bCs/>
          <w:sz w:val="20"/>
          <w:szCs w:val="20"/>
        </w:rPr>
        <w:t>A</w:t>
      </w:r>
      <w:r w:rsidR="000B6D30" w:rsidRPr="00AD211B">
        <w:rPr>
          <w:rFonts w:ascii="Arial" w:hAnsi="Arial" w:cs="Arial"/>
          <w:b/>
          <w:bCs/>
          <w:sz w:val="20"/>
          <w:szCs w:val="20"/>
        </w:rPr>
        <w:t xml:space="preserve">06 </w:t>
      </w:r>
      <w:r w:rsidRPr="00AD211B">
        <w:rPr>
          <w:rFonts w:ascii="Arial" w:hAnsi="Arial" w:cs="Arial"/>
          <w:b/>
          <w:bCs/>
          <w:sz w:val="20"/>
          <w:szCs w:val="20"/>
        </w:rPr>
        <w:t>1003 TEKUĆE DONACIJE ZA SREDNJE ŠKOLE I GIMNAZIJE</w:t>
      </w:r>
    </w:p>
    <w:p w14:paraId="631E91D8" w14:textId="77777777" w:rsidR="007D0ADF" w:rsidRPr="00AD211B" w:rsidRDefault="00D63CA3" w:rsidP="004928CE">
      <w:pPr>
        <w:rPr>
          <w:rFonts w:ascii="Arial" w:hAnsi="Arial" w:cs="Arial"/>
          <w:b/>
          <w:bCs/>
          <w:sz w:val="20"/>
          <w:szCs w:val="20"/>
        </w:rPr>
      </w:pPr>
      <w:r w:rsidRPr="00AD211B">
        <w:rPr>
          <w:rFonts w:ascii="Arial" w:eastAsia="Times New Roman" w:hAnsi="Arial" w:cs="Arial"/>
          <w:b/>
          <w:bCs/>
          <w:i/>
          <w:iCs/>
          <w:sz w:val="20"/>
          <w:szCs w:val="20"/>
          <w:lang w:eastAsia="hr-HR"/>
        </w:rPr>
        <w:t xml:space="preserve">Mjera </w:t>
      </w:r>
      <w:r w:rsidR="00EB547A" w:rsidRPr="00AD211B">
        <w:rPr>
          <w:rFonts w:ascii="Arial" w:eastAsia="Times New Roman" w:hAnsi="Arial" w:cs="Arial"/>
          <w:b/>
          <w:bCs/>
          <w:i/>
          <w:iCs/>
          <w:sz w:val="20"/>
          <w:szCs w:val="20"/>
          <w:lang w:eastAsia="hr-HR"/>
        </w:rPr>
        <w:t>5</w:t>
      </w:r>
      <w:r w:rsidRPr="00AD211B">
        <w:rPr>
          <w:rFonts w:ascii="Arial" w:eastAsia="Times New Roman" w:hAnsi="Arial" w:cs="Arial"/>
          <w:b/>
          <w:bCs/>
          <w:i/>
          <w:iCs/>
          <w:sz w:val="20"/>
          <w:szCs w:val="20"/>
          <w:lang w:eastAsia="hr-HR"/>
        </w:rPr>
        <w:t xml:space="preserve">.: </w:t>
      </w:r>
      <w:r w:rsidR="00EB547A" w:rsidRPr="00AD211B">
        <w:rPr>
          <w:rFonts w:ascii="Arial" w:eastAsia="Times New Roman" w:hAnsi="Arial" w:cs="Arial"/>
          <w:b/>
          <w:bCs/>
          <w:i/>
          <w:iCs/>
          <w:sz w:val="20"/>
          <w:szCs w:val="20"/>
          <w:lang w:eastAsia="hr-HR"/>
        </w:rPr>
        <w:t>Odgoj i obrazovanje</w:t>
      </w:r>
    </w:p>
    <w:tbl>
      <w:tblPr>
        <w:tblStyle w:val="Reetkatablice"/>
        <w:tblW w:w="9067" w:type="dxa"/>
        <w:tblLook w:val="04A0" w:firstRow="1" w:lastRow="0" w:firstColumn="1" w:lastColumn="0" w:noHBand="0" w:noVBand="1"/>
      </w:tblPr>
      <w:tblGrid>
        <w:gridCol w:w="1240"/>
        <w:gridCol w:w="6020"/>
        <w:gridCol w:w="1807"/>
      </w:tblGrid>
      <w:tr w:rsidR="00AD211B" w:rsidRPr="00AD211B" w14:paraId="277039F9" w14:textId="77777777" w:rsidTr="0089372F">
        <w:trPr>
          <w:trHeight w:val="255"/>
        </w:trPr>
        <w:tc>
          <w:tcPr>
            <w:tcW w:w="7260" w:type="dxa"/>
            <w:gridSpan w:val="2"/>
            <w:noWrap/>
            <w:hideMark/>
          </w:tcPr>
          <w:p w14:paraId="26CDF665" w14:textId="77777777" w:rsidR="00D63CA3" w:rsidRPr="00AD211B" w:rsidRDefault="00C73A3D" w:rsidP="00E735D6">
            <w:pPr>
              <w:rPr>
                <w:rFonts w:ascii="Arial" w:hAnsi="Arial" w:cs="Arial"/>
                <w:b/>
                <w:bCs/>
                <w:sz w:val="20"/>
                <w:szCs w:val="20"/>
              </w:rPr>
            </w:pPr>
            <w:r w:rsidRPr="00AD211B">
              <w:rPr>
                <w:rFonts w:ascii="Arial" w:hAnsi="Arial" w:cs="Arial"/>
                <w:b/>
                <w:bCs/>
                <w:sz w:val="20"/>
                <w:szCs w:val="20"/>
              </w:rPr>
              <w:t>Aktivnost A100001 TEKUĆE DONACIJE ZA SREDNJE ŠKOLE I GIMNAZIJE</w:t>
            </w:r>
          </w:p>
        </w:tc>
        <w:tc>
          <w:tcPr>
            <w:tcW w:w="1807" w:type="dxa"/>
            <w:noWrap/>
            <w:hideMark/>
          </w:tcPr>
          <w:p w14:paraId="46723BE2" w14:textId="3607115D" w:rsidR="00D63CA3" w:rsidRPr="00AD211B" w:rsidRDefault="006D7C5B" w:rsidP="00E735D6">
            <w:pPr>
              <w:jc w:val="right"/>
              <w:rPr>
                <w:rFonts w:ascii="Arial" w:hAnsi="Arial" w:cs="Arial"/>
                <w:b/>
                <w:bCs/>
                <w:sz w:val="20"/>
                <w:szCs w:val="20"/>
              </w:rPr>
            </w:pPr>
            <w:r w:rsidRPr="00AD211B">
              <w:rPr>
                <w:rFonts w:ascii="Arial" w:hAnsi="Arial" w:cs="Arial"/>
                <w:b/>
                <w:bCs/>
                <w:sz w:val="20"/>
                <w:szCs w:val="20"/>
              </w:rPr>
              <w:t>5.000,00</w:t>
            </w:r>
          </w:p>
        </w:tc>
      </w:tr>
      <w:tr w:rsidR="00AD211B" w:rsidRPr="00AD211B" w14:paraId="74C4C02C" w14:textId="77777777" w:rsidTr="0089372F">
        <w:trPr>
          <w:trHeight w:val="255"/>
        </w:trPr>
        <w:tc>
          <w:tcPr>
            <w:tcW w:w="1240" w:type="dxa"/>
            <w:hideMark/>
          </w:tcPr>
          <w:p w14:paraId="176CDC60" w14:textId="77777777" w:rsidR="00D63CA3" w:rsidRPr="00AD211B" w:rsidRDefault="00D63CA3" w:rsidP="00E735D6">
            <w:pPr>
              <w:rPr>
                <w:rFonts w:ascii="Arial" w:hAnsi="Arial" w:cs="Arial"/>
                <w:sz w:val="20"/>
                <w:szCs w:val="20"/>
              </w:rPr>
            </w:pPr>
            <w:r w:rsidRPr="00AD211B">
              <w:rPr>
                <w:rFonts w:ascii="Arial" w:hAnsi="Arial" w:cs="Arial"/>
                <w:sz w:val="20"/>
                <w:szCs w:val="20"/>
              </w:rPr>
              <w:t>38</w:t>
            </w:r>
          </w:p>
        </w:tc>
        <w:tc>
          <w:tcPr>
            <w:tcW w:w="6020" w:type="dxa"/>
            <w:hideMark/>
          </w:tcPr>
          <w:p w14:paraId="464F1D53" w14:textId="77777777" w:rsidR="00D63CA3" w:rsidRPr="00AD211B" w:rsidRDefault="00D63CA3" w:rsidP="00E735D6">
            <w:pPr>
              <w:rPr>
                <w:rFonts w:ascii="Arial" w:hAnsi="Arial" w:cs="Arial"/>
                <w:sz w:val="20"/>
                <w:szCs w:val="20"/>
              </w:rPr>
            </w:pPr>
            <w:r w:rsidRPr="00AD211B">
              <w:rPr>
                <w:rFonts w:ascii="Arial" w:hAnsi="Arial" w:cs="Arial"/>
                <w:sz w:val="20"/>
                <w:szCs w:val="20"/>
              </w:rPr>
              <w:t xml:space="preserve">Ostali rashodi                                                                                      </w:t>
            </w:r>
          </w:p>
        </w:tc>
        <w:tc>
          <w:tcPr>
            <w:tcW w:w="1807" w:type="dxa"/>
            <w:noWrap/>
            <w:hideMark/>
          </w:tcPr>
          <w:p w14:paraId="6424D9CF" w14:textId="7104BCB5" w:rsidR="00D63CA3" w:rsidRPr="00AD211B" w:rsidRDefault="006D7C5B" w:rsidP="00E735D6">
            <w:pPr>
              <w:jc w:val="right"/>
              <w:rPr>
                <w:rFonts w:ascii="Arial" w:hAnsi="Arial" w:cs="Arial"/>
                <w:sz w:val="20"/>
                <w:szCs w:val="20"/>
              </w:rPr>
            </w:pPr>
            <w:r w:rsidRPr="00AD211B">
              <w:rPr>
                <w:rFonts w:ascii="Arial" w:hAnsi="Arial" w:cs="Arial"/>
                <w:sz w:val="20"/>
                <w:szCs w:val="20"/>
              </w:rPr>
              <w:t>5.000,00</w:t>
            </w:r>
          </w:p>
        </w:tc>
      </w:tr>
      <w:tr w:rsidR="00AD211B" w:rsidRPr="00AD211B" w14:paraId="3D3550A5" w14:textId="77777777" w:rsidTr="0089372F">
        <w:trPr>
          <w:trHeight w:val="255"/>
        </w:trPr>
        <w:tc>
          <w:tcPr>
            <w:tcW w:w="1240" w:type="dxa"/>
          </w:tcPr>
          <w:p w14:paraId="3B0D605B" w14:textId="77777777" w:rsidR="00D63CA3" w:rsidRPr="00AD211B" w:rsidRDefault="00D63CA3" w:rsidP="00E735D6">
            <w:pPr>
              <w:rPr>
                <w:rFonts w:ascii="Arial" w:hAnsi="Arial" w:cs="Arial"/>
                <w:sz w:val="20"/>
                <w:szCs w:val="20"/>
              </w:rPr>
            </w:pPr>
            <w:r w:rsidRPr="00AD211B">
              <w:rPr>
                <w:rFonts w:ascii="Arial" w:hAnsi="Arial" w:cs="Arial"/>
                <w:sz w:val="20"/>
                <w:szCs w:val="20"/>
              </w:rPr>
              <w:t>Ciljevi aktivnosti</w:t>
            </w:r>
          </w:p>
        </w:tc>
        <w:tc>
          <w:tcPr>
            <w:tcW w:w="7827" w:type="dxa"/>
            <w:gridSpan w:val="2"/>
          </w:tcPr>
          <w:p w14:paraId="0B364D04" w14:textId="77777777" w:rsidR="00D63CA3" w:rsidRPr="00AD211B" w:rsidRDefault="00D63CA3" w:rsidP="00E735D6">
            <w:pPr>
              <w:rPr>
                <w:rFonts w:ascii="Arial" w:hAnsi="Arial" w:cs="Arial"/>
                <w:sz w:val="20"/>
                <w:szCs w:val="20"/>
              </w:rPr>
            </w:pPr>
            <w:r w:rsidRPr="00AD211B">
              <w:rPr>
                <w:rFonts w:ascii="Arial" w:hAnsi="Arial" w:cs="Arial"/>
                <w:sz w:val="20"/>
                <w:szCs w:val="20"/>
              </w:rPr>
              <w:t>Pomoći za školstvo</w:t>
            </w:r>
          </w:p>
        </w:tc>
      </w:tr>
      <w:tr w:rsidR="00AD211B" w:rsidRPr="00AD211B" w14:paraId="49A4563E" w14:textId="77777777" w:rsidTr="0089372F">
        <w:trPr>
          <w:trHeight w:val="255"/>
        </w:trPr>
        <w:tc>
          <w:tcPr>
            <w:tcW w:w="1240" w:type="dxa"/>
          </w:tcPr>
          <w:p w14:paraId="41639AA4" w14:textId="77777777" w:rsidR="00D63CA3" w:rsidRPr="00AD211B" w:rsidRDefault="00D63CA3" w:rsidP="00E735D6">
            <w:pPr>
              <w:rPr>
                <w:rFonts w:ascii="Arial" w:hAnsi="Arial" w:cs="Arial"/>
                <w:sz w:val="20"/>
                <w:szCs w:val="20"/>
              </w:rPr>
            </w:pPr>
            <w:r w:rsidRPr="00AD211B">
              <w:rPr>
                <w:rFonts w:ascii="Arial" w:hAnsi="Arial" w:cs="Arial"/>
                <w:sz w:val="20"/>
                <w:szCs w:val="20"/>
              </w:rPr>
              <w:t>Pokazatelji uspješnosti</w:t>
            </w:r>
          </w:p>
        </w:tc>
        <w:tc>
          <w:tcPr>
            <w:tcW w:w="7827" w:type="dxa"/>
            <w:gridSpan w:val="2"/>
          </w:tcPr>
          <w:p w14:paraId="2530511C" w14:textId="77777777" w:rsidR="00D63CA3" w:rsidRPr="00AD211B" w:rsidRDefault="00D63CA3" w:rsidP="00E735D6">
            <w:pPr>
              <w:rPr>
                <w:rFonts w:ascii="Arial" w:hAnsi="Arial" w:cs="Arial"/>
                <w:sz w:val="20"/>
                <w:szCs w:val="20"/>
              </w:rPr>
            </w:pPr>
            <w:r w:rsidRPr="00AD211B">
              <w:rPr>
                <w:rFonts w:ascii="Arial" w:hAnsi="Arial" w:cs="Arial"/>
                <w:sz w:val="20"/>
                <w:szCs w:val="20"/>
              </w:rPr>
              <w:t>Postotak izvršenosti planiranih sredstava</w:t>
            </w:r>
          </w:p>
        </w:tc>
      </w:tr>
    </w:tbl>
    <w:p w14:paraId="408D75C5" w14:textId="77777777" w:rsidR="00D63CA3" w:rsidRPr="003E7172" w:rsidRDefault="00D63CA3" w:rsidP="004928CE">
      <w:pPr>
        <w:rPr>
          <w:rFonts w:ascii="Arial" w:hAnsi="Arial" w:cs="Arial"/>
          <w:b/>
          <w:bCs/>
          <w:color w:val="FF0000"/>
          <w:sz w:val="20"/>
          <w:szCs w:val="20"/>
        </w:rPr>
      </w:pPr>
    </w:p>
    <w:p w14:paraId="1D2EEC32" w14:textId="33A594F6" w:rsidR="007D0ADF" w:rsidRPr="00AD211B" w:rsidRDefault="007D0ADF" w:rsidP="004928CE">
      <w:pPr>
        <w:rPr>
          <w:rFonts w:ascii="Arial" w:hAnsi="Arial" w:cs="Arial"/>
          <w:b/>
          <w:bCs/>
          <w:sz w:val="20"/>
          <w:szCs w:val="20"/>
        </w:rPr>
      </w:pPr>
      <w:r w:rsidRPr="00AD211B">
        <w:rPr>
          <w:rFonts w:ascii="Arial" w:hAnsi="Arial" w:cs="Arial"/>
          <w:b/>
          <w:bCs/>
          <w:sz w:val="20"/>
          <w:szCs w:val="20"/>
        </w:rPr>
        <w:t xml:space="preserve">Program </w:t>
      </w:r>
      <w:r w:rsidR="000B6D30" w:rsidRPr="00AD211B">
        <w:rPr>
          <w:rFonts w:ascii="Arial" w:hAnsi="Arial" w:cs="Arial"/>
          <w:b/>
          <w:bCs/>
          <w:sz w:val="20"/>
          <w:szCs w:val="20"/>
        </w:rPr>
        <w:t xml:space="preserve">A07 </w:t>
      </w:r>
      <w:r w:rsidRPr="00AD211B">
        <w:rPr>
          <w:rFonts w:ascii="Arial" w:hAnsi="Arial" w:cs="Arial"/>
          <w:b/>
          <w:bCs/>
          <w:sz w:val="20"/>
          <w:szCs w:val="20"/>
        </w:rPr>
        <w:t>1000 REDOVNA DJELATNOST DVD TUČEPI</w:t>
      </w:r>
    </w:p>
    <w:p w14:paraId="72506C38" w14:textId="77777777" w:rsidR="005F4187" w:rsidRPr="00AD211B" w:rsidRDefault="005F4187" w:rsidP="004928CE">
      <w:pPr>
        <w:rPr>
          <w:rFonts w:ascii="Arial" w:hAnsi="Arial" w:cs="Arial"/>
          <w:b/>
          <w:bCs/>
          <w:sz w:val="20"/>
          <w:szCs w:val="20"/>
        </w:rPr>
      </w:pPr>
    </w:p>
    <w:p w14:paraId="2C2801DF" w14:textId="77777777" w:rsidR="00881DAC" w:rsidRPr="00AD211B" w:rsidRDefault="00881DAC" w:rsidP="004928CE">
      <w:pPr>
        <w:rPr>
          <w:rFonts w:ascii="Arial" w:hAnsi="Arial" w:cs="Arial"/>
          <w:b/>
          <w:bCs/>
          <w:sz w:val="20"/>
          <w:szCs w:val="20"/>
        </w:rPr>
      </w:pPr>
      <w:r w:rsidRPr="00AD211B">
        <w:rPr>
          <w:rFonts w:ascii="Arial" w:hAnsi="Arial" w:cs="Arial"/>
          <w:b/>
          <w:bCs/>
          <w:i/>
          <w:iCs/>
          <w:sz w:val="20"/>
          <w:szCs w:val="20"/>
        </w:rPr>
        <w:t>Mjera 7.: Protupožarna i civilna zaštita</w:t>
      </w:r>
    </w:p>
    <w:tbl>
      <w:tblPr>
        <w:tblStyle w:val="Reetkatablice"/>
        <w:tblW w:w="9067" w:type="dxa"/>
        <w:tblLook w:val="04A0" w:firstRow="1" w:lastRow="0" w:firstColumn="1" w:lastColumn="0" w:noHBand="0" w:noVBand="1"/>
      </w:tblPr>
      <w:tblGrid>
        <w:gridCol w:w="1240"/>
        <w:gridCol w:w="6020"/>
        <w:gridCol w:w="1807"/>
      </w:tblGrid>
      <w:tr w:rsidR="00AD211B" w:rsidRPr="00AD211B" w14:paraId="6D45968C" w14:textId="77777777" w:rsidTr="006D7C5B">
        <w:trPr>
          <w:trHeight w:val="255"/>
        </w:trPr>
        <w:tc>
          <w:tcPr>
            <w:tcW w:w="7260" w:type="dxa"/>
            <w:gridSpan w:val="2"/>
            <w:noWrap/>
            <w:hideMark/>
          </w:tcPr>
          <w:p w14:paraId="15DC9B56" w14:textId="77777777" w:rsidR="00D3688A" w:rsidRPr="00AD211B" w:rsidRDefault="00D3688A" w:rsidP="00E735D6">
            <w:pPr>
              <w:rPr>
                <w:rFonts w:ascii="Arial" w:hAnsi="Arial" w:cs="Arial"/>
                <w:b/>
                <w:bCs/>
                <w:sz w:val="20"/>
                <w:szCs w:val="20"/>
              </w:rPr>
            </w:pPr>
            <w:r w:rsidRPr="00AD211B">
              <w:rPr>
                <w:rFonts w:ascii="Arial" w:hAnsi="Arial" w:cs="Arial"/>
                <w:b/>
                <w:bCs/>
                <w:sz w:val="20"/>
                <w:szCs w:val="20"/>
              </w:rPr>
              <w:t>Aktivnost A100001 REDOVNA DJELATNOST DVD TUČEP</w:t>
            </w:r>
            <w:r w:rsidR="0011578F" w:rsidRPr="00AD211B">
              <w:rPr>
                <w:rFonts w:ascii="Arial" w:hAnsi="Arial" w:cs="Arial"/>
                <w:b/>
                <w:bCs/>
                <w:sz w:val="20"/>
                <w:szCs w:val="20"/>
              </w:rPr>
              <w:t>I</w:t>
            </w:r>
          </w:p>
        </w:tc>
        <w:tc>
          <w:tcPr>
            <w:tcW w:w="1807" w:type="dxa"/>
            <w:noWrap/>
          </w:tcPr>
          <w:p w14:paraId="4B3FE51E" w14:textId="14E425B3" w:rsidR="00D3688A" w:rsidRPr="00AD211B" w:rsidRDefault="006D7C5B" w:rsidP="00E735D6">
            <w:pPr>
              <w:jc w:val="right"/>
              <w:rPr>
                <w:rFonts w:ascii="Arial" w:hAnsi="Arial" w:cs="Arial"/>
                <w:b/>
                <w:bCs/>
                <w:sz w:val="20"/>
                <w:szCs w:val="20"/>
              </w:rPr>
            </w:pPr>
            <w:r w:rsidRPr="00AD211B">
              <w:rPr>
                <w:rFonts w:ascii="Arial" w:hAnsi="Arial" w:cs="Arial"/>
                <w:b/>
                <w:bCs/>
                <w:sz w:val="20"/>
                <w:szCs w:val="20"/>
              </w:rPr>
              <w:t>4</w:t>
            </w:r>
            <w:r w:rsidR="00AD211B" w:rsidRPr="00AD211B">
              <w:rPr>
                <w:rFonts w:ascii="Arial" w:hAnsi="Arial" w:cs="Arial"/>
                <w:b/>
                <w:bCs/>
                <w:sz w:val="20"/>
                <w:szCs w:val="20"/>
              </w:rPr>
              <w:t>2</w:t>
            </w:r>
            <w:r w:rsidRPr="00AD211B">
              <w:rPr>
                <w:rFonts w:ascii="Arial" w:hAnsi="Arial" w:cs="Arial"/>
                <w:b/>
                <w:bCs/>
                <w:sz w:val="20"/>
                <w:szCs w:val="20"/>
              </w:rPr>
              <w:t>.</w:t>
            </w:r>
            <w:r w:rsidR="00AD211B" w:rsidRPr="00AD211B">
              <w:rPr>
                <w:rFonts w:ascii="Arial" w:hAnsi="Arial" w:cs="Arial"/>
                <w:b/>
                <w:bCs/>
                <w:sz w:val="20"/>
                <w:szCs w:val="20"/>
              </w:rPr>
              <w:t>000</w:t>
            </w:r>
            <w:r w:rsidRPr="00AD211B">
              <w:rPr>
                <w:rFonts w:ascii="Arial" w:hAnsi="Arial" w:cs="Arial"/>
                <w:b/>
                <w:bCs/>
                <w:sz w:val="20"/>
                <w:szCs w:val="20"/>
              </w:rPr>
              <w:t>,00</w:t>
            </w:r>
          </w:p>
        </w:tc>
      </w:tr>
      <w:tr w:rsidR="00AD211B" w:rsidRPr="00AD211B" w14:paraId="7A5B12FC" w14:textId="77777777" w:rsidTr="0089372F">
        <w:trPr>
          <w:trHeight w:val="255"/>
        </w:trPr>
        <w:tc>
          <w:tcPr>
            <w:tcW w:w="1240" w:type="dxa"/>
            <w:hideMark/>
          </w:tcPr>
          <w:p w14:paraId="21AD7338" w14:textId="77777777" w:rsidR="00D3688A" w:rsidRPr="00AD211B" w:rsidRDefault="00D3688A" w:rsidP="00E735D6">
            <w:pPr>
              <w:rPr>
                <w:rFonts w:ascii="Arial" w:hAnsi="Arial" w:cs="Arial"/>
                <w:sz w:val="20"/>
                <w:szCs w:val="20"/>
              </w:rPr>
            </w:pPr>
            <w:r w:rsidRPr="00AD211B">
              <w:rPr>
                <w:rFonts w:ascii="Arial" w:hAnsi="Arial" w:cs="Arial"/>
                <w:sz w:val="20"/>
                <w:szCs w:val="20"/>
              </w:rPr>
              <w:t>38</w:t>
            </w:r>
          </w:p>
        </w:tc>
        <w:tc>
          <w:tcPr>
            <w:tcW w:w="6020" w:type="dxa"/>
            <w:hideMark/>
          </w:tcPr>
          <w:p w14:paraId="1629F6A6" w14:textId="77777777" w:rsidR="00D3688A" w:rsidRPr="00AD211B" w:rsidRDefault="00D3688A" w:rsidP="00E735D6">
            <w:pPr>
              <w:rPr>
                <w:rFonts w:ascii="Arial" w:hAnsi="Arial" w:cs="Arial"/>
                <w:sz w:val="20"/>
                <w:szCs w:val="20"/>
              </w:rPr>
            </w:pPr>
            <w:r w:rsidRPr="00AD211B">
              <w:rPr>
                <w:rFonts w:ascii="Arial" w:hAnsi="Arial" w:cs="Arial"/>
                <w:sz w:val="20"/>
                <w:szCs w:val="20"/>
              </w:rPr>
              <w:t xml:space="preserve">Ostali rashodi                                                                                      </w:t>
            </w:r>
          </w:p>
        </w:tc>
        <w:tc>
          <w:tcPr>
            <w:tcW w:w="1807" w:type="dxa"/>
            <w:noWrap/>
            <w:hideMark/>
          </w:tcPr>
          <w:p w14:paraId="62E806D5" w14:textId="32AE4F5D" w:rsidR="00D3688A" w:rsidRPr="00AD211B" w:rsidRDefault="006D7C5B" w:rsidP="00E735D6">
            <w:pPr>
              <w:jc w:val="right"/>
              <w:rPr>
                <w:rFonts w:ascii="Arial" w:hAnsi="Arial" w:cs="Arial"/>
                <w:sz w:val="20"/>
                <w:szCs w:val="20"/>
              </w:rPr>
            </w:pPr>
            <w:r w:rsidRPr="00AD211B">
              <w:rPr>
                <w:rFonts w:ascii="Arial" w:hAnsi="Arial" w:cs="Arial"/>
                <w:sz w:val="20"/>
                <w:szCs w:val="20"/>
              </w:rPr>
              <w:t>4</w:t>
            </w:r>
            <w:r w:rsidR="00AD211B" w:rsidRPr="00AD211B">
              <w:rPr>
                <w:rFonts w:ascii="Arial" w:hAnsi="Arial" w:cs="Arial"/>
                <w:sz w:val="20"/>
                <w:szCs w:val="20"/>
              </w:rPr>
              <w:t>2</w:t>
            </w:r>
            <w:r w:rsidRPr="00AD211B">
              <w:rPr>
                <w:rFonts w:ascii="Arial" w:hAnsi="Arial" w:cs="Arial"/>
                <w:sz w:val="20"/>
                <w:szCs w:val="20"/>
              </w:rPr>
              <w:t>.</w:t>
            </w:r>
            <w:r w:rsidR="00AD211B" w:rsidRPr="00AD211B">
              <w:rPr>
                <w:rFonts w:ascii="Arial" w:hAnsi="Arial" w:cs="Arial"/>
                <w:sz w:val="20"/>
                <w:szCs w:val="20"/>
              </w:rPr>
              <w:t>00</w:t>
            </w:r>
            <w:r w:rsidRPr="00AD211B">
              <w:rPr>
                <w:rFonts w:ascii="Arial" w:hAnsi="Arial" w:cs="Arial"/>
                <w:sz w:val="20"/>
                <w:szCs w:val="20"/>
              </w:rPr>
              <w:t>,00</w:t>
            </w:r>
          </w:p>
        </w:tc>
      </w:tr>
      <w:tr w:rsidR="00AD211B" w:rsidRPr="00AD211B" w14:paraId="558A5168" w14:textId="77777777" w:rsidTr="0089372F">
        <w:trPr>
          <w:trHeight w:val="255"/>
        </w:trPr>
        <w:tc>
          <w:tcPr>
            <w:tcW w:w="1240" w:type="dxa"/>
          </w:tcPr>
          <w:p w14:paraId="12F4462F" w14:textId="77777777" w:rsidR="00D3688A" w:rsidRPr="00AD211B" w:rsidRDefault="00D3688A" w:rsidP="00E735D6">
            <w:pPr>
              <w:rPr>
                <w:rFonts w:ascii="Arial" w:hAnsi="Arial" w:cs="Arial"/>
                <w:sz w:val="20"/>
                <w:szCs w:val="20"/>
              </w:rPr>
            </w:pPr>
            <w:r w:rsidRPr="00AD211B">
              <w:rPr>
                <w:rFonts w:ascii="Arial" w:hAnsi="Arial" w:cs="Arial"/>
                <w:sz w:val="20"/>
                <w:szCs w:val="20"/>
              </w:rPr>
              <w:t>Ciljevi aktivnosti</w:t>
            </w:r>
          </w:p>
        </w:tc>
        <w:tc>
          <w:tcPr>
            <w:tcW w:w="7827" w:type="dxa"/>
            <w:gridSpan w:val="2"/>
          </w:tcPr>
          <w:p w14:paraId="40353DA2" w14:textId="77777777" w:rsidR="00D3688A" w:rsidRPr="00AD211B" w:rsidRDefault="00E735D6" w:rsidP="00E735D6">
            <w:pPr>
              <w:rPr>
                <w:rFonts w:ascii="Arial" w:hAnsi="Arial" w:cs="Arial"/>
                <w:sz w:val="20"/>
                <w:szCs w:val="20"/>
              </w:rPr>
            </w:pPr>
            <w:r w:rsidRPr="00AD211B">
              <w:rPr>
                <w:rFonts w:ascii="Arial" w:hAnsi="Arial" w:cs="Arial"/>
                <w:sz w:val="20"/>
                <w:szCs w:val="20"/>
              </w:rPr>
              <w:t>Redovno financiranje protupožarne zaštite</w:t>
            </w:r>
          </w:p>
        </w:tc>
      </w:tr>
      <w:tr w:rsidR="00D3688A" w:rsidRPr="00AD211B" w14:paraId="680A38F1" w14:textId="77777777" w:rsidTr="0089372F">
        <w:trPr>
          <w:trHeight w:val="255"/>
        </w:trPr>
        <w:tc>
          <w:tcPr>
            <w:tcW w:w="1240" w:type="dxa"/>
          </w:tcPr>
          <w:p w14:paraId="3661EFA7" w14:textId="77777777" w:rsidR="00D3688A" w:rsidRPr="00AD211B" w:rsidRDefault="00D3688A" w:rsidP="00E735D6">
            <w:pPr>
              <w:rPr>
                <w:rFonts w:ascii="Arial" w:hAnsi="Arial" w:cs="Arial"/>
                <w:sz w:val="20"/>
                <w:szCs w:val="20"/>
              </w:rPr>
            </w:pPr>
            <w:r w:rsidRPr="00AD211B">
              <w:rPr>
                <w:rFonts w:ascii="Arial" w:hAnsi="Arial" w:cs="Arial"/>
                <w:sz w:val="20"/>
                <w:szCs w:val="20"/>
              </w:rPr>
              <w:t>Pokazatelji uspješnosti</w:t>
            </w:r>
          </w:p>
        </w:tc>
        <w:tc>
          <w:tcPr>
            <w:tcW w:w="7827" w:type="dxa"/>
            <w:gridSpan w:val="2"/>
          </w:tcPr>
          <w:p w14:paraId="6633B095" w14:textId="77777777" w:rsidR="00D3688A" w:rsidRPr="00AD211B" w:rsidRDefault="00E735D6" w:rsidP="00E735D6">
            <w:pPr>
              <w:rPr>
                <w:rFonts w:ascii="Arial" w:hAnsi="Arial" w:cs="Arial"/>
                <w:sz w:val="20"/>
                <w:szCs w:val="20"/>
              </w:rPr>
            </w:pPr>
            <w:r w:rsidRPr="00AD211B">
              <w:rPr>
                <w:rFonts w:ascii="Arial" w:hAnsi="Arial" w:cs="Arial"/>
                <w:sz w:val="20"/>
                <w:szCs w:val="20"/>
              </w:rPr>
              <w:t>Postotak izdvojenih sredstava za rad</w:t>
            </w:r>
          </w:p>
        </w:tc>
      </w:tr>
    </w:tbl>
    <w:p w14:paraId="6B375635" w14:textId="77777777" w:rsidR="007D0ADF" w:rsidRDefault="007D0ADF" w:rsidP="004928CE">
      <w:pPr>
        <w:rPr>
          <w:rFonts w:ascii="Arial" w:hAnsi="Arial" w:cs="Arial"/>
          <w:b/>
          <w:bCs/>
          <w:sz w:val="20"/>
          <w:szCs w:val="20"/>
        </w:rPr>
      </w:pPr>
    </w:p>
    <w:p w14:paraId="3EEDF21D" w14:textId="77777777" w:rsidR="000A5F16" w:rsidRPr="00AD211B" w:rsidRDefault="000A5F16"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AD211B" w:rsidRPr="00AD211B" w14:paraId="577BFD58" w14:textId="77777777" w:rsidTr="0089372F">
        <w:trPr>
          <w:trHeight w:val="255"/>
        </w:trPr>
        <w:tc>
          <w:tcPr>
            <w:tcW w:w="7260" w:type="dxa"/>
            <w:gridSpan w:val="2"/>
            <w:noWrap/>
            <w:hideMark/>
          </w:tcPr>
          <w:p w14:paraId="6FD74AE0" w14:textId="77777777" w:rsidR="0011578F" w:rsidRPr="00AD211B" w:rsidRDefault="0011578F" w:rsidP="00E735D6">
            <w:pPr>
              <w:rPr>
                <w:rFonts w:ascii="Arial" w:hAnsi="Arial" w:cs="Arial"/>
                <w:b/>
                <w:bCs/>
                <w:sz w:val="20"/>
                <w:szCs w:val="20"/>
              </w:rPr>
            </w:pPr>
            <w:r w:rsidRPr="00AD211B">
              <w:rPr>
                <w:rFonts w:ascii="Arial" w:hAnsi="Arial" w:cs="Arial"/>
                <w:b/>
                <w:bCs/>
                <w:sz w:val="20"/>
                <w:szCs w:val="20"/>
              </w:rPr>
              <w:t>Aktivnost A100002 PLAĆE ZA SEZONSKE VATROGASCE</w:t>
            </w:r>
          </w:p>
        </w:tc>
        <w:tc>
          <w:tcPr>
            <w:tcW w:w="1807" w:type="dxa"/>
            <w:noWrap/>
            <w:hideMark/>
          </w:tcPr>
          <w:p w14:paraId="316053CF" w14:textId="612B304F" w:rsidR="0011578F" w:rsidRPr="00AD211B" w:rsidRDefault="006D7C5B" w:rsidP="00E735D6">
            <w:pPr>
              <w:jc w:val="right"/>
              <w:rPr>
                <w:rFonts w:ascii="Arial" w:hAnsi="Arial" w:cs="Arial"/>
                <w:b/>
                <w:bCs/>
                <w:sz w:val="20"/>
                <w:szCs w:val="20"/>
              </w:rPr>
            </w:pPr>
            <w:r w:rsidRPr="00AD211B">
              <w:rPr>
                <w:rFonts w:ascii="Arial" w:hAnsi="Arial" w:cs="Arial"/>
                <w:b/>
                <w:bCs/>
                <w:sz w:val="20"/>
                <w:szCs w:val="20"/>
              </w:rPr>
              <w:t>48.840,00</w:t>
            </w:r>
          </w:p>
        </w:tc>
      </w:tr>
      <w:tr w:rsidR="00AD211B" w:rsidRPr="00AD211B" w14:paraId="2861AC0F" w14:textId="77777777" w:rsidTr="0089372F">
        <w:trPr>
          <w:trHeight w:val="255"/>
        </w:trPr>
        <w:tc>
          <w:tcPr>
            <w:tcW w:w="1240" w:type="dxa"/>
            <w:hideMark/>
          </w:tcPr>
          <w:p w14:paraId="4AB30E4E" w14:textId="77777777" w:rsidR="0011578F" w:rsidRPr="00AD211B" w:rsidRDefault="0011578F" w:rsidP="00E735D6">
            <w:pPr>
              <w:rPr>
                <w:rFonts w:ascii="Arial" w:hAnsi="Arial" w:cs="Arial"/>
                <w:sz w:val="20"/>
                <w:szCs w:val="20"/>
              </w:rPr>
            </w:pPr>
            <w:r w:rsidRPr="00AD211B">
              <w:rPr>
                <w:rFonts w:ascii="Arial" w:hAnsi="Arial" w:cs="Arial"/>
                <w:sz w:val="20"/>
                <w:szCs w:val="20"/>
              </w:rPr>
              <w:t>38</w:t>
            </w:r>
          </w:p>
        </w:tc>
        <w:tc>
          <w:tcPr>
            <w:tcW w:w="6020" w:type="dxa"/>
            <w:hideMark/>
          </w:tcPr>
          <w:p w14:paraId="5238B168" w14:textId="77777777" w:rsidR="0011578F" w:rsidRPr="00AD211B" w:rsidRDefault="0011578F" w:rsidP="00E735D6">
            <w:pPr>
              <w:rPr>
                <w:rFonts w:ascii="Arial" w:hAnsi="Arial" w:cs="Arial"/>
                <w:sz w:val="20"/>
                <w:szCs w:val="20"/>
              </w:rPr>
            </w:pPr>
            <w:r w:rsidRPr="00AD211B">
              <w:rPr>
                <w:rFonts w:ascii="Arial" w:hAnsi="Arial" w:cs="Arial"/>
                <w:sz w:val="20"/>
                <w:szCs w:val="20"/>
              </w:rPr>
              <w:t xml:space="preserve">Ostali rashodi                                                                                      </w:t>
            </w:r>
          </w:p>
        </w:tc>
        <w:tc>
          <w:tcPr>
            <w:tcW w:w="1807" w:type="dxa"/>
            <w:noWrap/>
            <w:hideMark/>
          </w:tcPr>
          <w:p w14:paraId="63FAD246" w14:textId="56751E52" w:rsidR="0011578F" w:rsidRPr="00AD211B" w:rsidRDefault="006D7C5B" w:rsidP="00E735D6">
            <w:pPr>
              <w:jc w:val="right"/>
              <w:rPr>
                <w:rFonts w:ascii="Arial" w:hAnsi="Arial" w:cs="Arial"/>
                <w:sz w:val="20"/>
                <w:szCs w:val="20"/>
              </w:rPr>
            </w:pPr>
            <w:r w:rsidRPr="00AD211B">
              <w:rPr>
                <w:rFonts w:ascii="Arial" w:hAnsi="Arial" w:cs="Arial"/>
                <w:sz w:val="20"/>
                <w:szCs w:val="20"/>
              </w:rPr>
              <w:t>48.840,00</w:t>
            </w:r>
          </w:p>
        </w:tc>
      </w:tr>
      <w:tr w:rsidR="00AD211B" w:rsidRPr="00AD211B" w14:paraId="68DF6725" w14:textId="77777777" w:rsidTr="0089372F">
        <w:trPr>
          <w:trHeight w:val="255"/>
        </w:trPr>
        <w:tc>
          <w:tcPr>
            <w:tcW w:w="1240" w:type="dxa"/>
          </w:tcPr>
          <w:p w14:paraId="4612931E" w14:textId="77777777" w:rsidR="0011578F" w:rsidRPr="00AD211B" w:rsidRDefault="0011578F" w:rsidP="00E735D6">
            <w:pPr>
              <w:rPr>
                <w:rFonts w:ascii="Arial" w:hAnsi="Arial" w:cs="Arial"/>
                <w:sz w:val="20"/>
                <w:szCs w:val="20"/>
              </w:rPr>
            </w:pPr>
            <w:r w:rsidRPr="00AD211B">
              <w:rPr>
                <w:rFonts w:ascii="Arial" w:hAnsi="Arial" w:cs="Arial"/>
                <w:sz w:val="20"/>
                <w:szCs w:val="20"/>
              </w:rPr>
              <w:t>Ciljevi aktivnosti</w:t>
            </w:r>
          </w:p>
        </w:tc>
        <w:tc>
          <w:tcPr>
            <w:tcW w:w="7827" w:type="dxa"/>
            <w:gridSpan w:val="2"/>
          </w:tcPr>
          <w:p w14:paraId="51A2AD4E" w14:textId="77777777" w:rsidR="0011578F" w:rsidRPr="00AD211B" w:rsidRDefault="003845D8" w:rsidP="00E735D6">
            <w:pPr>
              <w:rPr>
                <w:rFonts w:ascii="Arial" w:hAnsi="Arial" w:cs="Arial"/>
                <w:sz w:val="20"/>
                <w:szCs w:val="20"/>
              </w:rPr>
            </w:pPr>
            <w:r w:rsidRPr="00AD211B">
              <w:rPr>
                <w:rFonts w:ascii="Arial" w:hAnsi="Arial" w:cs="Arial"/>
                <w:sz w:val="20"/>
                <w:szCs w:val="20"/>
              </w:rPr>
              <w:t>jačanje kapaciteta dobrovoljne vatrogasne postrojbe tijekom ljetne sezone,</w:t>
            </w:r>
            <w:r w:rsidRPr="00AD211B">
              <w:rPr>
                <w:rFonts w:ascii="Arial" w:hAnsi="Arial" w:cs="Arial"/>
                <w:sz w:val="20"/>
                <w:szCs w:val="20"/>
              </w:rPr>
              <w:br/>
              <w:t>spašavanje ljudi, imovine i materijalnih resursa</w:t>
            </w:r>
          </w:p>
        </w:tc>
      </w:tr>
      <w:tr w:rsidR="0011578F" w:rsidRPr="00AD211B" w14:paraId="70E8EE39" w14:textId="77777777" w:rsidTr="0089372F">
        <w:trPr>
          <w:trHeight w:val="255"/>
        </w:trPr>
        <w:tc>
          <w:tcPr>
            <w:tcW w:w="1240" w:type="dxa"/>
          </w:tcPr>
          <w:p w14:paraId="5D84E02A" w14:textId="77777777" w:rsidR="0011578F" w:rsidRPr="00AD211B" w:rsidRDefault="0011578F" w:rsidP="00E735D6">
            <w:pPr>
              <w:rPr>
                <w:rFonts w:ascii="Arial" w:hAnsi="Arial" w:cs="Arial"/>
                <w:sz w:val="20"/>
                <w:szCs w:val="20"/>
              </w:rPr>
            </w:pPr>
            <w:r w:rsidRPr="00AD211B">
              <w:rPr>
                <w:rFonts w:ascii="Arial" w:hAnsi="Arial" w:cs="Arial"/>
                <w:sz w:val="20"/>
                <w:szCs w:val="20"/>
              </w:rPr>
              <w:t>Pokazatelji uspješnosti</w:t>
            </w:r>
          </w:p>
        </w:tc>
        <w:tc>
          <w:tcPr>
            <w:tcW w:w="7827" w:type="dxa"/>
            <w:gridSpan w:val="2"/>
          </w:tcPr>
          <w:p w14:paraId="4D989069" w14:textId="77777777" w:rsidR="0011578F" w:rsidRPr="00AD211B" w:rsidRDefault="00F90C04" w:rsidP="00E735D6">
            <w:pPr>
              <w:rPr>
                <w:rFonts w:ascii="Arial" w:hAnsi="Arial" w:cs="Arial"/>
                <w:sz w:val="20"/>
                <w:szCs w:val="20"/>
              </w:rPr>
            </w:pPr>
            <w:r w:rsidRPr="00AD211B">
              <w:rPr>
                <w:rFonts w:ascii="Arial" w:hAnsi="Arial" w:cs="Arial"/>
                <w:sz w:val="20"/>
                <w:szCs w:val="20"/>
              </w:rPr>
              <w:t>Pravovremene intervencije, smanjenje požarišnih površina i smanjenje šteta uzrokovanih požarom</w:t>
            </w:r>
          </w:p>
        </w:tc>
      </w:tr>
    </w:tbl>
    <w:p w14:paraId="3307F7FE" w14:textId="77777777" w:rsidR="00D3688A" w:rsidRDefault="00D3688A" w:rsidP="004928CE">
      <w:pPr>
        <w:rPr>
          <w:rFonts w:ascii="Arial" w:hAnsi="Arial" w:cs="Arial"/>
          <w:b/>
          <w:bCs/>
          <w:sz w:val="20"/>
          <w:szCs w:val="20"/>
        </w:rPr>
      </w:pPr>
    </w:p>
    <w:p w14:paraId="20ADBBC4" w14:textId="77777777" w:rsidR="000A5F16" w:rsidRPr="00AD211B" w:rsidRDefault="000A5F16"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AD211B" w:rsidRPr="00AD211B" w14:paraId="399D0006" w14:textId="77777777" w:rsidTr="0089372F">
        <w:trPr>
          <w:trHeight w:val="255"/>
        </w:trPr>
        <w:tc>
          <w:tcPr>
            <w:tcW w:w="7260" w:type="dxa"/>
            <w:gridSpan w:val="2"/>
            <w:noWrap/>
            <w:hideMark/>
          </w:tcPr>
          <w:p w14:paraId="53C1ABB5" w14:textId="77777777" w:rsidR="0011578F" w:rsidRPr="00AD211B" w:rsidRDefault="0011578F" w:rsidP="00E735D6">
            <w:pPr>
              <w:rPr>
                <w:rFonts w:ascii="Arial" w:hAnsi="Arial" w:cs="Arial"/>
                <w:b/>
                <w:bCs/>
                <w:sz w:val="20"/>
                <w:szCs w:val="20"/>
              </w:rPr>
            </w:pPr>
            <w:r w:rsidRPr="00AD211B">
              <w:rPr>
                <w:rFonts w:ascii="Arial" w:hAnsi="Arial" w:cs="Arial"/>
                <w:b/>
                <w:bCs/>
                <w:sz w:val="20"/>
                <w:szCs w:val="20"/>
              </w:rPr>
              <w:t>Kapitalni projekt K100001 KAPITALNE DONACIJE DVD TUČEPI</w:t>
            </w:r>
          </w:p>
        </w:tc>
        <w:tc>
          <w:tcPr>
            <w:tcW w:w="1807" w:type="dxa"/>
            <w:noWrap/>
            <w:hideMark/>
          </w:tcPr>
          <w:p w14:paraId="47E50FD3" w14:textId="166A8654" w:rsidR="0011578F" w:rsidRPr="00AD211B" w:rsidRDefault="006D7C5B" w:rsidP="00E735D6">
            <w:pPr>
              <w:jc w:val="right"/>
              <w:rPr>
                <w:rFonts w:ascii="Arial" w:hAnsi="Arial" w:cs="Arial"/>
                <w:b/>
                <w:bCs/>
                <w:sz w:val="20"/>
                <w:szCs w:val="20"/>
              </w:rPr>
            </w:pPr>
            <w:r w:rsidRPr="00AD211B">
              <w:rPr>
                <w:rFonts w:ascii="Arial" w:hAnsi="Arial" w:cs="Arial"/>
                <w:b/>
                <w:bCs/>
                <w:sz w:val="20"/>
                <w:szCs w:val="20"/>
              </w:rPr>
              <w:t>46.000,00</w:t>
            </w:r>
          </w:p>
        </w:tc>
      </w:tr>
      <w:tr w:rsidR="00AD211B" w:rsidRPr="00AD211B" w14:paraId="6316C5AB" w14:textId="77777777" w:rsidTr="0089372F">
        <w:trPr>
          <w:trHeight w:val="255"/>
        </w:trPr>
        <w:tc>
          <w:tcPr>
            <w:tcW w:w="1240" w:type="dxa"/>
            <w:hideMark/>
          </w:tcPr>
          <w:p w14:paraId="5716AF02" w14:textId="77777777" w:rsidR="0011578F" w:rsidRPr="00AD211B" w:rsidRDefault="0011578F" w:rsidP="00E735D6">
            <w:pPr>
              <w:rPr>
                <w:rFonts w:ascii="Arial" w:hAnsi="Arial" w:cs="Arial"/>
                <w:sz w:val="20"/>
                <w:szCs w:val="20"/>
              </w:rPr>
            </w:pPr>
            <w:r w:rsidRPr="00AD211B">
              <w:rPr>
                <w:rFonts w:ascii="Arial" w:hAnsi="Arial" w:cs="Arial"/>
                <w:sz w:val="20"/>
                <w:szCs w:val="20"/>
              </w:rPr>
              <w:t>38</w:t>
            </w:r>
          </w:p>
        </w:tc>
        <w:tc>
          <w:tcPr>
            <w:tcW w:w="6020" w:type="dxa"/>
            <w:hideMark/>
          </w:tcPr>
          <w:p w14:paraId="1C44CED9" w14:textId="77777777" w:rsidR="0011578F" w:rsidRPr="00AD211B" w:rsidRDefault="0011578F" w:rsidP="00E735D6">
            <w:pPr>
              <w:rPr>
                <w:rFonts w:ascii="Arial" w:hAnsi="Arial" w:cs="Arial"/>
                <w:sz w:val="20"/>
                <w:szCs w:val="20"/>
              </w:rPr>
            </w:pPr>
            <w:r w:rsidRPr="00AD211B">
              <w:rPr>
                <w:rFonts w:ascii="Arial" w:hAnsi="Arial" w:cs="Arial"/>
                <w:sz w:val="20"/>
                <w:szCs w:val="20"/>
              </w:rPr>
              <w:t xml:space="preserve">Ostali rashodi                                                                                      </w:t>
            </w:r>
          </w:p>
        </w:tc>
        <w:tc>
          <w:tcPr>
            <w:tcW w:w="1807" w:type="dxa"/>
            <w:noWrap/>
            <w:hideMark/>
          </w:tcPr>
          <w:p w14:paraId="16C01C9F" w14:textId="19F63D0F" w:rsidR="0011578F" w:rsidRPr="00AD211B" w:rsidRDefault="006D7C5B" w:rsidP="00E735D6">
            <w:pPr>
              <w:jc w:val="right"/>
              <w:rPr>
                <w:rFonts w:ascii="Arial" w:hAnsi="Arial" w:cs="Arial"/>
                <w:sz w:val="20"/>
                <w:szCs w:val="20"/>
              </w:rPr>
            </w:pPr>
            <w:r w:rsidRPr="00AD211B">
              <w:rPr>
                <w:rFonts w:ascii="Arial" w:hAnsi="Arial" w:cs="Arial"/>
                <w:sz w:val="20"/>
                <w:szCs w:val="20"/>
              </w:rPr>
              <w:t>46.000,00</w:t>
            </w:r>
          </w:p>
        </w:tc>
      </w:tr>
      <w:tr w:rsidR="00AD211B" w:rsidRPr="00AD211B" w14:paraId="444275BF" w14:textId="77777777" w:rsidTr="0089372F">
        <w:trPr>
          <w:trHeight w:val="255"/>
        </w:trPr>
        <w:tc>
          <w:tcPr>
            <w:tcW w:w="1240" w:type="dxa"/>
          </w:tcPr>
          <w:p w14:paraId="7BAA1D04" w14:textId="77777777" w:rsidR="0011578F" w:rsidRPr="00AD211B" w:rsidRDefault="0011578F" w:rsidP="00E735D6">
            <w:pPr>
              <w:rPr>
                <w:rFonts w:ascii="Arial" w:hAnsi="Arial" w:cs="Arial"/>
                <w:sz w:val="20"/>
                <w:szCs w:val="20"/>
              </w:rPr>
            </w:pPr>
            <w:r w:rsidRPr="00AD211B">
              <w:rPr>
                <w:rFonts w:ascii="Arial" w:hAnsi="Arial" w:cs="Arial"/>
                <w:sz w:val="20"/>
                <w:szCs w:val="20"/>
              </w:rPr>
              <w:t>Ciljevi aktivnosti</w:t>
            </w:r>
          </w:p>
        </w:tc>
        <w:tc>
          <w:tcPr>
            <w:tcW w:w="7827" w:type="dxa"/>
            <w:gridSpan w:val="2"/>
          </w:tcPr>
          <w:p w14:paraId="482811DF" w14:textId="77777777" w:rsidR="0011578F" w:rsidRPr="00AD211B" w:rsidRDefault="00151D8E" w:rsidP="00E735D6">
            <w:pPr>
              <w:rPr>
                <w:rFonts w:ascii="Arial" w:hAnsi="Arial" w:cs="Arial"/>
                <w:sz w:val="20"/>
                <w:szCs w:val="20"/>
              </w:rPr>
            </w:pPr>
            <w:r w:rsidRPr="00AD211B">
              <w:rPr>
                <w:rFonts w:ascii="Arial" w:hAnsi="Arial" w:cs="Arial"/>
                <w:sz w:val="20"/>
                <w:szCs w:val="20"/>
              </w:rPr>
              <w:t>Nabava novog vatrogasnog vozila</w:t>
            </w:r>
            <w:r w:rsidR="004E4966" w:rsidRPr="00AD211B">
              <w:rPr>
                <w:rFonts w:ascii="Arial" w:hAnsi="Arial" w:cs="Arial"/>
                <w:sz w:val="20"/>
                <w:szCs w:val="20"/>
              </w:rPr>
              <w:t xml:space="preserve"> u cilju obnove voznog parka</w:t>
            </w:r>
          </w:p>
        </w:tc>
      </w:tr>
      <w:tr w:rsidR="00AD211B" w:rsidRPr="00AD211B" w14:paraId="4E9A0F67" w14:textId="77777777" w:rsidTr="0089372F">
        <w:trPr>
          <w:trHeight w:val="255"/>
        </w:trPr>
        <w:tc>
          <w:tcPr>
            <w:tcW w:w="1240" w:type="dxa"/>
          </w:tcPr>
          <w:p w14:paraId="44AC0324" w14:textId="77777777" w:rsidR="0011578F" w:rsidRPr="00AD211B" w:rsidRDefault="0011578F" w:rsidP="00E735D6">
            <w:pPr>
              <w:rPr>
                <w:rFonts w:ascii="Arial" w:hAnsi="Arial" w:cs="Arial"/>
                <w:sz w:val="20"/>
                <w:szCs w:val="20"/>
              </w:rPr>
            </w:pPr>
            <w:r w:rsidRPr="00AD211B">
              <w:rPr>
                <w:rFonts w:ascii="Arial" w:hAnsi="Arial" w:cs="Arial"/>
                <w:sz w:val="20"/>
                <w:szCs w:val="20"/>
              </w:rPr>
              <w:t>Pokazatelji uspješnosti</w:t>
            </w:r>
          </w:p>
        </w:tc>
        <w:tc>
          <w:tcPr>
            <w:tcW w:w="7827" w:type="dxa"/>
            <w:gridSpan w:val="2"/>
          </w:tcPr>
          <w:p w14:paraId="1601655B" w14:textId="77777777" w:rsidR="0011578F" w:rsidRPr="00AD211B" w:rsidRDefault="001B7879" w:rsidP="00E735D6">
            <w:pPr>
              <w:rPr>
                <w:rFonts w:ascii="Arial" w:hAnsi="Arial" w:cs="Arial"/>
                <w:sz w:val="20"/>
                <w:szCs w:val="20"/>
              </w:rPr>
            </w:pPr>
            <w:r w:rsidRPr="00AD211B">
              <w:rPr>
                <w:rFonts w:ascii="Arial" w:hAnsi="Arial" w:cs="Arial"/>
                <w:sz w:val="20"/>
                <w:szCs w:val="20"/>
              </w:rPr>
              <w:t>Realizacija planirane aktivnosti u zadanom roku</w:t>
            </w:r>
            <w:r w:rsidR="004E4966" w:rsidRPr="00AD211B">
              <w:rPr>
                <w:rFonts w:ascii="Arial" w:hAnsi="Arial" w:cs="Arial"/>
                <w:sz w:val="20"/>
                <w:szCs w:val="20"/>
              </w:rPr>
              <w:t xml:space="preserve">  </w:t>
            </w:r>
          </w:p>
        </w:tc>
      </w:tr>
    </w:tbl>
    <w:p w14:paraId="074DB6DE" w14:textId="77777777" w:rsidR="0011578F" w:rsidRDefault="0011578F" w:rsidP="004928CE">
      <w:pPr>
        <w:rPr>
          <w:rFonts w:ascii="Arial" w:hAnsi="Arial" w:cs="Arial"/>
          <w:b/>
          <w:bCs/>
          <w:color w:val="FF0000"/>
          <w:sz w:val="20"/>
          <w:szCs w:val="20"/>
        </w:rPr>
      </w:pPr>
    </w:p>
    <w:p w14:paraId="28A660FB" w14:textId="77777777" w:rsidR="000A5F16" w:rsidRPr="003E7172" w:rsidRDefault="000A5F16" w:rsidP="004928CE">
      <w:pPr>
        <w:rPr>
          <w:rFonts w:ascii="Arial" w:hAnsi="Arial" w:cs="Arial"/>
          <w:b/>
          <w:bCs/>
          <w:color w:val="FF0000"/>
          <w:sz w:val="20"/>
          <w:szCs w:val="20"/>
        </w:rPr>
      </w:pPr>
    </w:p>
    <w:p w14:paraId="314A4E91" w14:textId="77777777" w:rsidR="007D0ADF" w:rsidRPr="00AD211B" w:rsidRDefault="007D0ADF" w:rsidP="004928CE">
      <w:pPr>
        <w:rPr>
          <w:rFonts w:ascii="Arial" w:hAnsi="Arial" w:cs="Arial"/>
          <w:b/>
          <w:bCs/>
          <w:sz w:val="20"/>
          <w:szCs w:val="20"/>
        </w:rPr>
      </w:pPr>
      <w:r w:rsidRPr="00AD211B">
        <w:rPr>
          <w:rFonts w:ascii="Arial" w:hAnsi="Arial" w:cs="Arial"/>
          <w:b/>
          <w:bCs/>
          <w:sz w:val="20"/>
          <w:szCs w:val="20"/>
        </w:rPr>
        <w:t xml:space="preserve">Program </w:t>
      </w:r>
      <w:r w:rsidR="000B6D30" w:rsidRPr="00AD211B">
        <w:rPr>
          <w:rFonts w:ascii="Arial" w:hAnsi="Arial" w:cs="Arial"/>
          <w:b/>
          <w:bCs/>
          <w:sz w:val="20"/>
          <w:szCs w:val="20"/>
        </w:rPr>
        <w:t xml:space="preserve">A07 </w:t>
      </w:r>
      <w:r w:rsidRPr="00AD211B">
        <w:rPr>
          <w:rFonts w:ascii="Arial" w:hAnsi="Arial" w:cs="Arial"/>
          <w:b/>
          <w:bCs/>
          <w:sz w:val="20"/>
          <w:szCs w:val="20"/>
        </w:rPr>
        <w:t>1001 PROGRAM CIVILNE ZAŠTITE</w:t>
      </w:r>
    </w:p>
    <w:p w14:paraId="0AB4EA4B" w14:textId="77777777" w:rsidR="007D0ADF" w:rsidRPr="00AD211B" w:rsidRDefault="00976B67" w:rsidP="004928CE">
      <w:pPr>
        <w:rPr>
          <w:rFonts w:ascii="Arial" w:hAnsi="Arial" w:cs="Arial"/>
          <w:b/>
          <w:bCs/>
          <w:i/>
          <w:iCs/>
          <w:sz w:val="20"/>
          <w:szCs w:val="20"/>
        </w:rPr>
      </w:pPr>
      <w:r w:rsidRPr="00AD211B">
        <w:rPr>
          <w:rFonts w:ascii="Arial" w:hAnsi="Arial" w:cs="Arial"/>
          <w:b/>
          <w:bCs/>
          <w:i/>
          <w:iCs/>
          <w:sz w:val="20"/>
          <w:szCs w:val="20"/>
        </w:rPr>
        <w:t>Mjera 7.: Protupožarna i civilna zaštita</w:t>
      </w:r>
    </w:p>
    <w:tbl>
      <w:tblPr>
        <w:tblStyle w:val="Reetkatablice"/>
        <w:tblW w:w="9067" w:type="dxa"/>
        <w:tblLook w:val="04A0" w:firstRow="1" w:lastRow="0" w:firstColumn="1" w:lastColumn="0" w:noHBand="0" w:noVBand="1"/>
      </w:tblPr>
      <w:tblGrid>
        <w:gridCol w:w="1240"/>
        <w:gridCol w:w="6020"/>
        <w:gridCol w:w="1807"/>
      </w:tblGrid>
      <w:tr w:rsidR="003E7172" w:rsidRPr="003E7172" w14:paraId="53D3FF92" w14:textId="77777777" w:rsidTr="0089372F">
        <w:trPr>
          <w:trHeight w:val="255"/>
        </w:trPr>
        <w:tc>
          <w:tcPr>
            <w:tcW w:w="7260" w:type="dxa"/>
            <w:gridSpan w:val="2"/>
            <w:noWrap/>
            <w:hideMark/>
          </w:tcPr>
          <w:p w14:paraId="598CFC03" w14:textId="77777777" w:rsidR="0011578F" w:rsidRPr="00AD211B" w:rsidRDefault="0011578F" w:rsidP="00E735D6">
            <w:pPr>
              <w:rPr>
                <w:rFonts w:ascii="Arial" w:hAnsi="Arial" w:cs="Arial"/>
                <w:b/>
                <w:bCs/>
                <w:sz w:val="20"/>
                <w:szCs w:val="20"/>
              </w:rPr>
            </w:pPr>
            <w:r w:rsidRPr="00AD211B">
              <w:rPr>
                <w:rFonts w:ascii="Arial" w:hAnsi="Arial" w:cs="Arial"/>
                <w:b/>
                <w:bCs/>
                <w:sz w:val="20"/>
                <w:szCs w:val="20"/>
              </w:rPr>
              <w:t>Aktivnost A100001 CIVILNA ZAŠTITA</w:t>
            </w:r>
          </w:p>
        </w:tc>
        <w:tc>
          <w:tcPr>
            <w:tcW w:w="1807" w:type="dxa"/>
            <w:noWrap/>
            <w:hideMark/>
          </w:tcPr>
          <w:p w14:paraId="10ACE4D8" w14:textId="17025623" w:rsidR="0011578F" w:rsidRPr="00AD211B" w:rsidRDefault="006D7C5B" w:rsidP="00E735D6">
            <w:pPr>
              <w:jc w:val="right"/>
              <w:rPr>
                <w:rFonts w:ascii="Arial" w:hAnsi="Arial" w:cs="Arial"/>
                <w:b/>
                <w:bCs/>
                <w:sz w:val="20"/>
                <w:szCs w:val="20"/>
              </w:rPr>
            </w:pPr>
            <w:r w:rsidRPr="00AD211B">
              <w:rPr>
                <w:rFonts w:ascii="Arial" w:hAnsi="Arial" w:cs="Arial"/>
                <w:b/>
                <w:bCs/>
                <w:sz w:val="20"/>
                <w:szCs w:val="20"/>
              </w:rPr>
              <w:t>1.500,00</w:t>
            </w:r>
          </w:p>
        </w:tc>
      </w:tr>
      <w:tr w:rsidR="003E7172" w:rsidRPr="003E7172" w14:paraId="13F71F78" w14:textId="77777777" w:rsidTr="0089372F">
        <w:trPr>
          <w:trHeight w:val="255"/>
        </w:trPr>
        <w:tc>
          <w:tcPr>
            <w:tcW w:w="1240" w:type="dxa"/>
            <w:hideMark/>
          </w:tcPr>
          <w:p w14:paraId="07005A5C" w14:textId="77777777" w:rsidR="0011578F" w:rsidRPr="00AD211B" w:rsidRDefault="0011578F" w:rsidP="00E735D6">
            <w:pPr>
              <w:rPr>
                <w:rFonts w:ascii="Arial" w:hAnsi="Arial" w:cs="Arial"/>
                <w:sz w:val="20"/>
                <w:szCs w:val="20"/>
              </w:rPr>
            </w:pPr>
            <w:r w:rsidRPr="00AD211B">
              <w:rPr>
                <w:rFonts w:ascii="Arial" w:hAnsi="Arial" w:cs="Arial"/>
                <w:sz w:val="20"/>
                <w:szCs w:val="20"/>
              </w:rPr>
              <w:t>38</w:t>
            </w:r>
          </w:p>
        </w:tc>
        <w:tc>
          <w:tcPr>
            <w:tcW w:w="6020" w:type="dxa"/>
            <w:hideMark/>
          </w:tcPr>
          <w:p w14:paraId="3397387D" w14:textId="77777777" w:rsidR="0011578F" w:rsidRPr="00AD211B" w:rsidRDefault="0011578F" w:rsidP="00E735D6">
            <w:pPr>
              <w:rPr>
                <w:rFonts w:ascii="Arial" w:hAnsi="Arial" w:cs="Arial"/>
                <w:sz w:val="20"/>
                <w:szCs w:val="20"/>
              </w:rPr>
            </w:pPr>
            <w:r w:rsidRPr="00AD211B">
              <w:rPr>
                <w:rFonts w:ascii="Arial" w:hAnsi="Arial" w:cs="Arial"/>
                <w:sz w:val="20"/>
                <w:szCs w:val="20"/>
              </w:rPr>
              <w:t xml:space="preserve">Ostali rashodi                                                                                      </w:t>
            </w:r>
          </w:p>
        </w:tc>
        <w:tc>
          <w:tcPr>
            <w:tcW w:w="1807" w:type="dxa"/>
            <w:noWrap/>
            <w:hideMark/>
          </w:tcPr>
          <w:p w14:paraId="4B5EEEAC" w14:textId="609DD62A" w:rsidR="0011578F" w:rsidRPr="00AD211B" w:rsidRDefault="006D7C5B" w:rsidP="00E735D6">
            <w:pPr>
              <w:jc w:val="right"/>
              <w:rPr>
                <w:rFonts w:ascii="Arial" w:hAnsi="Arial" w:cs="Arial"/>
                <w:sz w:val="20"/>
                <w:szCs w:val="20"/>
              </w:rPr>
            </w:pPr>
            <w:r w:rsidRPr="00AD211B">
              <w:rPr>
                <w:rFonts w:ascii="Arial" w:hAnsi="Arial" w:cs="Arial"/>
                <w:sz w:val="20"/>
                <w:szCs w:val="20"/>
              </w:rPr>
              <w:t>1.500,00</w:t>
            </w:r>
          </w:p>
        </w:tc>
      </w:tr>
      <w:tr w:rsidR="003E7172" w:rsidRPr="003E7172" w14:paraId="2038BBF6" w14:textId="77777777" w:rsidTr="0089372F">
        <w:trPr>
          <w:trHeight w:val="255"/>
        </w:trPr>
        <w:tc>
          <w:tcPr>
            <w:tcW w:w="1240" w:type="dxa"/>
          </w:tcPr>
          <w:p w14:paraId="0A7EF00D" w14:textId="77777777" w:rsidR="0011578F" w:rsidRPr="00AD211B" w:rsidRDefault="0011578F" w:rsidP="00E735D6">
            <w:pPr>
              <w:rPr>
                <w:rFonts w:ascii="Arial" w:hAnsi="Arial" w:cs="Arial"/>
                <w:sz w:val="20"/>
                <w:szCs w:val="20"/>
              </w:rPr>
            </w:pPr>
            <w:r w:rsidRPr="00AD211B">
              <w:rPr>
                <w:rFonts w:ascii="Arial" w:hAnsi="Arial" w:cs="Arial"/>
                <w:sz w:val="20"/>
                <w:szCs w:val="20"/>
              </w:rPr>
              <w:t>Ciljevi aktivnosti</w:t>
            </w:r>
          </w:p>
        </w:tc>
        <w:tc>
          <w:tcPr>
            <w:tcW w:w="7827" w:type="dxa"/>
            <w:gridSpan w:val="2"/>
          </w:tcPr>
          <w:p w14:paraId="42CBD1B4" w14:textId="77777777" w:rsidR="0011578F" w:rsidRPr="00AD211B" w:rsidRDefault="00E735D6" w:rsidP="00E735D6">
            <w:pPr>
              <w:rPr>
                <w:rFonts w:ascii="Arial" w:hAnsi="Arial" w:cs="Arial"/>
                <w:sz w:val="20"/>
                <w:szCs w:val="20"/>
              </w:rPr>
            </w:pPr>
            <w:r w:rsidRPr="00AD211B">
              <w:rPr>
                <w:rFonts w:ascii="Arial" w:hAnsi="Arial" w:cs="Arial"/>
                <w:sz w:val="20"/>
                <w:szCs w:val="20"/>
              </w:rPr>
              <w:t>Omogućavanje rada civilne zaštite</w:t>
            </w:r>
          </w:p>
        </w:tc>
      </w:tr>
      <w:tr w:rsidR="0011578F" w:rsidRPr="003E7172" w14:paraId="461A3932" w14:textId="77777777" w:rsidTr="0089372F">
        <w:trPr>
          <w:trHeight w:val="255"/>
        </w:trPr>
        <w:tc>
          <w:tcPr>
            <w:tcW w:w="1240" w:type="dxa"/>
          </w:tcPr>
          <w:p w14:paraId="3B8F907A" w14:textId="77777777" w:rsidR="0011578F" w:rsidRPr="00AD211B" w:rsidRDefault="0011578F" w:rsidP="00E735D6">
            <w:pPr>
              <w:rPr>
                <w:rFonts w:ascii="Arial" w:hAnsi="Arial" w:cs="Arial"/>
                <w:sz w:val="20"/>
                <w:szCs w:val="20"/>
              </w:rPr>
            </w:pPr>
            <w:r w:rsidRPr="00AD211B">
              <w:rPr>
                <w:rFonts w:ascii="Arial" w:hAnsi="Arial" w:cs="Arial"/>
                <w:sz w:val="20"/>
                <w:szCs w:val="20"/>
              </w:rPr>
              <w:t>Pokazatelji uspješnosti</w:t>
            </w:r>
          </w:p>
        </w:tc>
        <w:tc>
          <w:tcPr>
            <w:tcW w:w="7827" w:type="dxa"/>
            <w:gridSpan w:val="2"/>
          </w:tcPr>
          <w:p w14:paraId="0DA6766F" w14:textId="77777777" w:rsidR="0011578F" w:rsidRPr="00AD211B" w:rsidRDefault="00E735D6" w:rsidP="00E735D6">
            <w:pPr>
              <w:rPr>
                <w:rFonts w:ascii="Arial" w:hAnsi="Arial" w:cs="Arial"/>
                <w:sz w:val="20"/>
                <w:szCs w:val="20"/>
              </w:rPr>
            </w:pPr>
            <w:r w:rsidRPr="00AD211B">
              <w:rPr>
                <w:rFonts w:ascii="Arial" w:hAnsi="Arial" w:cs="Arial"/>
                <w:sz w:val="20"/>
                <w:szCs w:val="20"/>
              </w:rPr>
              <w:t>Broj sastanka članova civilne zaštite</w:t>
            </w:r>
          </w:p>
        </w:tc>
      </w:tr>
    </w:tbl>
    <w:p w14:paraId="771107D4" w14:textId="77777777" w:rsidR="00976B67" w:rsidRPr="003E7172" w:rsidRDefault="00976B67" w:rsidP="004928CE">
      <w:pPr>
        <w:rPr>
          <w:rFonts w:ascii="Arial" w:hAnsi="Arial" w:cs="Arial"/>
          <w:b/>
          <w:bCs/>
          <w:i/>
          <w:iCs/>
          <w:color w:val="FF0000"/>
          <w:sz w:val="20"/>
          <w:szCs w:val="20"/>
        </w:rPr>
      </w:pPr>
    </w:p>
    <w:p w14:paraId="5BEF8680" w14:textId="77777777" w:rsidR="007D0ADF" w:rsidRPr="00143D89" w:rsidRDefault="007D0ADF" w:rsidP="004928CE">
      <w:pPr>
        <w:rPr>
          <w:rFonts w:ascii="Arial" w:hAnsi="Arial" w:cs="Arial"/>
          <w:b/>
          <w:bCs/>
          <w:sz w:val="20"/>
          <w:szCs w:val="20"/>
        </w:rPr>
      </w:pPr>
      <w:r w:rsidRPr="00143D89">
        <w:rPr>
          <w:rFonts w:ascii="Arial" w:hAnsi="Arial" w:cs="Arial"/>
          <w:b/>
          <w:bCs/>
          <w:sz w:val="20"/>
          <w:szCs w:val="20"/>
        </w:rPr>
        <w:t xml:space="preserve">Program </w:t>
      </w:r>
      <w:r w:rsidR="000B6D30" w:rsidRPr="00143D89">
        <w:rPr>
          <w:rFonts w:ascii="Arial" w:hAnsi="Arial" w:cs="Arial"/>
          <w:b/>
          <w:bCs/>
          <w:sz w:val="20"/>
          <w:szCs w:val="20"/>
        </w:rPr>
        <w:t xml:space="preserve">A07 </w:t>
      </w:r>
      <w:r w:rsidRPr="00143D89">
        <w:rPr>
          <w:rFonts w:ascii="Arial" w:hAnsi="Arial" w:cs="Arial"/>
          <w:b/>
          <w:bCs/>
          <w:sz w:val="20"/>
          <w:szCs w:val="20"/>
        </w:rPr>
        <w:t>1002 PROGRAM REDOVAN RAD UDRUGA OD ZNAČAJA ZA ZIS</w:t>
      </w:r>
    </w:p>
    <w:p w14:paraId="0F07B0F3" w14:textId="77777777" w:rsidR="007D0ADF" w:rsidRPr="00143D89" w:rsidRDefault="00976B67" w:rsidP="004928CE">
      <w:pPr>
        <w:rPr>
          <w:rFonts w:ascii="Arial" w:hAnsi="Arial" w:cs="Arial"/>
          <w:b/>
          <w:bCs/>
          <w:i/>
          <w:iCs/>
          <w:sz w:val="20"/>
          <w:szCs w:val="20"/>
        </w:rPr>
      </w:pPr>
      <w:r w:rsidRPr="00143D89">
        <w:rPr>
          <w:rFonts w:ascii="Arial" w:hAnsi="Arial" w:cs="Arial"/>
          <w:b/>
          <w:bCs/>
          <w:i/>
          <w:iCs/>
          <w:sz w:val="20"/>
          <w:szCs w:val="20"/>
        </w:rPr>
        <w:t>Mjera 7.: Protupožarna i civilna zaštita</w:t>
      </w:r>
    </w:p>
    <w:tbl>
      <w:tblPr>
        <w:tblStyle w:val="Reetkatablice"/>
        <w:tblW w:w="9067" w:type="dxa"/>
        <w:tblLook w:val="04A0" w:firstRow="1" w:lastRow="0" w:firstColumn="1" w:lastColumn="0" w:noHBand="0" w:noVBand="1"/>
      </w:tblPr>
      <w:tblGrid>
        <w:gridCol w:w="1240"/>
        <w:gridCol w:w="6020"/>
        <w:gridCol w:w="1807"/>
      </w:tblGrid>
      <w:tr w:rsidR="00143D89" w:rsidRPr="00143D89" w14:paraId="180634B4" w14:textId="77777777" w:rsidTr="0089372F">
        <w:trPr>
          <w:trHeight w:val="255"/>
        </w:trPr>
        <w:tc>
          <w:tcPr>
            <w:tcW w:w="7260" w:type="dxa"/>
            <w:gridSpan w:val="2"/>
            <w:noWrap/>
            <w:hideMark/>
          </w:tcPr>
          <w:p w14:paraId="351C0297" w14:textId="77777777" w:rsidR="0011578F" w:rsidRPr="00143D89" w:rsidRDefault="0011578F" w:rsidP="00E735D6">
            <w:pPr>
              <w:rPr>
                <w:rFonts w:ascii="Arial" w:hAnsi="Arial" w:cs="Arial"/>
                <w:b/>
                <w:bCs/>
                <w:sz w:val="20"/>
                <w:szCs w:val="20"/>
              </w:rPr>
            </w:pPr>
            <w:r w:rsidRPr="00143D89">
              <w:rPr>
                <w:rFonts w:ascii="Arial" w:hAnsi="Arial" w:cs="Arial"/>
                <w:b/>
                <w:bCs/>
                <w:sz w:val="20"/>
                <w:szCs w:val="20"/>
              </w:rPr>
              <w:t>Aktivnost A100001 SUFINANCIRANJE REDOVNOG RADA UDRUGA</w:t>
            </w:r>
          </w:p>
        </w:tc>
        <w:tc>
          <w:tcPr>
            <w:tcW w:w="1807" w:type="dxa"/>
            <w:noWrap/>
            <w:hideMark/>
          </w:tcPr>
          <w:p w14:paraId="0E9C2A0F" w14:textId="5C0CD4FD" w:rsidR="0011578F" w:rsidRPr="00143D89" w:rsidRDefault="006D7C5B" w:rsidP="00E735D6">
            <w:pPr>
              <w:jc w:val="right"/>
              <w:rPr>
                <w:rFonts w:ascii="Arial" w:hAnsi="Arial" w:cs="Arial"/>
                <w:b/>
                <w:bCs/>
                <w:sz w:val="20"/>
                <w:szCs w:val="20"/>
              </w:rPr>
            </w:pPr>
            <w:r w:rsidRPr="00143D89">
              <w:rPr>
                <w:rFonts w:ascii="Arial" w:hAnsi="Arial" w:cs="Arial"/>
                <w:b/>
                <w:bCs/>
                <w:sz w:val="20"/>
                <w:szCs w:val="20"/>
              </w:rPr>
              <w:t>1</w:t>
            </w:r>
            <w:r w:rsidR="00143D89" w:rsidRPr="00143D89">
              <w:rPr>
                <w:rFonts w:ascii="Arial" w:hAnsi="Arial" w:cs="Arial"/>
                <w:b/>
                <w:bCs/>
                <w:sz w:val="20"/>
                <w:szCs w:val="20"/>
              </w:rPr>
              <w:t>9</w:t>
            </w:r>
            <w:r w:rsidRPr="00143D89">
              <w:rPr>
                <w:rFonts w:ascii="Arial" w:hAnsi="Arial" w:cs="Arial"/>
                <w:b/>
                <w:bCs/>
                <w:sz w:val="20"/>
                <w:szCs w:val="20"/>
              </w:rPr>
              <w:t>.</w:t>
            </w:r>
            <w:r w:rsidR="00143D89" w:rsidRPr="00143D89">
              <w:rPr>
                <w:rFonts w:ascii="Arial" w:hAnsi="Arial" w:cs="Arial"/>
                <w:b/>
                <w:bCs/>
                <w:sz w:val="20"/>
                <w:szCs w:val="20"/>
              </w:rPr>
              <w:t>0</w:t>
            </w:r>
            <w:r w:rsidRPr="00143D89">
              <w:rPr>
                <w:rFonts w:ascii="Arial" w:hAnsi="Arial" w:cs="Arial"/>
                <w:b/>
                <w:bCs/>
                <w:sz w:val="20"/>
                <w:szCs w:val="20"/>
              </w:rPr>
              <w:t>00,00</w:t>
            </w:r>
          </w:p>
        </w:tc>
      </w:tr>
      <w:tr w:rsidR="00143D89" w:rsidRPr="00143D89" w14:paraId="74EE5914" w14:textId="77777777" w:rsidTr="0089372F">
        <w:trPr>
          <w:trHeight w:val="255"/>
        </w:trPr>
        <w:tc>
          <w:tcPr>
            <w:tcW w:w="1240" w:type="dxa"/>
            <w:hideMark/>
          </w:tcPr>
          <w:p w14:paraId="41209A28" w14:textId="77777777" w:rsidR="0011578F" w:rsidRPr="00143D89" w:rsidRDefault="0011578F" w:rsidP="00E735D6">
            <w:pPr>
              <w:rPr>
                <w:rFonts w:ascii="Arial" w:hAnsi="Arial" w:cs="Arial"/>
                <w:sz w:val="20"/>
                <w:szCs w:val="20"/>
              </w:rPr>
            </w:pPr>
            <w:r w:rsidRPr="00143D89">
              <w:rPr>
                <w:rFonts w:ascii="Arial" w:hAnsi="Arial" w:cs="Arial"/>
                <w:sz w:val="20"/>
                <w:szCs w:val="20"/>
              </w:rPr>
              <w:t>38</w:t>
            </w:r>
          </w:p>
        </w:tc>
        <w:tc>
          <w:tcPr>
            <w:tcW w:w="6020" w:type="dxa"/>
            <w:hideMark/>
          </w:tcPr>
          <w:p w14:paraId="1AC6D649" w14:textId="77777777" w:rsidR="0011578F" w:rsidRPr="00143D89" w:rsidRDefault="0011578F" w:rsidP="00E735D6">
            <w:pPr>
              <w:rPr>
                <w:rFonts w:ascii="Arial" w:hAnsi="Arial" w:cs="Arial"/>
                <w:sz w:val="20"/>
                <w:szCs w:val="20"/>
              </w:rPr>
            </w:pPr>
            <w:r w:rsidRPr="00143D89">
              <w:rPr>
                <w:rFonts w:ascii="Arial" w:hAnsi="Arial" w:cs="Arial"/>
                <w:sz w:val="20"/>
                <w:szCs w:val="20"/>
              </w:rPr>
              <w:t xml:space="preserve">Ostali rashodi                                                                                      </w:t>
            </w:r>
          </w:p>
        </w:tc>
        <w:tc>
          <w:tcPr>
            <w:tcW w:w="1807" w:type="dxa"/>
            <w:noWrap/>
            <w:hideMark/>
          </w:tcPr>
          <w:p w14:paraId="59177B9F" w14:textId="2E23E22B" w:rsidR="0011578F" w:rsidRPr="00143D89" w:rsidRDefault="006D7C5B" w:rsidP="00E735D6">
            <w:pPr>
              <w:jc w:val="right"/>
              <w:rPr>
                <w:rFonts w:ascii="Arial" w:hAnsi="Arial" w:cs="Arial"/>
                <w:sz w:val="20"/>
                <w:szCs w:val="20"/>
              </w:rPr>
            </w:pPr>
            <w:r w:rsidRPr="00143D89">
              <w:rPr>
                <w:rFonts w:ascii="Arial" w:hAnsi="Arial" w:cs="Arial"/>
                <w:sz w:val="20"/>
                <w:szCs w:val="20"/>
              </w:rPr>
              <w:t>1</w:t>
            </w:r>
            <w:r w:rsidR="00143D89" w:rsidRPr="00143D89">
              <w:rPr>
                <w:rFonts w:ascii="Arial" w:hAnsi="Arial" w:cs="Arial"/>
                <w:sz w:val="20"/>
                <w:szCs w:val="20"/>
              </w:rPr>
              <w:t>9</w:t>
            </w:r>
            <w:r w:rsidRPr="00143D89">
              <w:rPr>
                <w:rFonts w:ascii="Arial" w:hAnsi="Arial" w:cs="Arial"/>
                <w:sz w:val="20"/>
                <w:szCs w:val="20"/>
              </w:rPr>
              <w:t>.</w:t>
            </w:r>
            <w:r w:rsidR="00143D89" w:rsidRPr="00143D89">
              <w:rPr>
                <w:rFonts w:ascii="Arial" w:hAnsi="Arial" w:cs="Arial"/>
                <w:sz w:val="20"/>
                <w:szCs w:val="20"/>
              </w:rPr>
              <w:t>0</w:t>
            </w:r>
            <w:r w:rsidRPr="00143D89">
              <w:rPr>
                <w:rFonts w:ascii="Arial" w:hAnsi="Arial" w:cs="Arial"/>
                <w:sz w:val="20"/>
                <w:szCs w:val="20"/>
              </w:rPr>
              <w:t>00,00</w:t>
            </w:r>
          </w:p>
        </w:tc>
      </w:tr>
      <w:tr w:rsidR="00143D89" w:rsidRPr="00143D89" w14:paraId="471B8106" w14:textId="77777777" w:rsidTr="0089372F">
        <w:trPr>
          <w:trHeight w:val="255"/>
        </w:trPr>
        <w:tc>
          <w:tcPr>
            <w:tcW w:w="1240" w:type="dxa"/>
          </w:tcPr>
          <w:p w14:paraId="76DC37B1" w14:textId="77777777" w:rsidR="0011578F" w:rsidRPr="00143D89" w:rsidRDefault="0011578F" w:rsidP="00E735D6">
            <w:pPr>
              <w:rPr>
                <w:rFonts w:ascii="Arial" w:hAnsi="Arial" w:cs="Arial"/>
                <w:sz w:val="20"/>
                <w:szCs w:val="20"/>
              </w:rPr>
            </w:pPr>
            <w:r w:rsidRPr="00143D89">
              <w:rPr>
                <w:rFonts w:ascii="Arial" w:hAnsi="Arial" w:cs="Arial"/>
                <w:sz w:val="20"/>
                <w:szCs w:val="20"/>
              </w:rPr>
              <w:t>Ciljevi aktivnosti</w:t>
            </w:r>
          </w:p>
        </w:tc>
        <w:tc>
          <w:tcPr>
            <w:tcW w:w="7827" w:type="dxa"/>
            <w:gridSpan w:val="2"/>
          </w:tcPr>
          <w:p w14:paraId="79518300" w14:textId="77777777" w:rsidR="0011578F" w:rsidRPr="00143D89" w:rsidRDefault="00E53787" w:rsidP="00E735D6">
            <w:pPr>
              <w:rPr>
                <w:rFonts w:ascii="Arial" w:hAnsi="Arial" w:cs="Arial"/>
                <w:sz w:val="20"/>
                <w:szCs w:val="20"/>
              </w:rPr>
            </w:pPr>
            <w:r w:rsidRPr="00143D89">
              <w:rPr>
                <w:rFonts w:ascii="Arial" w:hAnsi="Arial" w:cs="Arial"/>
                <w:sz w:val="20"/>
                <w:szCs w:val="20"/>
              </w:rPr>
              <w:t xml:space="preserve">Sufinanciranje redovne djelatnosti Gradskog društva crvenog križa Makarska i HGSS stanica Makarska </w:t>
            </w:r>
          </w:p>
        </w:tc>
      </w:tr>
      <w:tr w:rsidR="00143D89" w:rsidRPr="00143D89" w14:paraId="75BD7D7C" w14:textId="77777777" w:rsidTr="0089372F">
        <w:trPr>
          <w:trHeight w:val="255"/>
        </w:trPr>
        <w:tc>
          <w:tcPr>
            <w:tcW w:w="1240" w:type="dxa"/>
          </w:tcPr>
          <w:p w14:paraId="05319DEC" w14:textId="77777777" w:rsidR="0011578F" w:rsidRPr="00143D89" w:rsidRDefault="0011578F" w:rsidP="00E735D6">
            <w:pPr>
              <w:rPr>
                <w:rFonts w:ascii="Arial" w:hAnsi="Arial" w:cs="Arial"/>
                <w:sz w:val="20"/>
                <w:szCs w:val="20"/>
              </w:rPr>
            </w:pPr>
            <w:r w:rsidRPr="00143D89">
              <w:rPr>
                <w:rFonts w:ascii="Arial" w:hAnsi="Arial" w:cs="Arial"/>
                <w:sz w:val="20"/>
                <w:szCs w:val="20"/>
              </w:rPr>
              <w:t>Pokazatelji uspješnosti</w:t>
            </w:r>
          </w:p>
        </w:tc>
        <w:tc>
          <w:tcPr>
            <w:tcW w:w="7827" w:type="dxa"/>
            <w:gridSpan w:val="2"/>
          </w:tcPr>
          <w:p w14:paraId="5B8418EF" w14:textId="77777777" w:rsidR="0011578F" w:rsidRPr="00143D89" w:rsidRDefault="005455D0" w:rsidP="00E735D6">
            <w:pPr>
              <w:rPr>
                <w:rFonts w:ascii="Arial" w:hAnsi="Arial" w:cs="Arial"/>
                <w:sz w:val="20"/>
                <w:szCs w:val="20"/>
              </w:rPr>
            </w:pPr>
            <w:r w:rsidRPr="00143D89">
              <w:rPr>
                <w:rFonts w:ascii="Arial" w:hAnsi="Arial" w:cs="Arial"/>
                <w:sz w:val="20"/>
                <w:szCs w:val="20"/>
              </w:rPr>
              <w:t>Broj projekata koji se sufinanciraju vezano za aktivnosti zaštite i spašavanja</w:t>
            </w:r>
          </w:p>
        </w:tc>
      </w:tr>
    </w:tbl>
    <w:p w14:paraId="0183F723" w14:textId="3B672492" w:rsidR="0011578F" w:rsidRPr="003E7172" w:rsidRDefault="0011578F" w:rsidP="004928CE">
      <w:pPr>
        <w:rPr>
          <w:rFonts w:ascii="Arial" w:hAnsi="Arial" w:cs="Arial"/>
          <w:b/>
          <w:bCs/>
          <w:i/>
          <w:iCs/>
          <w:color w:val="FF0000"/>
          <w:sz w:val="20"/>
          <w:szCs w:val="20"/>
        </w:rPr>
      </w:pPr>
    </w:p>
    <w:p w14:paraId="3EAC9B35" w14:textId="77777777" w:rsidR="007D0ADF" w:rsidRPr="00BB4240" w:rsidRDefault="007D0ADF" w:rsidP="004928CE">
      <w:pPr>
        <w:rPr>
          <w:rFonts w:ascii="Arial" w:hAnsi="Arial" w:cs="Arial"/>
          <w:b/>
          <w:bCs/>
          <w:sz w:val="20"/>
          <w:szCs w:val="20"/>
        </w:rPr>
      </w:pPr>
      <w:r w:rsidRPr="00BB4240">
        <w:rPr>
          <w:rFonts w:ascii="Arial" w:hAnsi="Arial" w:cs="Arial"/>
          <w:b/>
          <w:bCs/>
          <w:sz w:val="20"/>
          <w:szCs w:val="20"/>
        </w:rPr>
        <w:lastRenderedPageBreak/>
        <w:t xml:space="preserve">Program </w:t>
      </w:r>
      <w:r w:rsidR="000B6D30" w:rsidRPr="00BB4240">
        <w:rPr>
          <w:rFonts w:ascii="Arial" w:hAnsi="Arial" w:cs="Arial"/>
          <w:b/>
          <w:bCs/>
          <w:sz w:val="20"/>
          <w:szCs w:val="20"/>
        </w:rPr>
        <w:t xml:space="preserve">A08 </w:t>
      </w:r>
      <w:r w:rsidRPr="00BB4240">
        <w:rPr>
          <w:rFonts w:ascii="Arial" w:hAnsi="Arial" w:cs="Arial"/>
          <w:b/>
          <w:bCs/>
          <w:sz w:val="20"/>
          <w:szCs w:val="20"/>
        </w:rPr>
        <w:t>1000 PROGRAM JAVNIH POTREBA U SOCIJALNOJ SKRBI</w:t>
      </w:r>
    </w:p>
    <w:p w14:paraId="7ECB2182" w14:textId="77777777" w:rsidR="00881DAC" w:rsidRPr="00BB4240" w:rsidRDefault="00881DAC" w:rsidP="004928CE">
      <w:pPr>
        <w:rPr>
          <w:rFonts w:ascii="Arial" w:hAnsi="Arial" w:cs="Arial"/>
          <w:b/>
          <w:bCs/>
          <w:sz w:val="20"/>
          <w:szCs w:val="20"/>
        </w:rPr>
      </w:pPr>
      <w:r w:rsidRPr="00BB4240">
        <w:rPr>
          <w:rFonts w:ascii="Arial" w:hAnsi="Arial" w:cs="Arial"/>
          <w:b/>
          <w:bCs/>
          <w:i/>
          <w:iCs/>
          <w:sz w:val="20"/>
          <w:szCs w:val="20"/>
        </w:rPr>
        <w:t xml:space="preserve">Mjera 6.: Socijalna skrb </w:t>
      </w:r>
    </w:p>
    <w:tbl>
      <w:tblPr>
        <w:tblStyle w:val="Reetkatablice"/>
        <w:tblW w:w="9067" w:type="dxa"/>
        <w:tblLook w:val="04A0" w:firstRow="1" w:lastRow="0" w:firstColumn="1" w:lastColumn="0" w:noHBand="0" w:noVBand="1"/>
      </w:tblPr>
      <w:tblGrid>
        <w:gridCol w:w="1240"/>
        <w:gridCol w:w="6020"/>
        <w:gridCol w:w="1807"/>
      </w:tblGrid>
      <w:tr w:rsidR="00BB4240" w:rsidRPr="00BB4240" w14:paraId="4CED8B28" w14:textId="77777777" w:rsidTr="0089372F">
        <w:trPr>
          <w:trHeight w:val="255"/>
        </w:trPr>
        <w:tc>
          <w:tcPr>
            <w:tcW w:w="7260" w:type="dxa"/>
            <w:gridSpan w:val="2"/>
            <w:noWrap/>
            <w:hideMark/>
          </w:tcPr>
          <w:p w14:paraId="51D17B0D" w14:textId="77777777" w:rsidR="00E735D6" w:rsidRPr="00BB4240" w:rsidRDefault="00E735D6" w:rsidP="00E735D6">
            <w:pPr>
              <w:rPr>
                <w:rFonts w:ascii="Arial" w:hAnsi="Arial" w:cs="Arial"/>
                <w:b/>
                <w:bCs/>
                <w:sz w:val="20"/>
                <w:szCs w:val="20"/>
              </w:rPr>
            </w:pPr>
            <w:r w:rsidRPr="00BB4240">
              <w:rPr>
                <w:rFonts w:ascii="Arial" w:hAnsi="Arial" w:cs="Arial"/>
                <w:b/>
                <w:bCs/>
                <w:sz w:val="20"/>
                <w:szCs w:val="20"/>
              </w:rPr>
              <w:t>Aktivnost A100001 SUFINANCIRANJE JAVNOG PRIJEVOZA</w:t>
            </w:r>
          </w:p>
        </w:tc>
        <w:tc>
          <w:tcPr>
            <w:tcW w:w="1807" w:type="dxa"/>
            <w:noWrap/>
            <w:hideMark/>
          </w:tcPr>
          <w:p w14:paraId="6C6A8141" w14:textId="2FA5F63E" w:rsidR="00E735D6" w:rsidRPr="00BB4240" w:rsidRDefault="006D7C5B" w:rsidP="00E735D6">
            <w:pPr>
              <w:jc w:val="right"/>
              <w:rPr>
                <w:rFonts w:ascii="Arial" w:hAnsi="Arial" w:cs="Arial"/>
                <w:b/>
                <w:bCs/>
                <w:sz w:val="20"/>
                <w:szCs w:val="20"/>
              </w:rPr>
            </w:pPr>
            <w:r w:rsidRPr="00BB4240">
              <w:rPr>
                <w:rFonts w:ascii="Arial" w:hAnsi="Arial" w:cs="Arial"/>
                <w:b/>
                <w:bCs/>
                <w:sz w:val="20"/>
                <w:szCs w:val="20"/>
              </w:rPr>
              <w:t>18.000,00</w:t>
            </w:r>
          </w:p>
        </w:tc>
      </w:tr>
      <w:tr w:rsidR="00BB4240" w:rsidRPr="00BB4240" w14:paraId="7F82969C" w14:textId="77777777" w:rsidTr="0089372F">
        <w:trPr>
          <w:trHeight w:val="255"/>
        </w:trPr>
        <w:tc>
          <w:tcPr>
            <w:tcW w:w="1240" w:type="dxa"/>
            <w:hideMark/>
          </w:tcPr>
          <w:p w14:paraId="500050C7" w14:textId="77777777" w:rsidR="00E735D6" w:rsidRPr="00BB4240" w:rsidRDefault="00E735D6" w:rsidP="00E735D6">
            <w:pPr>
              <w:rPr>
                <w:rFonts w:ascii="Arial" w:hAnsi="Arial" w:cs="Arial"/>
                <w:sz w:val="20"/>
                <w:szCs w:val="20"/>
              </w:rPr>
            </w:pPr>
            <w:r w:rsidRPr="00BB4240">
              <w:rPr>
                <w:rFonts w:ascii="Arial" w:hAnsi="Arial" w:cs="Arial"/>
                <w:sz w:val="20"/>
                <w:szCs w:val="20"/>
              </w:rPr>
              <w:t>38</w:t>
            </w:r>
          </w:p>
        </w:tc>
        <w:tc>
          <w:tcPr>
            <w:tcW w:w="6020" w:type="dxa"/>
            <w:hideMark/>
          </w:tcPr>
          <w:p w14:paraId="3727B491" w14:textId="77777777" w:rsidR="00E735D6" w:rsidRPr="00BB4240" w:rsidRDefault="00E735D6" w:rsidP="00E735D6">
            <w:pPr>
              <w:rPr>
                <w:rFonts w:ascii="Arial" w:hAnsi="Arial" w:cs="Arial"/>
                <w:sz w:val="20"/>
                <w:szCs w:val="20"/>
              </w:rPr>
            </w:pPr>
            <w:r w:rsidRPr="00BB4240">
              <w:rPr>
                <w:rFonts w:ascii="Arial" w:hAnsi="Arial" w:cs="Arial"/>
                <w:sz w:val="20"/>
                <w:szCs w:val="20"/>
              </w:rPr>
              <w:t xml:space="preserve">Ostali rashodi                                                                                      </w:t>
            </w:r>
          </w:p>
        </w:tc>
        <w:tc>
          <w:tcPr>
            <w:tcW w:w="1807" w:type="dxa"/>
            <w:noWrap/>
            <w:hideMark/>
          </w:tcPr>
          <w:p w14:paraId="0946E317" w14:textId="26BAE6AF" w:rsidR="00E735D6" w:rsidRPr="00BB4240" w:rsidRDefault="006D7C5B" w:rsidP="00E735D6">
            <w:pPr>
              <w:jc w:val="right"/>
              <w:rPr>
                <w:rFonts w:ascii="Arial" w:hAnsi="Arial" w:cs="Arial"/>
                <w:sz w:val="20"/>
                <w:szCs w:val="20"/>
              </w:rPr>
            </w:pPr>
            <w:r w:rsidRPr="00BB4240">
              <w:rPr>
                <w:rFonts w:ascii="Arial" w:hAnsi="Arial" w:cs="Arial"/>
                <w:sz w:val="20"/>
                <w:szCs w:val="20"/>
              </w:rPr>
              <w:t>18.000,00</w:t>
            </w:r>
          </w:p>
        </w:tc>
      </w:tr>
      <w:tr w:rsidR="00BB4240" w:rsidRPr="00BB4240" w14:paraId="0C1492CE" w14:textId="77777777" w:rsidTr="0089372F">
        <w:trPr>
          <w:trHeight w:val="255"/>
        </w:trPr>
        <w:tc>
          <w:tcPr>
            <w:tcW w:w="1240" w:type="dxa"/>
          </w:tcPr>
          <w:p w14:paraId="4FD8D3C9" w14:textId="77777777" w:rsidR="00E735D6" w:rsidRPr="00BB4240" w:rsidRDefault="00E735D6" w:rsidP="00E735D6">
            <w:pPr>
              <w:rPr>
                <w:rFonts w:ascii="Arial" w:hAnsi="Arial" w:cs="Arial"/>
                <w:sz w:val="20"/>
                <w:szCs w:val="20"/>
              </w:rPr>
            </w:pPr>
            <w:r w:rsidRPr="00BB4240">
              <w:rPr>
                <w:rFonts w:ascii="Arial" w:hAnsi="Arial" w:cs="Arial"/>
                <w:sz w:val="20"/>
                <w:szCs w:val="20"/>
              </w:rPr>
              <w:t>Ciljevi aktivnosti</w:t>
            </w:r>
          </w:p>
        </w:tc>
        <w:tc>
          <w:tcPr>
            <w:tcW w:w="7827" w:type="dxa"/>
            <w:gridSpan w:val="2"/>
          </w:tcPr>
          <w:p w14:paraId="4C419C43" w14:textId="77777777" w:rsidR="00E735D6" w:rsidRPr="00BB4240" w:rsidRDefault="00E53787" w:rsidP="00E735D6">
            <w:pPr>
              <w:rPr>
                <w:rFonts w:ascii="Arial" w:hAnsi="Arial" w:cs="Arial"/>
                <w:sz w:val="20"/>
                <w:szCs w:val="20"/>
              </w:rPr>
            </w:pPr>
            <w:r w:rsidRPr="00BB4240">
              <w:rPr>
                <w:rFonts w:ascii="Arial" w:hAnsi="Arial" w:cs="Arial"/>
                <w:sz w:val="20"/>
                <w:szCs w:val="20"/>
              </w:rPr>
              <w:t xml:space="preserve">Sufinanciranje troškova prijevoza učenika u  Srednjoškolske ustanove u Makarskoj i Splitu, sufinanciranje prijevoza studenata. </w:t>
            </w:r>
          </w:p>
        </w:tc>
      </w:tr>
      <w:tr w:rsidR="00BB4240" w:rsidRPr="00BB4240" w14:paraId="1490F399" w14:textId="77777777" w:rsidTr="0089372F">
        <w:trPr>
          <w:trHeight w:val="255"/>
        </w:trPr>
        <w:tc>
          <w:tcPr>
            <w:tcW w:w="1240" w:type="dxa"/>
          </w:tcPr>
          <w:p w14:paraId="0C50A1DC" w14:textId="77777777" w:rsidR="00E735D6" w:rsidRPr="00BB4240" w:rsidRDefault="00E735D6" w:rsidP="00E735D6">
            <w:pPr>
              <w:rPr>
                <w:rFonts w:ascii="Arial" w:hAnsi="Arial" w:cs="Arial"/>
                <w:sz w:val="20"/>
                <w:szCs w:val="20"/>
              </w:rPr>
            </w:pPr>
            <w:r w:rsidRPr="00BB4240">
              <w:rPr>
                <w:rFonts w:ascii="Arial" w:hAnsi="Arial" w:cs="Arial"/>
                <w:sz w:val="20"/>
                <w:szCs w:val="20"/>
              </w:rPr>
              <w:t>Pokazatelji uspješnosti</w:t>
            </w:r>
          </w:p>
        </w:tc>
        <w:tc>
          <w:tcPr>
            <w:tcW w:w="7827" w:type="dxa"/>
            <w:gridSpan w:val="2"/>
          </w:tcPr>
          <w:p w14:paraId="0C5E312B" w14:textId="77777777" w:rsidR="00E735D6" w:rsidRPr="00BB4240" w:rsidRDefault="00E53787" w:rsidP="00E735D6">
            <w:pPr>
              <w:rPr>
                <w:rFonts w:ascii="Arial" w:hAnsi="Arial" w:cs="Arial"/>
                <w:sz w:val="20"/>
                <w:szCs w:val="20"/>
              </w:rPr>
            </w:pPr>
            <w:r w:rsidRPr="00BB4240">
              <w:rPr>
                <w:rFonts w:ascii="Arial" w:hAnsi="Arial" w:cs="Arial"/>
                <w:sz w:val="20"/>
                <w:szCs w:val="20"/>
              </w:rPr>
              <w:t>Broj učenika i studenata koji ostvaruju pravo na sufinanciranje</w:t>
            </w:r>
          </w:p>
        </w:tc>
      </w:tr>
    </w:tbl>
    <w:p w14:paraId="17DDF82C" w14:textId="77777777" w:rsidR="007D0ADF" w:rsidRPr="003E7172" w:rsidRDefault="007D0ADF" w:rsidP="004928CE">
      <w:pPr>
        <w:rPr>
          <w:rFonts w:ascii="Arial" w:hAnsi="Arial" w:cs="Arial"/>
          <w:b/>
          <w:bCs/>
          <w:color w:val="FF0000"/>
          <w:sz w:val="20"/>
          <w:szCs w:val="20"/>
        </w:rPr>
      </w:pPr>
    </w:p>
    <w:p w14:paraId="39865D51" w14:textId="77777777" w:rsidR="00E517DC" w:rsidRPr="003E7172" w:rsidRDefault="00E517DC" w:rsidP="004928CE">
      <w:pPr>
        <w:rPr>
          <w:rFonts w:ascii="Arial" w:hAnsi="Arial" w:cs="Arial"/>
          <w:b/>
          <w:b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BB4240" w:rsidRPr="00BB4240" w14:paraId="6751AC5A" w14:textId="77777777" w:rsidTr="0089372F">
        <w:trPr>
          <w:trHeight w:val="255"/>
        </w:trPr>
        <w:tc>
          <w:tcPr>
            <w:tcW w:w="7260" w:type="dxa"/>
            <w:gridSpan w:val="2"/>
            <w:noWrap/>
            <w:hideMark/>
          </w:tcPr>
          <w:p w14:paraId="72B6C224" w14:textId="77777777" w:rsidR="00E735D6" w:rsidRPr="00BB4240" w:rsidRDefault="00E735D6" w:rsidP="00E735D6">
            <w:pPr>
              <w:rPr>
                <w:rFonts w:ascii="Arial" w:hAnsi="Arial" w:cs="Arial"/>
                <w:b/>
                <w:bCs/>
                <w:sz w:val="20"/>
                <w:szCs w:val="20"/>
              </w:rPr>
            </w:pPr>
            <w:r w:rsidRPr="00BB4240">
              <w:rPr>
                <w:rFonts w:ascii="Arial" w:hAnsi="Arial" w:cs="Arial"/>
                <w:b/>
                <w:bCs/>
                <w:sz w:val="20"/>
                <w:szCs w:val="20"/>
              </w:rPr>
              <w:t>Aktivnost A100002 SOCIJALNA ZAŠTITA STARIJIH,BOLESNIH I NEMOĆNIH OSOBA</w:t>
            </w:r>
          </w:p>
        </w:tc>
        <w:tc>
          <w:tcPr>
            <w:tcW w:w="1807" w:type="dxa"/>
            <w:noWrap/>
            <w:hideMark/>
          </w:tcPr>
          <w:p w14:paraId="6842D77C" w14:textId="3F3E5DEF" w:rsidR="00E735D6" w:rsidRPr="00BB4240" w:rsidRDefault="00BB4240" w:rsidP="00E735D6">
            <w:pPr>
              <w:jc w:val="right"/>
              <w:rPr>
                <w:rFonts w:ascii="Arial" w:hAnsi="Arial" w:cs="Arial"/>
                <w:b/>
                <w:bCs/>
                <w:sz w:val="20"/>
                <w:szCs w:val="20"/>
              </w:rPr>
            </w:pPr>
            <w:r w:rsidRPr="00BB4240">
              <w:rPr>
                <w:rFonts w:ascii="Arial" w:hAnsi="Arial" w:cs="Arial"/>
                <w:b/>
                <w:bCs/>
                <w:sz w:val="20"/>
                <w:szCs w:val="20"/>
              </w:rPr>
              <w:t>8.500,00</w:t>
            </w:r>
          </w:p>
        </w:tc>
      </w:tr>
      <w:tr w:rsidR="00BB4240" w:rsidRPr="00BB4240" w14:paraId="274333C3" w14:textId="77777777" w:rsidTr="0089372F">
        <w:trPr>
          <w:trHeight w:val="255"/>
        </w:trPr>
        <w:tc>
          <w:tcPr>
            <w:tcW w:w="1240" w:type="dxa"/>
            <w:hideMark/>
          </w:tcPr>
          <w:p w14:paraId="434DDFA6" w14:textId="77777777" w:rsidR="00E735D6" w:rsidRPr="00BB4240" w:rsidRDefault="00E735D6" w:rsidP="00E735D6">
            <w:pPr>
              <w:rPr>
                <w:rFonts w:ascii="Arial" w:hAnsi="Arial" w:cs="Arial"/>
                <w:sz w:val="20"/>
                <w:szCs w:val="20"/>
              </w:rPr>
            </w:pPr>
            <w:r w:rsidRPr="00BB4240">
              <w:rPr>
                <w:rFonts w:ascii="Arial" w:hAnsi="Arial" w:cs="Arial"/>
                <w:sz w:val="20"/>
                <w:szCs w:val="20"/>
              </w:rPr>
              <w:t>38</w:t>
            </w:r>
          </w:p>
        </w:tc>
        <w:tc>
          <w:tcPr>
            <w:tcW w:w="6020" w:type="dxa"/>
            <w:hideMark/>
          </w:tcPr>
          <w:p w14:paraId="1D89ACD0" w14:textId="77777777" w:rsidR="00E735D6" w:rsidRPr="00BB4240" w:rsidRDefault="00E735D6" w:rsidP="00E735D6">
            <w:pPr>
              <w:rPr>
                <w:rFonts w:ascii="Arial" w:hAnsi="Arial" w:cs="Arial"/>
                <w:sz w:val="20"/>
                <w:szCs w:val="20"/>
              </w:rPr>
            </w:pPr>
            <w:r w:rsidRPr="00BB4240">
              <w:rPr>
                <w:rFonts w:ascii="Arial" w:hAnsi="Arial" w:cs="Arial"/>
                <w:sz w:val="20"/>
                <w:szCs w:val="20"/>
              </w:rPr>
              <w:t xml:space="preserve">Ostali rashodi                                                                                      </w:t>
            </w:r>
          </w:p>
        </w:tc>
        <w:tc>
          <w:tcPr>
            <w:tcW w:w="1807" w:type="dxa"/>
            <w:noWrap/>
            <w:hideMark/>
          </w:tcPr>
          <w:p w14:paraId="45B7624E" w14:textId="5396A119" w:rsidR="00E735D6" w:rsidRPr="00BB4240" w:rsidRDefault="00BB4240" w:rsidP="00E735D6">
            <w:pPr>
              <w:jc w:val="right"/>
              <w:rPr>
                <w:rFonts w:ascii="Arial" w:hAnsi="Arial" w:cs="Arial"/>
                <w:sz w:val="20"/>
                <w:szCs w:val="20"/>
              </w:rPr>
            </w:pPr>
            <w:r w:rsidRPr="00BB4240">
              <w:rPr>
                <w:rFonts w:ascii="Arial" w:hAnsi="Arial" w:cs="Arial"/>
                <w:sz w:val="20"/>
                <w:szCs w:val="20"/>
              </w:rPr>
              <w:t>8.500,00</w:t>
            </w:r>
          </w:p>
        </w:tc>
      </w:tr>
      <w:tr w:rsidR="00BB4240" w:rsidRPr="00BB4240" w14:paraId="29D842A8" w14:textId="77777777" w:rsidTr="0089372F">
        <w:trPr>
          <w:trHeight w:val="255"/>
        </w:trPr>
        <w:tc>
          <w:tcPr>
            <w:tcW w:w="1240" w:type="dxa"/>
          </w:tcPr>
          <w:p w14:paraId="5825891E" w14:textId="77777777" w:rsidR="00E735D6" w:rsidRPr="00BB4240" w:rsidRDefault="00E735D6" w:rsidP="00E735D6">
            <w:pPr>
              <w:rPr>
                <w:rFonts w:ascii="Arial" w:hAnsi="Arial" w:cs="Arial"/>
                <w:sz w:val="20"/>
                <w:szCs w:val="20"/>
              </w:rPr>
            </w:pPr>
            <w:r w:rsidRPr="00BB4240">
              <w:rPr>
                <w:rFonts w:ascii="Arial" w:hAnsi="Arial" w:cs="Arial"/>
                <w:sz w:val="20"/>
                <w:szCs w:val="20"/>
              </w:rPr>
              <w:t>Ciljevi aktivnosti</w:t>
            </w:r>
          </w:p>
        </w:tc>
        <w:tc>
          <w:tcPr>
            <w:tcW w:w="7827" w:type="dxa"/>
            <w:gridSpan w:val="2"/>
          </w:tcPr>
          <w:p w14:paraId="330A3677" w14:textId="77777777" w:rsidR="00E735D6" w:rsidRPr="00BB4240" w:rsidRDefault="00FA67C5" w:rsidP="00E735D6">
            <w:pPr>
              <w:rPr>
                <w:rFonts w:ascii="Arial" w:hAnsi="Arial" w:cs="Arial"/>
                <w:sz w:val="20"/>
                <w:szCs w:val="20"/>
              </w:rPr>
            </w:pPr>
            <w:r w:rsidRPr="00BB4240">
              <w:rPr>
                <w:rFonts w:ascii="Arial" w:hAnsi="Arial" w:cs="Arial"/>
                <w:bCs/>
                <w:sz w:val="20"/>
                <w:szCs w:val="20"/>
              </w:rPr>
              <w:t>Podizanje razine kvalitete života socijalno ugroženih skupina građana</w:t>
            </w:r>
          </w:p>
        </w:tc>
      </w:tr>
      <w:tr w:rsidR="00E735D6" w:rsidRPr="00BB4240" w14:paraId="370340C5" w14:textId="77777777" w:rsidTr="0089372F">
        <w:trPr>
          <w:trHeight w:val="255"/>
        </w:trPr>
        <w:tc>
          <w:tcPr>
            <w:tcW w:w="1240" w:type="dxa"/>
          </w:tcPr>
          <w:p w14:paraId="6881EF2F" w14:textId="77777777" w:rsidR="00E735D6" w:rsidRPr="00BB4240" w:rsidRDefault="00E735D6" w:rsidP="00E735D6">
            <w:pPr>
              <w:rPr>
                <w:rFonts w:ascii="Arial" w:hAnsi="Arial" w:cs="Arial"/>
                <w:sz w:val="20"/>
                <w:szCs w:val="20"/>
              </w:rPr>
            </w:pPr>
            <w:r w:rsidRPr="00BB4240">
              <w:rPr>
                <w:rFonts w:ascii="Arial" w:hAnsi="Arial" w:cs="Arial"/>
                <w:sz w:val="20"/>
                <w:szCs w:val="20"/>
              </w:rPr>
              <w:t>Pokazatelji uspješnosti</w:t>
            </w:r>
          </w:p>
        </w:tc>
        <w:tc>
          <w:tcPr>
            <w:tcW w:w="7827" w:type="dxa"/>
            <w:gridSpan w:val="2"/>
          </w:tcPr>
          <w:p w14:paraId="5BC1DB34" w14:textId="77777777" w:rsidR="00E735D6" w:rsidRPr="00BB4240" w:rsidRDefault="00FA67C5" w:rsidP="00E735D6">
            <w:pPr>
              <w:rPr>
                <w:rFonts w:ascii="Arial" w:hAnsi="Arial" w:cs="Arial"/>
                <w:sz w:val="20"/>
                <w:szCs w:val="20"/>
              </w:rPr>
            </w:pPr>
            <w:r w:rsidRPr="00BB4240">
              <w:rPr>
                <w:rFonts w:ascii="Arial" w:hAnsi="Arial" w:cs="Arial"/>
                <w:bCs/>
                <w:sz w:val="20"/>
                <w:szCs w:val="20"/>
              </w:rPr>
              <w:t>Broj</w:t>
            </w:r>
            <w:r w:rsidRPr="00BB4240">
              <w:rPr>
                <w:rFonts w:ascii="Arial" w:hAnsi="Arial" w:cs="Arial"/>
                <w:b/>
                <w:bCs/>
                <w:sz w:val="20"/>
                <w:szCs w:val="20"/>
              </w:rPr>
              <w:t xml:space="preserve"> </w:t>
            </w:r>
            <w:r w:rsidRPr="00BB4240">
              <w:rPr>
                <w:rFonts w:ascii="Arial" w:hAnsi="Arial" w:cs="Arial"/>
                <w:sz w:val="20"/>
                <w:szCs w:val="20"/>
              </w:rPr>
              <w:t>samaca/kućanstva kojima su isplaćene pomoći</w:t>
            </w:r>
          </w:p>
        </w:tc>
      </w:tr>
    </w:tbl>
    <w:p w14:paraId="12D8881B" w14:textId="77777777" w:rsidR="00E735D6" w:rsidRPr="00BB4240" w:rsidRDefault="00E735D6"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BB4240" w:rsidRPr="00BB4240" w14:paraId="31F42992" w14:textId="77777777" w:rsidTr="0089372F">
        <w:trPr>
          <w:trHeight w:val="255"/>
        </w:trPr>
        <w:tc>
          <w:tcPr>
            <w:tcW w:w="7260" w:type="dxa"/>
            <w:gridSpan w:val="2"/>
            <w:noWrap/>
            <w:hideMark/>
          </w:tcPr>
          <w:p w14:paraId="17EA32AD" w14:textId="77777777" w:rsidR="00E735D6" w:rsidRPr="00BB4240" w:rsidRDefault="001E05AF" w:rsidP="00E735D6">
            <w:pPr>
              <w:rPr>
                <w:rFonts w:ascii="Arial" w:hAnsi="Arial" w:cs="Arial"/>
                <w:b/>
                <w:bCs/>
                <w:sz w:val="20"/>
                <w:szCs w:val="20"/>
              </w:rPr>
            </w:pPr>
            <w:r w:rsidRPr="00BB4240">
              <w:rPr>
                <w:rFonts w:ascii="Arial" w:hAnsi="Arial" w:cs="Arial"/>
                <w:b/>
                <w:bCs/>
                <w:sz w:val="20"/>
                <w:szCs w:val="20"/>
              </w:rPr>
              <w:t>Aktivnost A100003 SOCIJALNA ZAŠTITA DJECE I MLADIH</w:t>
            </w:r>
          </w:p>
        </w:tc>
        <w:tc>
          <w:tcPr>
            <w:tcW w:w="1807" w:type="dxa"/>
            <w:noWrap/>
            <w:hideMark/>
          </w:tcPr>
          <w:p w14:paraId="0EA6D98A" w14:textId="7EB9CB98" w:rsidR="00E735D6" w:rsidRPr="00BB4240" w:rsidRDefault="00BB4240" w:rsidP="00E735D6">
            <w:pPr>
              <w:jc w:val="right"/>
              <w:rPr>
                <w:rFonts w:ascii="Arial" w:hAnsi="Arial" w:cs="Arial"/>
                <w:b/>
                <w:bCs/>
                <w:sz w:val="20"/>
                <w:szCs w:val="20"/>
              </w:rPr>
            </w:pPr>
            <w:r w:rsidRPr="00BB4240">
              <w:rPr>
                <w:rFonts w:ascii="Arial" w:hAnsi="Arial" w:cs="Arial"/>
                <w:b/>
                <w:bCs/>
                <w:sz w:val="20"/>
                <w:szCs w:val="20"/>
              </w:rPr>
              <w:t>20.460,00</w:t>
            </w:r>
          </w:p>
        </w:tc>
      </w:tr>
      <w:tr w:rsidR="00BB4240" w:rsidRPr="00BB4240" w14:paraId="6ADE25B8" w14:textId="77777777" w:rsidTr="0089372F">
        <w:trPr>
          <w:trHeight w:val="255"/>
        </w:trPr>
        <w:tc>
          <w:tcPr>
            <w:tcW w:w="1240" w:type="dxa"/>
            <w:hideMark/>
          </w:tcPr>
          <w:p w14:paraId="7EEBA6D8" w14:textId="77777777" w:rsidR="00E735D6" w:rsidRPr="00BB4240" w:rsidRDefault="00E735D6" w:rsidP="00E735D6">
            <w:pPr>
              <w:rPr>
                <w:rFonts w:ascii="Arial" w:hAnsi="Arial" w:cs="Arial"/>
                <w:sz w:val="20"/>
                <w:szCs w:val="20"/>
              </w:rPr>
            </w:pPr>
            <w:r w:rsidRPr="00BB4240">
              <w:rPr>
                <w:rFonts w:ascii="Arial" w:hAnsi="Arial" w:cs="Arial"/>
                <w:sz w:val="20"/>
                <w:szCs w:val="20"/>
              </w:rPr>
              <w:t>38</w:t>
            </w:r>
          </w:p>
        </w:tc>
        <w:tc>
          <w:tcPr>
            <w:tcW w:w="6020" w:type="dxa"/>
            <w:hideMark/>
          </w:tcPr>
          <w:p w14:paraId="316CA062" w14:textId="77777777" w:rsidR="00E735D6" w:rsidRPr="00BB4240" w:rsidRDefault="00E735D6" w:rsidP="00E735D6">
            <w:pPr>
              <w:rPr>
                <w:rFonts w:ascii="Arial" w:hAnsi="Arial" w:cs="Arial"/>
                <w:sz w:val="20"/>
                <w:szCs w:val="20"/>
              </w:rPr>
            </w:pPr>
            <w:r w:rsidRPr="00BB4240">
              <w:rPr>
                <w:rFonts w:ascii="Arial" w:hAnsi="Arial" w:cs="Arial"/>
                <w:sz w:val="20"/>
                <w:szCs w:val="20"/>
              </w:rPr>
              <w:t xml:space="preserve">Ostali rashodi                                                                                      </w:t>
            </w:r>
          </w:p>
        </w:tc>
        <w:tc>
          <w:tcPr>
            <w:tcW w:w="1807" w:type="dxa"/>
            <w:noWrap/>
            <w:hideMark/>
          </w:tcPr>
          <w:p w14:paraId="2F51A971" w14:textId="270FE0C6" w:rsidR="00E735D6" w:rsidRPr="00BB4240" w:rsidRDefault="00BB4240" w:rsidP="00E735D6">
            <w:pPr>
              <w:jc w:val="right"/>
              <w:rPr>
                <w:rFonts w:ascii="Arial" w:hAnsi="Arial" w:cs="Arial"/>
                <w:sz w:val="20"/>
                <w:szCs w:val="20"/>
              </w:rPr>
            </w:pPr>
            <w:r w:rsidRPr="00BB4240">
              <w:rPr>
                <w:rFonts w:ascii="Arial" w:hAnsi="Arial" w:cs="Arial"/>
                <w:sz w:val="20"/>
                <w:szCs w:val="20"/>
              </w:rPr>
              <w:t>20.460,00</w:t>
            </w:r>
          </w:p>
        </w:tc>
      </w:tr>
      <w:tr w:rsidR="00BB4240" w:rsidRPr="00BB4240" w14:paraId="1BCEFAD3" w14:textId="77777777" w:rsidTr="0089372F">
        <w:trPr>
          <w:trHeight w:val="255"/>
        </w:trPr>
        <w:tc>
          <w:tcPr>
            <w:tcW w:w="1240" w:type="dxa"/>
          </w:tcPr>
          <w:p w14:paraId="675A0398" w14:textId="77777777" w:rsidR="00E735D6" w:rsidRPr="00BB4240" w:rsidRDefault="00E735D6" w:rsidP="00E735D6">
            <w:pPr>
              <w:rPr>
                <w:rFonts w:ascii="Arial" w:hAnsi="Arial" w:cs="Arial"/>
                <w:sz w:val="20"/>
                <w:szCs w:val="20"/>
              </w:rPr>
            </w:pPr>
            <w:r w:rsidRPr="00BB4240">
              <w:rPr>
                <w:rFonts w:ascii="Arial" w:hAnsi="Arial" w:cs="Arial"/>
                <w:sz w:val="20"/>
                <w:szCs w:val="20"/>
              </w:rPr>
              <w:t>Ciljevi aktivnosti</w:t>
            </w:r>
          </w:p>
        </w:tc>
        <w:tc>
          <w:tcPr>
            <w:tcW w:w="7827" w:type="dxa"/>
            <w:gridSpan w:val="2"/>
          </w:tcPr>
          <w:p w14:paraId="0348D2E3" w14:textId="213152CC" w:rsidR="00E735D6" w:rsidRPr="00BB4240" w:rsidRDefault="00FB3821" w:rsidP="00E735D6">
            <w:pPr>
              <w:rPr>
                <w:rFonts w:ascii="Arial" w:hAnsi="Arial" w:cs="Arial"/>
                <w:sz w:val="20"/>
                <w:szCs w:val="20"/>
              </w:rPr>
            </w:pPr>
            <w:r w:rsidRPr="00BB4240">
              <w:rPr>
                <w:rFonts w:ascii="Arial" w:hAnsi="Arial" w:cs="Arial"/>
                <w:sz w:val="20"/>
                <w:szCs w:val="20"/>
              </w:rPr>
              <w:t>Mjera sa kojom se želi pokrenuti rast broja novorođene djece na području Općine Tučepi</w:t>
            </w:r>
          </w:p>
        </w:tc>
      </w:tr>
      <w:tr w:rsidR="00E735D6" w:rsidRPr="00BB4240" w14:paraId="4A80426A" w14:textId="77777777" w:rsidTr="0089372F">
        <w:trPr>
          <w:trHeight w:val="255"/>
        </w:trPr>
        <w:tc>
          <w:tcPr>
            <w:tcW w:w="1240" w:type="dxa"/>
          </w:tcPr>
          <w:p w14:paraId="6E793882" w14:textId="77777777" w:rsidR="00E735D6" w:rsidRPr="00BB4240" w:rsidRDefault="00E735D6" w:rsidP="00E735D6">
            <w:pPr>
              <w:rPr>
                <w:rFonts w:ascii="Arial" w:hAnsi="Arial" w:cs="Arial"/>
                <w:sz w:val="20"/>
                <w:szCs w:val="20"/>
              </w:rPr>
            </w:pPr>
            <w:r w:rsidRPr="00BB4240">
              <w:rPr>
                <w:rFonts w:ascii="Arial" w:hAnsi="Arial" w:cs="Arial"/>
                <w:sz w:val="20"/>
                <w:szCs w:val="20"/>
              </w:rPr>
              <w:t>Pokazatelji uspješnosti</w:t>
            </w:r>
          </w:p>
        </w:tc>
        <w:tc>
          <w:tcPr>
            <w:tcW w:w="7827" w:type="dxa"/>
            <w:gridSpan w:val="2"/>
          </w:tcPr>
          <w:p w14:paraId="3B79CB7D" w14:textId="77777777" w:rsidR="00E735D6" w:rsidRPr="00BB4240" w:rsidRDefault="00FA67C5" w:rsidP="00E735D6">
            <w:pPr>
              <w:rPr>
                <w:rFonts w:ascii="Arial" w:hAnsi="Arial" w:cs="Arial"/>
                <w:sz w:val="20"/>
                <w:szCs w:val="20"/>
              </w:rPr>
            </w:pPr>
            <w:r w:rsidRPr="00BB4240">
              <w:rPr>
                <w:rFonts w:ascii="Arial" w:hAnsi="Arial" w:cs="Arial"/>
                <w:sz w:val="20"/>
                <w:szCs w:val="20"/>
              </w:rPr>
              <w:t>V</w:t>
            </w:r>
            <w:r w:rsidRPr="00BB4240">
              <w:rPr>
                <w:rFonts w:ascii="Arial" w:eastAsia="Calibri" w:hAnsi="Arial" w:cs="Arial"/>
                <w:sz w:val="20"/>
                <w:szCs w:val="20"/>
              </w:rPr>
              <w:t>eći broj novorođenčadi</w:t>
            </w:r>
          </w:p>
        </w:tc>
      </w:tr>
    </w:tbl>
    <w:p w14:paraId="3580CBB4" w14:textId="77777777" w:rsidR="00E735D6" w:rsidRPr="00BB4240" w:rsidRDefault="00E735D6"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BB4240" w:rsidRPr="00BB4240" w14:paraId="13769D21" w14:textId="77777777" w:rsidTr="0089372F">
        <w:trPr>
          <w:trHeight w:val="255"/>
        </w:trPr>
        <w:tc>
          <w:tcPr>
            <w:tcW w:w="7260" w:type="dxa"/>
            <w:gridSpan w:val="2"/>
            <w:noWrap/>
            <w:hideMark/>
          </w:tcPr>
          <w:p w14:paraId="29138126" w14:textId="77777777" w:rsidR="00E735D6" w:rsidRPr="00BB4240" w:rsidRDefault="001E05AF" w:rsidP="00E735D6">
            <w:pPr>
              <w:rPr>
                <w:rFonts w:ascii="Arial" w:hAnsi="Arial" w:cs="Arial"/>
                <w:b/>
                <w:bCs/>
                <w:sz w:val="20"/>
                <w:szCs w:val="20"/>
              </w:rPr>
            </w:pPr>
            <w:r w:rsidRPr="00BB4240">
              <w:rPr>
                <w:rFonts w:ascii="Arial" w:hAnsi="Arial" w:cs="Arial"/>
                <w:b/>
                <w:bCs/>
                <w:sz w:val="20"/>
                <w:szCs w:val="20"/>
              </w:rPr>
              <w:t>Aktivnost A100006 NABAVA POKLON PAKETA ZA UMIROVLJENIKE I ČLANOVE IZ SOCIJALNO UGROŽENIH OBITELJI</w:t>
            </w:r>
          </w:p>
        </w:tc>
        <w:tc>
          <w:tcPr>
            <w:tcW w:w="1807" w:type="dxa"/>
            <w:noWrap/>
            <w:hideMark/>
          </w:tcPr>
          <w:p w14:paraId="6C4E5097" w14:textId="0151B70B" w:rsidR="00E735D6" w:rsidRPr="00BB4240" w:rsidRDefault="006D7C5B" w:rsidP="00E735D6">
            <w:pPr>
              <w:jc w:val="right"/>
              <w:rPr>
                <w:rFonts w:ascii="Arial" w:hAnsi="Arial" w:cs="Arial"/>
                <w:b/>
                <w:bCs/>
                <w:sz w:val="20"/>
                <w:szCs w:val="20"/>
              </w:rPr>
            </w:pPr>
            <w:r w:rsidRPr="00BB4240">
              <w:rPr>
                <w:rFonts w:ascii="Arial" w:hAnsi="Arial" w:cs="Arial"/>
                <w:b/>
                <w:bCs/>
                <w:sz w:val="20"/>
                <w:szCs w:val="20"/>
              </w:rPr>
              <w:t>1.500,00</w:t>
            </w:r>
          </w:p>
        </w:tc>
      </w:tr>
      <w:tr w:rsidR="00BB4240" w:rsidRPr="00BB4240" w14:paraId="77046CFE" w14:textId="77777777" w:rsidTr="0089372F">
        <w:trPr>
          <w:trHeight w:val="255"/>
        </w:trPr>
        <w:tc>
          <w:tcPr>
            <w:tcW w:w="1240" w:type="dxa"/>
            <w:hideMark/>
          </w:tcPr>
          <w:p w14:paraId="4876C099" w14:textId="77777777" w:rsidR="00E735D6" w:rsidRPr="00BB4240" w:rsidRDefault="00E735D6" w:rsidP="00E735D6">
            <w:pPr>
              <w:rPr>
                <w:rFonts w:ascii="Arial" w:hAnsi="Arial" w:cs="Arial"/>
                <w:sz w:val="20"/>
                <w:szCs w:val="20"/>
              </w:rPr>
            </w:pPr>
            <w:r w:rsidRPr="00BB4240">
              <w:rPr>
                <w:rFonts w:ascii="Arial" w:hAnsi="Arial" w:cs="Arial"/>
                <w:sz w:val="20"/>
                <w:szCs w:val="20"/>
              </w:rPr>
              <w:t>38</w:t>
            </w:r>
          </w:p>
        </w:tc>
        <w:tc>
          <w:tcPr>
            <w:tcW w:w="6020" w:type="dxa"/>
            <w:hideMark/>
          </w:tcPr>
          <w:p w14:paraId="0EC77D9C" w14:textId="77777777" w:rsidR="00E735D6" w:rsidRPr="00BB4240" w:rsidRDefault="00E735D6" w:rsidP="00E735D6">
            <w:pPr>
              <w:rPr>
                <w:rFonts w:ascii="Arial" w:hAnsi="Arial" w:cs="Arial"/>
                <w:sz w:val="20"/>
                <w:szCs w:val="20"/>
              </w:rPr>
            </w:pPr>
            <w:r w:rsidRPr="00BB4240">
              <w:rPr>
                <w:rFonts w:ascii="Arial" w:hAnsi="Arial" w:cs="Arial"/>
                <w:sz w:val="20"/>
                <w:szCs w:val="20"/>
              </w:rPr>
              <w:t xml:space="preserve">Ostali rashodi                                                                                      </w:t>
            </w:r>
          </w:p>
        </w:tc>
        <w:tc>
          <w:tcPr>
            <w:tcW w:w="1807" w:type="dxa"/>
            <w:noWrap/>
            <w:hideMark/>
          </w:tcPr>
          <w:p w14:paraId="162A7CDA" w14:textId="7D02A8CC" w:rsidR="00E735D6" w:rsidRPr="00BB4240" w:rsidRDefault="006D7C5B" w:rsidP="00E735D6">
            <w:pPr>
              <w:jc w:val="right"/>
              <w:rPr>
                <w:rFonts w:ascii="Arial" w:hAnsi="Arial" w:cs="Arial"/>
                <w:sz w:val="20"/>
                <w:szCs w:val="20"/>
              </w:rPr>
            </w:pPr>
            <w:r w:rsidRPr="00BB4240">
              <w:rPr>
                <w:rFonts w:ascii="Arial" w:hAnsi="Arial" w:cs="Arial"/>
                <w:sz w:val="20"/>
                <w:szCs w:val="20"/>
              </w:rPr>
              <w:t>1.500,00</w:t>
            </w:r>
          </w:p>
        </w:tc>
      </w:tr>
      <w:tr w:rsidR="00BB4240" w:rsidRPr="00BB4240" w14:paraId="7E9E4730" w14:textId="77777777" w:rsidTr="0089372F">
        <w:trPr>
          <w:trHeight w:val="255"/>
        </w:trPr>
        <w:tc>
          <w:tcPr>
            <w:tcW w:w="1240" w:type="dxa"/>
          </w:tcPr>
          <w:p w14:paraId="7FD63625" w14:textId="77777777" w:rsidR="00E735D6" w:rsidRPr="00BB4240" w:rsidRDefault="00E735D6" w:rsidP="00E735D6">
            <w:pPr>
              <w:rPr>
                <w:rFonts w:ascii="Arial" w:hAnsi="Arial" w:cs="Arial"/>
                <w:sz w:val="20"/>
                <w:szCs w:val="20"/>
              </w:rPr>
            </w:pPr>
            <w:r w:rsidRPr="00BB4240">
              <w:rPr>
                <w:rFonts w:ascii="Arial" w:hAnsi="Arial" w:cs="Arial"/>
                <w:sz w:val="20"/>
                <w:szCs w:val="20"/>
              </w:rPr>
              <w:t>Ciljevi aktivnosti</w:t>
            </w:r>
          </w:p>
        </w:tc>
        <w:tc>
          <w:tcPr>
            <w:tcW w:w="7827" w:type="dxa"/>
            <w:gridSpan w:val="2"/>
          </w:tcPr>
          <w:p w14:paraId="57E81C9B" w14:textId="77777777" w:rsidR="00E735D6" w:rsidRPr="00BB4240" w:rsidRDefault="00FA67C5" w:rsidP="00E735D6">
            <w:pPr>
              <w:rPr>
                <w:rFonts w:ascii="Arial" w:hAnsi="Arial" w:cs="Arial"/>
                <w:sz w:val="20"/>
                <w:szCs w:val="20"/>
              </w:rPr>
            </w:pPr>
            <w:r w:rsidRPr="00BB4240">
              <w:rPr>
                <w:rFonts w:ascii="Arial" w:hAnsi="Arial" w:cs="Arial"/>
                <w:bCs/>
                <w:sz w:val="20"/>
                <w:szCs w:val="20"/>
              </w:rPr>
              <w:t>Podizanje razine kvalitete života socijalno ugroženih skupina građana</w:t>
            </w:r>
          </w:p>
        </w:tc>
      </w:tr>
      <w:tr w:rsidR="00BB4240" w:rsidRPr="00BB4240" w14:paraId="4EB99F67" w14:textId="77777777" w:rsidTr="0089372F">
        <w:trPr>
          <w:trHeight w:val="255"/>
        </w:trPr>
        <w:tc>
          <w:tcPr>
            <w:tcW w:w="1240" w:type="dxa"/>
          </w:tcPr>
          <w:p w14:paraId="191DF753" w14:textId="77777777" w:rsidR="00E735D6" w:rsidRPr="00BB4240" w:rsidRDefault="00E735D6" w:rsidP="00E735D6">
            <w:pPr>
              <w:rPr>
                <w:rFonts w:ascii="Arial" w:hAnsi="Arial" w:cs="Arial"/>
                <w:sz w:val="20"/>
                <w:szCs w:val="20"/>
              </w:rPr>
            </w:pPr>
            <w:r w:rsidRPr="00BB4240">
              <w:rPr>
                <w:rFonts w:ascii="Arial" w:hAnsi="Arial" w:cs="Arial"/>
                <w:sz w:val="20"/>
                <w:szCs w:val="20"/>
              </w:rPr>
              <w:t>Pokazatelji uspješnosti</w:t>
            </w:r>
          </w:p>
        </w:tc>
        <w:tc>
          <w:tcPr>
            <w:tcW w:w="7827" w:type="dxa"/>
            <w:gridSpan w:val="2"/>
          </w:tcPr>
          <w:p w14:paraId="2DA5DA6F" w14:textId="77777777" w:rsidR="00E735D6" w:rsidRPr="00BB4240" w:rsidRDefault="00FA67C5" w:rsidP="00E735D6">
            <w:pPr>
              <w:rPr>
                <w:rFonts w:ascii="Arial" w:hAnsi="Arial" w:cs="Arial"/>
                <w:sz w:val="20"/>
                <w:szCs w:val="20"/>
              </w:rPr>
            </w:pPr>
            <w:r w:rsidRPr="00BB4240">
              <w:rPr>
                <w:rFonts w:ascii="Arial" w:hAnsi="Arial" w:cs="Arial"/>
                <w:bCs/>
                <w:sz w:val="20"/>
                <w:szCs w:val="20"/>
              </w:rPr>
              <w:t>Broj</w:t>
            </w:r>
            <w:r w:rsidRPr="00BB4240">
              <w:rPr>
                <w:rFonts w:ascii="Arial" w:hAnsi="Arial" w:cs="Arial"/>
                <w:b/>
                <w:bCs/>
                <w:sz w:val="20"/>
                <w:szCs w:val="20"/>
              </w:rPr>
              <w:t xml:space="preserve"> </w:t>
            </w:r>
            <w:r w:rsidRPr="00BB4240">
              <w:rPr>
                <w:rFonts w:ascii="Arial" w:hAnsi="Arial" w:cs="Arial"/>
                <w:sz w:val="20"/>
                <w:szCs w:val="20"/>
              </w:rPr>
              <w:t>samaca/kućanstva kojima su isplaćene pomoći</w:t>
            </w:r>
          </w:p>
        </w:tc>
      </w:tr>
    </w:tbl>
    <w:p w14:paraId="42250C68" w14:textId="59236447" w:rsidR="00E735D6" w:rsidRPr="003E7172" w:rsidRDefault="00E735D6" w:rsidP="004928CE">
      <w:pPr>
        <w:rPr>
          <w:rFonts w:ascii="Arial" w:hAnsi="Arial" w:cs="Arial"/>
          <w:b/>
          <w:b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BB4240" w:rsidRPr="00BB4240" w14:paraId="2C5E28DF" w14:textId="77777777" w:rsidTr="003642D3">
        <w:trPr>
          <w:trHeight w:val="255"/>
        </w:trPr>
        <w:tc>
          <w:tcPr>
            <w:tcW w:w="7260" w:type="dxa"/>
            <w:gridSpan w:val="2"/>
            <w:noWrap/>
            <w:hideMark/>
          </w:tcPr>
          <w:p w14:paraId="2F152DFC" w14:textId="3865CAF2" w:rsidR="002F2A88" w:rsidRPr="00BB4240" w:rsidRDefault="002F2A88" w:rsidP="003642D3">
            <w:pPr>
              <w:rPr>
                <w:rFonts w:ascii="Arial" w:hAnsi="Arial" w:cs="Arial"/>
                <w:b/>
                <w:bCs/>
                <w:sz w:val="20"/>
                <w:szCs w:val="20"/>
              </w:rPr>
            </w:pPr>
            <w:r w:rsidRPr="00BB4240">
              <w:rPr>
                <w:rFonts w:ascii="Arial" w:hAnsi="Arial" w:cs="Arial"/>
                <w:b/>
                <w:bCs/>
                <w:sz w:val="20"/>
                <w:szCs w:val="20"/>
              </w:rPr>
              <w:t>Aktivnost A100007 SUFINANCIRANJE KUPNJE RAČUNALA UČENICIMA I STUDENTIMA</w:t>
            </w:r>
          </w:p>
        </w:tc>
        <w:tc>
          <w:tcPr>
            <w:tcW w:w="1807" w:type="dxa"/>
            <w:noWrap/>
            <w:hideMark/>
          </w:tcPr>
          <w:p w14:paraId="5A91F483" w14:textId="61E36295" w:rsidR="002F2A88" w:rsidRPr="00BB4240" w:rsidRDefault="002F2A88" w:rsidP="003642D3">
            <w:pPr>
              <w:jc w:val="right"/>
              <w:rPr>
                <w:rFonts w:ascii="Arial" w:hAnsi="Arial" w:cs="Arial"/>
                <w:b/>
                <w:bCs/>
                <w:sz w:val="20"/>
                <w:szCs w:val="20"/>
              </w:rPr>
            </w:pPr>
            <w:r w:rsidRPr="00BB4240">
              <w:rPr>
                <w:rFonts w:ascii="Arial" w:hAnsi="Arial" w:cs="Arial"/>
                <w:b/>
                <w:bCs/>
                <w:sz w:val="20"/>
                <w:szCs w:val="20"/>
              </w:rPr>
              <w:t>2.700,00</w:t>
            </w:r>
          </w:p>
        </w:tc>
      </w:tr>
      <w:tr w:rsidR="00BB4240" w:rsidRPr="00BB4240" w14:paraId="6FBB39FE" w14:textId="77777777" w:rsidTr="003642D3">
        <w:trPr>
          <w:trHeight w:val="255"/>
        </w:trPr>
        <w:tc>
          <w:tcPr>
            <w:tcW w:w="1240" w:type="dxa"/>
            <w:hideMark/>
          </w:tcPr>
          <w:p w14:paraId="3352C057" w14:textId="77777777" w:rsidR="002F2A88" w:rsidRPr="00BB4240" w:rsidRDefault="002F2A88" w:rsidP="003642D3">
            <w:pPr>
              <w:rPr>
                <w:rFonts w:ascii="Arial" w:hAnsi="Arial" w:cs="Arial"/>
                <w:sz w:val="20"/>
                <w:szCs w:val="20"/>
              </w:rPr>
            </w:pPr>
            <w:r w:rsidRPr="00BB4240">
              <w:rPr>
                <w:rFonts w:ascii="Arial" w:hAnsi="Arial" w:cs="Arial"/>
                <w:sz w:val="20"/>
                <w:szCs w:val="20"/>
              </w:rPr>
              <w:t>38</w:t>
            </w:r>
          </w:p>
        </w:tc>
        <w:tc>
          <w:tcPr>
            <w:tcW w:w="6020" w:type="dxa"/>
            <w:hideMark/>
          </w:tcPr>
          <w:p w14:paraId="08A98E78" w14:textId="77777777" w:rsidR="002F2A88" w:rsidRPr="00BB4240" w:rsidRDefault="002F2A88" w:rsidP="003642D3">
            <w:pPr>
              <w:rPr>
                <w:rFonts w:ascii="Arial" w:hAnsi="Arial" w:cs="Arial"/>
                <w:sz w:val="20"/>
                <w:szCs w:val="20"/>
              </w:rPr>
            </w:pPr>
            <w:r w:rsidRPr="00BB4240">
              <w:rPr>
                <w:rFonts w:ascii="Arial" w:hAnsi="Arial" w:cs="Arial"/>
                <w:sz w:val="20"/>
                <w:szCs w:val="20"/>
              </w:rPr>
              <w:t xml:space="preserve">Ostali rashodi                                                                                      </w:t>
            </w:r>
          </w:p>
        </w:tc>
        <w:tc>
          <w:tcPr>
            <w:tcW w:w="1807" w:type="dxa"/>
            <w:noWrap/>
            <w:hideMark/>
          </w:tcPr>
          <w:p w14:paraId="6BCB424B" w14:textId="0EC73427" w:rsidR="002F2A88" w:rsidRPr="00BB4240" w:rsidRDefault="002F2A88" w:rsidP="003642D3">
            <w:pPr>
              <w:jc w:val="right"/>
              <w:rPr>
                <w:rFonts w:ascii="Arial" w:hAnsi="Arial" w:cs="Arial"/>
                <w:sz w:val="20"/>
                <w:szCs w:val="20"/>
              </w:rPr>
            </w:pPr>
            <w:r w:rsidRPr="00BB4240">
              <w:rPr>
                <w:rFonts w:ascii="Arial" w:hAnsi="Arial" w:cs="Arial"/>
                <w:sz w:val="20"/>
                <w:szCs w:val="20"/>
              </w:rPr>
              <w:t>2.700,00</w:t>
            </w:r>
          </w:p>
        </w:tc>
      </w:tr>
      <w:tr w:rsidR="00BB4240" w:rsidRPr="00BB4240" w14:paraId="3E5C1994" w14:textId="77777777" w:rsidTr="003642D3">
        <w:trPr>
          <w:trHeight w:val="255"/>
        </w:trPr>
        <w:tc>
          <w:tcPr>
            <w:tcW w:w="1240" w:type="dxa"/>
          </w:tcPr>
          <w:p w14:paraId="7CACC420" w14:textId="77777777" w:rsidR="002F2A88" w:rsidRPr="00BB4240" w:rsidRDefault="002F2A88" w:rsidP="003642D3">
            <w:pPr>
              <w:rPr>
                <w:rFonts w:ascii="Arial" w:hAnsi="Arial" w:cs="Arial"/>
                <w:sz w:val="20"/>
                <w:szCs w:val="20"/>
              </w:rPr>
            </w:pPr>
            <w:r w:rsidRPr="00BB4240">
              <w:rPr>
                <w:rFonts w:ascii="Arial" w:hAnsi="Arial" w:cs="Arial"/>
                <w:sz w:val="20"/>
                <w:szCs w:val="20"/>
              </w:rPr>
              <w:t>Ciljevi aktivnosti</w:t>
            </w:r>
          </w:p>
        </w:tc>
        <w:tc>
          <w:tcPr>
            <w:tcW w:w="7827" w:type="dxa"/>
            <w:gridSpan w:val="2"/>
          </w:tcPr>
          <w:p w14:paraId="0AECED66" w14:textId="7797F19B" w:rsidR="002F2A88" w:rsidRPr="00BB4240" w:rsidRDefault="00567194" w:rsidP="003642D3">
            <w:pPr>
              <w:rPr>
                <w:rFonts w:ascii="Arial" w:hAnsi="Arial" w:cs="Arial"/>
                <w:sz w:val="20"/>
                <w:szCs w:val="20"/>
              </w:rPr>
            </w:pPr>
            <w:r w:rsidRPr="00BB4240">
              <w:rPr>
                <w:rStyle w:val="markedcontent"/>
                <w:rFonts w:ascii="Arial" w:hAnsi="Arial" w:cs="Arial"/>
                <w:sz w:val="20"/>
                <w:szCs w:val="20"/>
              </w:rPr>
              <w:t>Modernizaciju sustava odgoja i obrazovanja kako bi se svoj djeci omogućio pristup kvalitetnom i učinkovitom sustavu odgoja i obrazovanja</w:t>
            </w:r>
            <w:r w:rsidR="00E06D41" w:rsidRPr="00BB4240">
              <w:rPr>
                <w:rFonts w:ascii="Arial" w:hAnsi="Arial" w:cs="Arial"/>
                <w:sz w:val="20"/>
                <w:szCs w:val="20"/>
              </w:rPr>
              <w:t xml:space="preserve"> </w:t>
            </w:r>
          </w:p>
        </w:tc>
      </w:tr>
      <w:tr w:rsidR="002F2A88" w:rsidRPr="00BB4240" w14:paraId="4FFCD248" w14:textId="77777777" w:rsidTr="003642D3">
        <w:trPr>
          <w:trHeight w:val="255"/>
        </w:trPr>
        <w:tc>
          <w:tcPr>
            <w:tcW w:w="1240" w:type="dxa"/>
          </w:tcPr>
          <w:p w14:paraId="6E4E0D18" w14:textId="77777777" w:rsidR="002F2A88" w:rsidRPr="00BB4240" w:rsidRDefault="002F2A88" w:rsidP="003642D3">
            <w:pPr>
              <w:rPr>
                <w:rFonts w:ascii="Arial" w:hAnsi="Arial" w:cs="Arial"/>
                <w:sz w:val="20"/>
                <w:szCs w:val="20"/>
              </w:rPr>
            </w:pPr>
            <w:r w:rsidRPr="00BB4240">
              <w:rPr>
                <w:rFonts w:ascii="Arial" w:hAnsi="Arial" w:cs="Arial"/>
                <w:sz w:val="20"/>
                <w:szCs w:val="20"/>
              </w:rPr>
              <w:t>Pokazatelji uspješnosti</w:t>
            </w:r>
          </w:p>
        </w:tc>
        <w:tc>
          <w:tcPr>
            <w:tcW w:w="7827" w:type="dxa"/>
            <w:gridSpan w:val="2"/>
          </w:tcPr>
          <w:p w14:paraId="435932C0" w14:textId="10633B36" w:rsidR="002F2A88" w:rsidRPr="00BB4240" w:rsidRDefault="002E0F9D" w:rsidP="003642D3">
            <w:pPr>
              <w:rPr>
                <w:rFonts w:ascii="Arial" w:hAnsi="Arial" w:cs="Arial"/>
                <w:sz w:val="20"/>
                <w:szCs w:val="20"/>
              </w:rPr>
            </w:pPr>
            <w:r w:rsidRPr="00BB4240">
              <w:rPr>
                <w:rFonts w:ascii="Arial" w:hAnsi="Arial" w:cs="Arial"/>
                <w:sz w:val="20"/>
                <w:szCs w:val="20"/>
              </w:rPr>
              <w:t>Broj učenika/studenata kojima je sufinancirana kupnja</w:t>
            </w:r>
          </w:p>
        </w:tc>
      </w:tr>
    </w:tbl>
    <w:p w14:paraId="3DCAE38A" w14:textId="2B88069E" w:rsidR="002F2A88" w:rsidRPr="00BB4240" w:rsidRDefault="002F2A88"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BB4240" w:rsidRPr="00BB4240" w14:paraId="4B78A94B" w14:textId="77777777" w:rsidTr="0089372F">
        <w:trPr>
          <w:trHeight w:val="255"/>
        </w:trPr>
        <w:tc>
          <w:tcPr>
            <w:tcW w:w="7260" w:type="dxa"/>
            <w:gridSpan w:val="2"/>
            <w:noWrap/>
            <w:hideMark/>
          </w:tcPr>
          <w:p w14:paraId="2259D164" w14:textId="77777777" w:rsidR="00E735D6" w:rsidRPr="00BB4240" w:rsidRDefault="001E05AF" w:rsidP="00E735D6">
            <w:pPr>
              <w:rPr>
                <w:rFonts w:ascii="Arial" w:hAnsi="Arial" w:cs="Arial"/>
                <w:b/>
                <w:bCs/>
                <w:sz w:val="20"/>
                <w:szCs w:val="20"/>
              </w:rPr>
            </w:pPr>
            <w:r w:rsidRPr="00BB4240">
              <w:rPr>
                <w:rFonts w:ascii="Arial" w:hAnsi="Arial" w:cs="Arial"/>
                <w:b/>
                <w:bCs/>
                <w:sz w:val="20"/>
                <w:szCs w:val="20"/>
              </w:rPr>
              <w:t>Aktivnost A100008 SUFINANCIRANJE TROŠKOVA MEDICINSKI POTPOMOGNUTE OPLODNJE</w:t>
            </w:r>
          </w:p>
        </w:tc>
        <w:tc>
          <w:tcPr>
            <w:tcW w:w="1807" w:type="dxa"/>
            <w:noWrap/>
            <w:hideMark/>
          </w:tcPr>
          <w:p w14:paraId="6AC2BA79" w14:textId="4B234257" w:rsidR="00E735D6" w:rsidRPr="00BB4240" w:rsidRDefault="006D7C5B" w:rsidP="00E735D6">
            <w:pPr>
              <w:jc w:val="right"/>
              <w:rPr>
                <w:rFonts w:ascii="Arial" w:hAnsi="Arial" w:cs="Arial"/>
                <w:b/>
                <w:bCs/>
                <w:sz w:val="20"/>
                <w:szCs w:val="20"/>
              </w:rPr>
            </w:pPr>
            <w:r w:rsidRPr="00BB4240">
              <w:rPr>
                <w:rFonts w:ascii="Arial" w:hAnsi="Arial" w:cs="Arial"/>
                <w:b/>
                <w:bCs/>
                <w:sz w:val="20"/>
                <w:szCs w:val="20"/>
              </w:rPr>
              <w:t>2.000,00</w:t>
            </w:r>
          </w:p>
        </w:tc>
      </w:tr>
      <w:tr w:rsidR="00BB4240" w:rsidRPr="00BB4240" w14:paraId="7EE1E6BD" w14:textId="77777777" w:rsidTr="0089372F">
        <w:trPr>
          <w:trHeight w:val="255"/>
        </w:trPr>
        <w:tc>
          <w:tcPr>
            <w:tcW w:w="1240" w:type="dxa"/>
            <w:hideMark/>
          </w:tcPr>
          <w:p w14:paraId="6F038D51" w14:textId="77777777" w:rsidR="00E735D6" w:rsidRPr="00BB4240" w:rsidRDefault="00E735D6" w:rsidP="00E735D6">
            <w:pPr>
              <w:rPr>
                <w:rFonts w:ascii="Arial" w:hAnsi="Arial" w:cs="Arial"/>
                <w:sz w:val="20"/>
                <w:szCs w:val="20"/>
              </w:rPr>
            </w:pPr>
            <w:r w:rsidRPr="00BB4240">
              <w:rPr>
                <w:rFonts w:ascii="Arial" w:hAnsi="Arial" w:cs="Arial"/>
                <w:sz w:val="20"/>
                <w:szCs w:val="20"/>
              </w:rPr>
              <w:t>38</w:t>
            </w:r>
          </w:p>
        </w:tc>
        <w:tc>
          <w:tcPr>
            <w:tcW w:w="6020" w:type="dxa"/>
            <w:hideMark/>
          </w:tcPr>
          <w:p w14:paraId="76514BEB" w14:textId="77777777" w:rsidR="00E735D6" w:rsidRPr="00BB4240" w:rsidRDefault="00E735D6" w:rsidP="00E735D6">
            <w:pPr>
              <w:rPr>
                <w:rFonts w:ascii="Arial" w:hAnsi="Arial" w:cs="Arial"/>
                <w:sz w:val="20"/>
                <w:szCs w:val="20"/>
              </w:rPr>
            </w:pPr>
            <w:r w:rsidRPr="00BB4240">
              <w:rPr>
                <w:rFonts w:ascii="Arial" w:hAnsi="Arial" w:cs="Arial"/>
                <w:sz w:val="20"/>
                <w:szCs w:val="20"/>
              </w:rPr>
              <w:t xml:space="preserve">Ostali rashodi                                                                                      </w:t>
            </w:r>
          </w:p>
        </w:tc>
        <w:tc>
          <w:tcPr>
            <w:tcW w:w="1807" w:type="dxa"/>
            <w:noWrap/>
            <w:hideMark/>
          </w:tcPr>
          <w:p w14:paraId="27DA5B00" w14:textId="3D3D1A5D" w:rsidR="00E735D6" w:rsidRPr="00BB4240" w:rsidRDefault="006D7C5B" w:rsidP="00E735D6">
            <w:pPr>
              <w:jc w:val="right"/>
              <w:rPr>
                <w:rFonts w:ascii="Arial" w:hAnsi="Arial" w:cs="Arial"/>
                <w:sz w:val="20"/>
                <w:szCs w:val="20"/>
              </w:rPr>
            </w:pPr>
            <w:r w:rsidRPr="00BB4240">
              <w:rPr>
                <w:rFonts w:ascii="Arial" w:hAnsi="Arial" w:cs="Arial"/>
                <w:sz w:val="20"/>
                <w:szCs w:val="20"/>
              </w:rPr>
              <w:t>2.000,00</w:t>
            </w:r>
          </w:p>
        </w:tc>
      </w:tr>
      <w:tr w:rsidR="00BB4240" w:rsidRPr="00BB4240" w14:paraId="6F60B9DC" w14:textId="77777777" w:rsidTr="0089372F">
        <w:trPr>
          <w:trHeight w:val="255"/>
        </w:trPr>
        <w:tc>
          <w:tcPr>
            <w:tcW w:w="1240" w:type="dxa"/>
          </w:tcPr>
          <w:p w14:paraId="3B5DD566" w14:textId="77777777" w:rsidR="00E735D6" w:rsidRPr="00BB4240" w:rsidRDefault="00E735D6" w:rsidP="00E735D6">
            <w:pPr>
              <w:rPr>
                <w:rFonts w:ascii="Arial" w:hAnsi="Arial" w:cs="Arial"/>
                <w:sz w:val="20"/>
                <w:szCs w:val="20"/>
              </w:rPr>
            </w:pPr>
            <w:r w:rsidRPr="00BB4240">
              <w:rPr>
                <w:rFonts w:ascii="Arial" w:hAnsi="Arial" w:cs="Arial"/>
                <w:sz w:val="20"/>
                <w:szCs w:val="20"/>
              </w:rPr>
              <w:t>Ciljevi aktivnosti</w:t>
            </w:r>
          </w:p>
        </w:tc>
        <w:tc>
          <w:tcPr>
            <w:tcW w:w="7827" w:type="dxa"/>
            <w:gridSpan w:val="2"/>
          </w:tcPr>
          <w:p w14:paraId="19D083E5" w14:textId="77777777" w:rsidR="00E735D6" w:rsidRPr="00BB4240" w:rsidRDefault="00157824" w:rsidP="00E735D6">
            <w:pPr>
              <w:rPr>
                <w:rFonts w:ascii="Arial" w:hAnsi="Arial" w:cs="Arial"/>
                <w:sz w:val="20"/>
                <w:szCs w:val="20"/>
              </w:rPr>
            </w:pPr>
            <w:r w:rsidRPr="00BB4240">
              <w:rPr>
                <w:rFonts w:ascii="Arial" w:hAnsi="Arial" w:cs="Arial"/>
                <w:sz w:val="20"/>
                <w:szCs w:val="20"/>
              </w:rPr>
              <w:t>Mjera sa kojom se želi pokrenuti rast broja novorođene djece na području Općine Tučepi</w:t>
            </w:r>
          </w:p>
        </w:tc>
      </w:tr>
      <w:tr w:rsidR="00BB4240" w:rsidRPr="00BB4240" w14:paraId="7FC3FF99" w14:textId="77777777" w:rsidTr="0089372F">
        <w:trPr>
          <w:trHeight w:val="255"/>
        </w:trPr>
        <w:tc>
          <w:tcPr>
            <w:tcW w:w="1240" w:type="dxa"/>
          </w:tcPr>
          <w:p w14:paraId="6CC72CAC" w14:textId="77777777" w:rsidR="00E735D6" w:rsidRPr="00BB4240" w:rsidRDefault="00E735D6" w:rsidP="00E735D6">
            <w:pPr>
              <w:rPr>
                <w:rFonts w:ascii="Arial" w:hAnsi="Arial" w:cs="Arial"/>
                <w:sz w:val="20"/>
                <w:szCs w:val="20"/>
              </w:rPr>
            </w:pPr>
            <w:r w:rsidRPr="00BB4240">
              <w:rPr>
                <w:rFonts w:ascii="Arial" w:hAnsi="Arial" w:cs="Arial"/>
                <w:sz w:val="20"/>
                <w:szCs w:val="20"/>
              </w:rPr>
              <w:t>Pokazatelji uspješnosti</w:t>
            </w:r>
          </w:p>
        </w:tc>
        <w:tc>
          <w:tcPr>
            <w:tcW w:w="7827" w:type="dxa"/>
            <w:gridSpan w:val="2"/>
          </w:tcPr>
          <w:p w14:paraId="3009B726" w14:textId="77777777" w:rsidR="00E735D6" w:rsidRPr="00BB4240" w:rsidRDefault="00106770" w:rsidP="00E735D6">
            <w:pPr>
              <w:rPr>
                <w:rFonts w:ascii="Arial" w:hAnsi="Arial" w:cs="Arial"/>
                <w:sz w:val="20"/>
                <w:szCs w:val="20"/>
              </w:rPr>
            </w:pPr>
            <w:r w:rsidRPr="00BB4240">
              <w:rPr>
                <w:rFonts w:ascii="Arial" w:hAnsi="Arial" w:cs="Arial"/>
                <w:sz w:val="20"/>
                <w:szCs w:val="20"/>
              </w:rPr>
              <w:t>Broj parova kojima je sufinanciran</w:t>
            </w:r>
            <w:r w:rsidR="00C17395" w:rsidRPr="00BB4240">
              <w:rPr>
                <w:rFonts w:ascii="Arial" w:hAnsi="Arial" w:cs="Arial"/>
                <w:sz w:val="20"/>
                <w:szCs w:val="20"/>
              </w:rPr>
              <w:t xml:space="preserve"> </w:t>
            </w:r>
            <w:r w:rsidRPr="00BB4240">
              <w:rPr>
                <w:rFonts w:ascii="Arial" w:hAnsi="Arial" w:cs="Arial"/>
                <w:sz w:val="20"/>
                <w:szCs w:val="20"/>
              </w:rPr>
              <w:t>postup</w:t>
            </w:r>
            <w:r w:rsidR="00C17395" w:rsidRPr="00BB4240">
              <w:rPr>
                <w:rFonts w:ascii="Arial" w:hAnsi="Arial" w:cs="Arial"/>
                <w:sz w:val="20"/>
                <w:szCs w:val="20"/>
              </w:rPr>
              <w:t>a</w:t>
            </w:r>
            <w:r w:rsidRPr="00BB4240">
              <w:rPr>
                <w:rFonts w:ascii="Arial" w:hAnsi="Arial" w:cs="Arial"/>
                <w:sz w:val="20"/>
                <w:szCs w:val="20"/>
              </w:rPr>
              <w:t>k medicinski potpomognute oplodnj</w:t>
            </w:r>
            <w:r w:rsidR="00C17395" w:rsidRPr="00BB4240">
              <w:rPr>
                <w:rFonts w:ascii="Arial" w:hAnsi="Arial" w:cs="Arial"/>
                <w:sz w:val="20"/>
                <w:szCs w:val="20"/>
              </w:rPr>
              <w:t>e</w:t>
            </w:r>
          </w:p>
        </w:tc>
      </w:tr>
    </w:tbl>
    <w:p w14:paraId="5D5EB044" w14:textId="77777777" w:rsidR="005F4187" w:rsidRPr="003E7172" w:rsidRDefault="005F4187" w:rsidP="004928CE">
      <w:pPr>
        <w:rPr>
          <w:rFonts w:ascii="Arial" w:hAnsi="Arial" w:cs="Arial"/>
          <w:b/>
          <w:bCs/>
          <w:color w:val="FF0000"/>
          <w:sz w:val="20"/>
          <w:szCs w:val="20"/>
        </w:rPr>
      </w:pPr>
    </w:p>
    <w:p w14:paraId="4F25ACDB" w14:textId="77777777" w:rsidR="00337409" w:rsidRPr="003E7172" w:rsidRDefault="00337409" w:rsidP="004928CE">
      <w:pPr>
        <w:rPr>
          <w:rFonts w:ascii="Arial" w:hAnsi="Arial" w:cs="Arial"/>
          <w:b/>
          <w:bCs/>
          <w:color w:val="FF0000"/>
          <w:sz w:val="20"/>
          <w:szCs w:val="20"/>
        </w:rPr>
      </w:pPr>
    </w:p>
    <w:p w14:paraId="77C46329" w14:textId="76134C2F" w:rsidR="007D0ADF" w:rsidRPr="00BB4240" w:rsidRDefault="007D0ADF" w:rsidP="004928CE">
      <w:pPr>
        <w:rPr>
          <w:rFonts w:ascii="Arial" w:hAnsi="Arial" w:cs="Arial"/>
          <w:b/>
          <w:bCs/>
          <w:sz w:val="20"/>
          <w:szCs w:val="20"/>
        </w:rPr>
      </w:pPr>
      <w:r w:rsidRPr="00BB4240">
        <w:rPr>
          <w:rFonts w:ascii="Arial" w:hAnsi="Arial" w:cs="Arial"/>
          <w:b/>
          <w:bCs/>
          <w:sz w:val="20"/>
          <w:szCs w:val="20"/>
        </w:rPr>
        <w:lastRenderedPageBreak/>
        <w:t xml:space="preserve">Program </w:t>
      </w:r>
      <w:r w:rsidR="000B6D30" w:rsidRPr="00BB4240">
        <w:rPr>
          <w:rFonts w:ascii="Arial" w:hAnsi="Arial" w:cs="Arial"/>
          <w:b/>
          <w:bCs/>
          <w:sz w:val="20"/>
          <w:szCs w:val="20"/>
        </w:rPr>
        <w:t xml:space="preserve">A09 </w:t>
      </w:r>
      <w:r w:rsidRPr="00BB4240">
        <w:rPr>
          <w:rFonts w:ascii="Arial" w:hAnsi="Arial" w:cs="Arial"/>
          <w:b/>
          <w:bCs/>
          <w:sz w:val="20"/>
          <w:szCs w:val="20"/>
        </w:rPr>
        <w:t>1000 FINANCIRANJE OSTALIH PROGRAMA I UDRUGA DRUŠTVENIH DJELATNOSTI</w:t>
      </w:r>
    </w:p>
    <w:p w14:paraId="441D0804" w14:textId="0866F1E8" w:rsidR="00976B67" w:rsidRPr="00BB4240" w:rsidRDefault="00BB2888" w:rsidP="004928CE">
      <w:pPr>
        <w:rPr>
          <w:rFonts w:ascii="Arial" w:hAnsi="Arial" w:cs="Arial"/>
          <w:b/>
          <w:bCs/>
          <w:sz w:val="20"/>
          <w:szCs w:val="20"/>
        </w:rPr>
      </w:pPr>
      <w:r w:rsidRPr="00BB4240">
        <w:rPr>
          <w:rFonts w:ascii="Arial" w:hAnsi="Arial" w:cs="Arial"/>
          <w:b/>
          <w:bCs/>
          <w:i/>
          <w:iCs/>
          <w:sz w:val="20"/>
          <w:szCs w:val="20"/>
        </w:rPr>
        <w:t>Mjera 6.: Socijalna skrb</w:t>
      </w:r>
    </w:p>
    <w:tbl>
      <w:tblPr>
        <w:tblStyle w:val="Reetkatablice"/>
        <w:tblW w:w="0" w:type="auto"/>
        <w:tblLook w:val="04A0" w:firstRow="1" w:lastRow="0" w:firstColumn="1" w:lastColumn="0" w:noHBand="0" w:noVBand="1"/>
      </w:tblPr>
      <w:tblGrid>
        <w:gridCol w:w="1240"/>
        <w:gridCol w:w="6020"/>
        <w:gridCol w:w="1666"/>
      </w:tblGrid>
      <w:tr w:rsidR="00BB4240" w:rsidRPr="00BB4240" w14:paraId="37AFC3A3" w14:textId="77777777" w:rsidTr="0089372F">
        <w:trPr>
          <w:trHeight w:val="255"/>
        </w:trPr>
        <w:tc>
          <w:tcPr>
            <w:tcW w:w="7260" w:type="dxa"/>
            <w:gridSpan w:val="2"/>
            <w:noWrap/>
            <w:hideMark/>
          </w:tcPr>
          <w:p w14:paraId="28C95F7D" w14:textId="77777777" w:rsidR="00840C90" w:rsidRPr="00BB4240" w:rsidRDefault="00840C90" w:rsidP="00347CDE">
            <w:pPr>
              <w:rPr>
                <w:rFonts w:ascii="Arial" w:hAnsi="Arial" w:cs="Arial"/>
                <w:b/>
                <w:bCs/>
                <w:sz w:val="20"/>
                <w:szCs w:val="20"/>
              </w:rPr>
            </w:pPr>
            <w:r w:rsidRPr="00BB4240">
              <w:rPr>
                <w:rFonts w:ascii="Arial" w:hAnsi="Arial" w:cs="Arial"/>
                <w:b/>
                <w:bCs/>
                <w:sz w:val="20"/>
                <w:szCs w:val="20"/>
              </w:rPr>
              <w:t>Aktivnost A100001 FINANCIRANJE OSTALIH PROGRAMA I UDRUGA DRUŠTVENIH DJELATNOSTI</w:t>
            </w:r>
          </w:p>
        </w:tc>
        <w:tc>
          <w:tcPr>
            <w:tcW w:w="1666" w:type="dxa"/>
            <w:noWrap/>
            <w:hideMark/>
          </w:tcPr>
          <w:p w14:paraId="506116AD" w14:textId="7A1FEF68" w:rsidR="00840C90" w:rsidRPr="00BB4240" w:rsidRDefault="00BB4240" w:rsidP="00347CDE">
            <w:pPr>
              <w:jc w:val="right"/>
              <w:rPr>
                <w:rFonts w:ascii="Arial" w:hAnsi="Arial" w:cs="Arial"/>
                <w:b/>
                <w:bCs/>
                <w:sz w:val="20"/>
                <w:szCs w:val="20"/>
              </w:rPr>
            </w:pPr>
            <w:r w:rsidRPr="00BB4240">
              <w:rPr>
                <w:rFonts w:ascii="Arial" w:hAnsi="Arial" w:cs="Arial"/>
                <w:b/>
                <w:bCs/>
                <w:sz w:val="20"/>
                <w:szCs w:val="20"/>
              </w:rPr>
              <w:t>33.500,00</w:t>
            </w:r>
          </w:p>
        </w:tc>
      </w:tr>
      <w:tr w:rsidR="00BB4240" w:rsidRPr="00BB4240" w14:paraId="602DCB2A" w14:textId="77777777" w:rsidTr="0089372F">
        <w:trPr>
          <w:trHeight w:val="255"/>
        </w:trPr>
        <w:tc>
          <w:tcPr>
            <w:tcW w:w="1240" w:type="dxa"/>
            <w:hideMark/>
          </w:tcPr>
          <w:p w14:paraId="6CF1276B" w14:textId="77777777" w:rsidR="00840C90" w:rsidRPr="00BB4240" w:rsidRDefault="00840C90" w:rsidP="00347CDE">
            <w:pPr>
              <w:rPr>
                <w:rFonts w:ascii="Arial" w:hAnsi="Arial" w:cs="Arial"/>
                <w:sz w:val="20"/>
                <w:szCs w:val="20"/>
              </w:rPr>
            </w:pPr>
            <w:r w:rsidRPr="00BB4240">
              <w:rPr>
                <w:rFonts w:ascii="Arial" w:hAnsi="Arial" w:cs="Arial"/>
                <w:sz w:val="20"/>
                <w:szCs w:val="20"/>
              </w:rPr>
              <w:t>38</w:t>
            </w:r>
          </w:p>
        </w:tc>
        <w:tc>
          <w:tcPr>
            <w:tcW w:w="6020" w:type="dxa"/>
            <w:hideMark/>
          </w:tcPr>
          <w:p w14:paraId="7A822097" w14:textId="77777777" w:rsidR="00840C90" w:rsidRPr="00BB4240" w:rsidRDefault="00840C90" w:rsidP="00347CDE">
            <w:pPr>
              <w:rPr>
                <w:rFonts w:ascii="Arial" w:hAnsi="Arial" w:cs="Arial"/>
                <w:sz w:val="20"/>
                <w:szCs w:val="20"/>
              </w:rPr>
            </w:pPr>
            <w:r w:rsidRPr="00BB4240">
              <w:rPr>
                <w:rFonts w:ascii="Arial" w:hAnsi="Arial" w:cs="Arial"/>
                <w:sz w:val="20"/>
                <w:szCs w:val="20"/>
              </w:rPr>
              <w:t xml:space="preserve">Materijalni rashodi                                                                                 </w:t>
            </w:r>
          </w:p>
        </w:tc>
        <w:tc>
          <w:tcPr>
            <w:tcW w:w="1666" w:type="dxa"/>
            <w:noWrap/>
            <w:hideMark/>
          </w:tcPr>
          <w:p w14:paraId="6D293045" w14:textId="178C0B9A" w:rsidR="00840C90" w:rsidRPr="00BB4240" w:rsidRDefault="00BB4240" w:rsidP="00347CDE">
            <w:pPr>
              <w:jc w:val="right"/>
              <w:rPr>
                <w:rFonts w:ascii="Arial" w:hAnsi="Arial" w:cs="Arial"/>
                <w:sz w:val="20"/>
                <w:szCs w:val="20"/>
              </w:rPr>
            </w:pPr>
            <w:r w:rsidRPr="00BB4240">
              <w:rPr>
                <w:rFonts w:ascii="Arial" w:hAnsi="Arial" w:cs="Arial"/>
                <w:sz w:val="20"/>
                <w:szCs w:val="20"/>
              </w:rPr>
              <w:t>33.500,00</w:t>
            </w:r>
          </w:p>
        </w:tc>
      </w:tr>
      <w:tr w:rsidR="00BB4240" w:rsidRPr="00BB4240" w14:paraId="0E65BC63" w14:textId="77777777" w:rsidTr="0089372F">
        <w:trPr>
          <w:trHeight w:val="255"/>
        </w:trPr>
        <w:tc>
          <w:tcPr>
            <w:tcW w:w="1240" w:type="dxa"/>
          </w:tcPr>
          <w:p w14:paraId="57D7ED16" w14:textId="77777777" w:rsidR="00840C90" w:rsidRPr="00BB4240" w:rsidRDefault="00840C90" w:rsidP="00347CDE">
            <w:pPr>
              <w:rPr>
                <w:rFonts w:ascii="Arial" w:hAnsi="Arial" w:cs="Arial"/>
                <w:sz w:val="20"/>
                <w:szCs w:val="20"/>
              </w:rPr>
            </w:pPr>
            <w:r w:rsidRPr="00BB4240">
              <w:rPr>
                <w:rFonts w:ascii="Arial" w:hAnsi="Arial" w:cs="Arial"/>
                <w:sz w:val="20"/>
                <w:szCs w:val="20"/>
              </w:rPr>
              <w:t>Ciljevi aktivnosti</w:t>
            </w:r>
          </w:p>
        </w:tc>
        <w:tc>
          <w:tcPr>
            <w:tcW w:w="7686" w:type="dxa"/>
            <w:gridSpan w:val="2"/>
          </w:tcPr>
          <w:p w14:paraId="11AF553D" w14:textId="77777777" w:rsidR="00840C90" w:rsidRPr="00BB4240" w:rsidRDefault="00603F9F" w:rsidP="00347CDE">
            <w:pPr>
              <w:rPr>
                <w:rFonts w:ascii="Arial" w:hAnsi="Arial" w:cs="Arial"/>
                <w:sz w:val="20"/>
                <w:szCs w:val="20"/>
              </w:rPr>
            </w:pPr>
            <w:r w:rsidRPr="00BB4240">
              <w:rPr>
                <w:rFonts w:ascii="Arial" w:hAnsi="Arial" w:cs="Arial"/>
                <w:sz w:val="20"/>
                <w:szCs w:val="20"/>
              </w:rPr>
              <w:t>Dodatno poticanje rada udruga</w:t>
            </w:r>
          </w:p>
        </w:tc>
      </w:tr>
      <w:tr w:rsidR="00840C90" w:rsidRPr="00BB4240" w14:paraId="0DA9D900" w14:textId="77777777" w:rsidTr="0089372F">
        <w:trPr>
          <w:trHeight w:val="255"/>
        </w:trPr>
        <w:tc>
          <w:tcPr>
            <w:tcW w:w="1240" w:type="dxa"/>
          </w:tcPr>
          <w:p w14:paraId="6FF8D06B" w14:textId="77777777" w:rsidR="00840C90" w:rsidRPr="00BB4240" w:rsidRDefault="00840C90" w:rsidP="00347CDE">
            <w:pPr>
              <w:rPr>
                <w:rFonts w:ascii="Arial" w:hAnsi="Arial" w:cs="Arial"/>
                <w:sz w:val="20"/>
                <w:szCs w:val="20"/>
              </w:rPr>
            </w:pPr>
            <w:r w:rsidRPr="00BB4240">
              <w:rPr>
                <w:rFonts w:ascii="Arial" w:hAnsi="Arial" w:cs="Arial"/>
                <w:sz w:val="20"/>
                <w:szCs w:val="20"/>
              </w:rPr>
              <w:t>Pokazatelji uspješnosti</w:t>
            </w:r>
          </w:p>
        </w:tc>
        <w:tc>
          <w:tcPr>
            <w:tcW w:w="7686" w:type="dxa"/>
            <w:gridSpan w:val="2"/>
          </w:tcPr>
          <w:p w14:paraId="37608A63" w14:textId="77777777" w:rsidR="00840C90" w:rsidRPr="00BB4240" w:rsidRDefault="00603F9F" w:rsidP="00347CDE">
            <w:pPr>
              <w:rPr>
                <w:rFonts w:ascii="Arial" w:hAnsi="Arial" w:cs="Arial"/>
                <w:sz w:val="20"/>
                <w:szCs w:val="20"/>
              </w:rPr>
            </w:pPr>
            <w:r w:rsidRPr="00BB4240">
              <w:rPr>
                <w:rFonts w:ascii="Arial" w:hAnsi="Arial" w:cs="Arial"/>
                <w:sz w:val="20"/>
                <w:szCs w:val="20"/>
              </w:rPr>
              <w:t>Broj isplaćenih potpora</w:t>
            </w:r>
          </w:p>
        </w:tc>
      </w:tr>
    </w:tbl>
    <w:p w14:paraId="4712ECB1" w14:textId="77777777" w:rsidR="00B41B4F" w:rsidRPr="00BB4240" w:rsidRDefault="00B41B4F" w:rsidP="004928CE">
      <w:pPr>
        <w:rPr>
          <w:rFonts w:ascii="Arial" w:hAnsi="Arial" w:cs="Arial"/>
          <w:b/>
          <w:bCs/>
          <w:sz w:val="20"/>
          <w:szCs w:val="20"/>
        </w:rPr>
      </w:pPr>
    </w:p>
    <w:p w14:paraId="0B09E134" w14:textId="77777777" w:rsidR="00337409" w:rsidRPr="00BB4240" w:rsidRDefault="00337409" w:rsidP="004928CE">
      <w:pPr>
        <w:rPr>
          <w:rFonts w:ascii="Arial" w:hAnsi="Arial" w:cs="Arial"/>
          <w:b/>
          <w:bCs/>
          <w:sz w:val="20"/>
          <w:szCs w:val="20"/>
        </w:rPr>
      </w:pPr>
    </w:p>
    <w:p w14:paraId="5929131E" w14:textId="77777777" w:rsidR="007D0ADF" w:rsidRPr="00BB4240" w:rsidRDefault="007D0ADF" w:rsidP="004928CE">
      <w:pPr>
        <w:rPr>
          <w:rFonts w:ascii="Arial" w:hAnsi="Arial" w:cs="Arial"/>
          <w:b/>
          <w:bCs/>
          <w:sz w:val="20"/>
          <w:szCs w:val="20"/>
        </w:rPr>
      </w:pPr>
      <w:r w:rsidRPr="00BB4240">
        <w:rPr>
          <w:rFonts w:ascii="Arial" w:hAnsi="Arial" w:cs="Arial"/>
          <w:b/>
          <w:bCs/>
          <w:sz w:val="20"/>
          <w:szCs w:val="20"/>
        </w:rPr>
        <w:t xml:space="preserve">Program </w:t>
      </w:r>
      <w:r w:rsidR="000B6D30" w:rsidRPr="00BB4240">
        <w:rPr>
          <w:rFonts w:ascii="Arial" w:hAnsi="Arial" w:cs="Arial"/>
          <w:b/>
          <w:bCs/>
          <w:sz w:val="20"/>
          <w:szCs w:val="20"/>
        </w:rPr>
        <w:t xml:space="preserve">A10 </w:t>
      </w:r>
      <w:r w:rsidRPr="00BB4240">
        <w:rPr>
          <w:rFonts w:ascii="Arial" w:hAnsi="Arial" w:cs="Arial"/>
          <w:b/>
          <w:bCs/>
          <w:sz w:val="20"/>
          <w:szCs w:val="20"/>
        </w:rPr>
        <w:t>1000 PROGRAM JAVNIH POTREBA U ŠPORTU</w:t>
      </w:r>
    </w:p>
    <w:p w14:paraId="17CF5818" w14:textId="77777777" w:rsidR="00F35122" w:rsidRPr="00BB4240" w:rsidRDefault="007001F3" w:rsidP="004928CE">
      <w:pPr>
        <w:rPr>
          <w:rFonts w:ascii="Arial" w:hAnsi="Arial" w:cs="Arial"/>
          <w:b/>
          <w:bCs/>
          <w:sz w:val="20"/>
          <w:szCs w:val="20"/>
        </w:rPr>
      </w:pPr>
      <w:r w:rsidRPr="00BB4240">
        <w:rPr>
          <w:rFonts w:ascii="Arial" w:hAnsi="Arial" w:cs="Arial"/>
          <w:b/>
          <w:bCs/>
          <w:i/>
          <w:iCs/>
          <w:sz w:val="20"/>
          <w:szCs w:val="20"/>
        </w:rPr>
        <w:t xml:space="preserve">Mjera 4.: </w:t>
      </w:r>
      <w:r w:rsidR="002E349F" w:rsidRPr="00BB4240">
        <w:rPr>
          <w:rFonts w:ascii="Arial" w:hAnsi="Arial" w:cs="Arial"/>
          <w:b/>
          <w:bCs/>
          <w:i/>
          <w:iCs/>
          <w:sz w:val="20"/>
          <w:szCs w:val="20"/>
        </w:rPr>
        <w:t>Kultura, tjelesna kultura i šport</w:t>
      </w:r>
    </w:p>
    <w:tbl>
      <w:tblPr>
        <w:tblStyle w:val="Reetkatablice"/>
        <w:tblW w:w="0" w:type="auto"/>
        <w:tblLook w:val="04A0" w:firstRow="1" w:lastRow="0" w:firstColumn="1" w:lastColumn="0" w:noHBand="0" w:noVBand="1"/>
      </w:tblPr>
      <w:tblGrid>
        <w:gridCol w:w="1240"/>
        <w:gridCol w:w="6020"/>
        <w:gridCol w:w="1666"/>
      </w:tblGrid>
      <w:tr w:rsidR="00BB4240" w:rsidRPr="00BB4240" w14:paraId="6B7DCDEB" w14:textId="77777777" w:rsidTr="0089372F">
        <w:trPr>
          <w:trHeight w:val="255"/>
        </w:trPr>
        <w:tc>
          <w:tcPr>
            <w:tcW w:w="7260" w:type="dxa"/>
            <w:gridSpan w:val="2"/>
            <w:noWrap/>
            <w:hideMark/>
          </w:tcPr>
          <w:p w14:paraId="48038FBC" w14:textId="77777777" w:rsidR="00EA44B3" w:rsidRPr="00BB4240" w:rsidRDefault="00EA44B3" w:rsidP="00E735D6">
            <w:pPr>
              <w:rPr>
                <w:rFonts w:ascii="Arial" w:hAnsi="Arial" w:cs="Arial"/>
                <w:b/>
                <w:bCs/>
                <w:sz w:val="20"/>
                <w:szCs w:val="20"/>
              </w:rPr>
            </w:pPr>
            <w:r w:rsidRPr="00BB4240">
              <w:rPr>
                <w:rFonts w:ascii="Arial" w:hAnsi="Arial" w:cs="Arial"/>
                <w:b/>
                <w:bCs/>
                <w:sz w:val="20"/>
                <w:szCs w:val="20"/>
              </w:rPr>
              <w:t>Aktivnost A100001 REDOVNA DJELATNOST ŠPORTSKIH UDRUGA</w:t>
            </w:r>
          </w:p>
        </w:tc>
        <w:tc>
          <w:tcPr>
            <w:tcW w:w="1666" w:type="dxa"/>
            <w:noWrap/>
            <w:hideMark/>
          </w:tcPr>
          <w:p w14:paraId="4BADF431" w14:textId="607CE395" w:rsidR="00EA44B3" w:rsidRPr="00BB4240" w:rsidRDefault="006D7C5B" w:rsidP="00E735D6">
            <w:pPr>
              <w:jc w:val="right"/>
              <w:rPr>
                <w:rFonts w:ascii="Arial" w:hAnsi="Arial" w:cs="Arial"/>
                <w:b/>
                <w:bCs/>
                <w:sz w:val="20"/>
                <w:szCs w:val="20"/>
              </w:rPr>
            </w:pPr>
            <w:r w:rsidRPr="00BB4240">
              <w:rPr>
                <w:rFonts w:ascii="Arial" w:hAnsi="Arial" w:cs="Arial"/>
                <w:b/>
                <w:bCs/>
                <w:sz w:val="20"/>
                <w:szCs w:val="20"/>
              </w:rPr>
              <w:t>91.</w:t>
            </w:r>
            <w:r w:rsidR="00BB4240" w:rsidRPr="00BB4240">
              <w:rPr>
                <w:rFonts w:ascii="Arial" w:hAnsi="Arial" w:cs="Arial"/>
                <w:b/>
                <w:bCs/>
                <w:sz w:val="20"/>
                <w:szCs w:val="20"/>
              </w:rPr>
              <w:t>0</w:t>
            </w:r>
            <w:r w:rsidRPr="00BB4240">
              <w:rPr>
                <w:rFonts w:ascii="Arial" w:hAnsi="Arial" w:cs="Arial"/>
                <w:b/>
                <w:bCs/>
                <w:sz w:val="20"/>
                <w:szCs w:val="20"/>
              </w:rPr>
              <w:t>00,00</w:t>
            </w:r>
          </w:p>
        </w:tc>
      </w:tr>
      <w:tr w:rsidR="00BB4240" w:rsidRPr="00BB4240" w14:paraId="2D147879" w14:textId="77777777" w:rsidTr="0089372F">
        <w:trPr>
          <w:trHeight w:val="255"/>
        </w:trPr>
        <w:tc>
          <w:tcPr>
            <w:tcW w:w="1240" w:type="dxa"/>
            <w:hideMark/>
          </w:tcPr>
          <w:p w14:paraId="5451B392" w14:textId="77777777" w:rsidR="00EA44B3" w:rsidRPr="00BB4240" w:rsidRDefault="00EA44B3" w:rsidP="00E735D6">
            <w:pPr>
              <w:rPr>
                <w:rFonts w:ascii="Arial" w:hAnsi="Arial" w:cs="Arial"/>
                <w:sz w:val="20"/>
                <w:szCs w:val="20"/>
              </w:rPr>
            </w:pPr>
            <w:r w:rsidRPr="00BB4240">
              <w:rPr>
                <w:rFonts w:ascii="Arial" w:hAnsi="Arial" w:cs="Arial"/>
                <w:sz w:val="20"/>
                <w:szCs w:val="20"/>
              </w:rPr>
              <w:t>38</w:t>
            </w:r>
          </w:p>
        </w:tc>
        <w:tc>
          <w:tcPr>
            <w:tcW w:w="6020" w:type="dxa"/>
            <w:hideMark/>
          </w:tcPr>
          <w:p w14:paraId="5D62C3F9" w14:textId="77777777" w:rsidR="00EA44B3" w:rsidRPr="00BB4240" w:rsidRDefault="00EA44B3" w:rsidP="00E735D6">
            <w:pPr>
              <w:rPr>
                <w:rFonts w:ascii="Arial" w:hAnsi="Arial" w:cs="Arial"/>
                <w:sz w:val="20"/>
                <w:szCs w:val="20"/>
              </w:rPr>
            </w:pPr>
            <w:r w:rsidRPr="00BB4240">
              <w:rPr>
                <w:rFonts w:ascii="Arial" w:hAnsi="Arial" w:cs="Arial"/>
                <w:sz w:val="20"/>
                <w:szCs w:val="20"/>
              </w:rPr>
              <w:t xml:space="preserve">Materijalni rashodi                                                                                 </w:t>
            </w:r>
          </w:p>
        </w:tc>
        <w:tc>
          <w:tcPr>
            <w:tcW w:w="1666" w:type="dxa"/>
            <w:noWrap/>
            <w:hideMark/>
          </w:tcPr>
          <w:p w14:paraId="310522CA" w14:textId="02524F83" w:rsidR="00EA44B3" w:rsidRPr="00BB4240" w:rsidRDefault="006D7C5B" w:rsidP="00E735D6">
            <w:pPr>
              <w:jc w:val="right"/>
              <w:rPr>
                <w:rFonts w:ascii="Arial" w:hAnsi="Arial" w:cs="Arial"/>
                <w:sz w:val="20"/>
                <w:szCs w:val="20"/>
              </w:rPr>
            </w:pPr>
            <w:r w:rsidRPr="00BB4240">
              <w:rPr>
                <w:rFonts w:ascii="Arial" w:hAnsi="Arial" w:cs="Arial"/>
                <w:sz w:val="20"/>
                <w:szCs w:val="20"/>
              </w:rPr>
              <w:t>91.</w:t>
            </w:r>
            <w:r w:rsidR="00BB4240" w:rsidRPr="00BB4240">
              <w:rPr>
                <w:rFonts w:ascii="Arial" w:hAnsi="Arial" w:cs="Arial"/>
                <w:sz w:val="20"/>
                <w:szCs w:val="20"/>
              </w:rPr>
              <w:t>0</w:t>
            </w:r>
            <w:r w:rsidRPr="00BB4240">
              <w:rPr>
                <w:rFonts w:ascii="Arial" w:hAnsi="Arial" w:cs="Arial"/>
                <w:sz w:val="20"/>
                <w:szCs w:val="20"/>
              </w:rPr>
              <w:t>00,00</w:t>
            </w:r>
          </w:p>
        </w:tc>
      </w:tr>
      <w:tr w:rsidR="00BB4240" w:rsidRPr="00BB4240" w14:paraId="2B47FFB0" w14:textId="77777777" w:rsidTr="0089372F">
        <w:trPr>
          <w:trHeight w:val="255"/>
        </w:trPr>
        <w:tc>
          <w:tcPr>
            <w:tcW w:w="1240" w:type="dxa"/>
          </w:tcPr>
          <w:p w14:paraId="055E92AD" w14:textId="77777777" w:rsidR="00EA44B3" w:rsidRPr="00BB4240" w:rsidRDefault="00EA44B3" w:rsidP="00E735D6">
            <w:pPr>
              <w:rPr>
                <w:rFonts w:ascii="Arial" w:hAnsi="Arial" w:cs="Arial"/>
                <w:sz w:val="20"/>
                <w:szCs w:val="20"/>
              </w:rPr>
            </w:pPr>
            <w:r w:rsidRPr="00BB4240">
              <w:rPr>
                <w:rFonts w:ascii="Arial" w:hAnsi="Arial" w:cs="Arial"/>
                <w:sz w:val="20"/>
                <w:szCs w:val="20"/>
              </w:rPr>
              <w:t>Ciljevi aktivnosti</w:t>
            </w:r>
          </w:p>
        </w:tc>
        <w:tc>
          <w:tcPr>
            <w:tcW w:w="7686" w:type="dxa"/>
            <w:gridSpan w:val="2"/>
          </w:tcPr>
          <w:p w14:paraId="182DACB9" w14:textId="77777777" w:rsidR="00EA44B3" w:rsidRPr="00BB4240" w:rsidRDefault="00EA44B3" w:rsidP="00E735D6">
            <w:pPr>
              <w:rPr>
                <w:rFonts w:ascii="Arial" w:hAnsi="Arial" w:cs="Arial"/>
                <w:sz w:val="20"/>
                <w:szCs w:val="20"/>
              </w:rPr>
            </w:pPr>
            <w:r w:rsidRPr="00BB4240">
              <w:rPr>
                <w:rFonts w:ascii="Arial" w:hAnsi="Arial" w:cs="Arial"/>
                <w:sz w:val="20"/>
                <w:szCs w:val="20"/>
              </w:rPr>
              <w:t>Poticanje amaterskog sporta</w:t>
            </w:r>
          </w:p>
        </w:tc>
      </w:tr>
      <w:tr w:rsidR="00BB4240" w:rsidRPr="00BB4240" w14:paraId="2CE9F4DA" w14:textId="77777777" w:rsidTr="0089372F">
        <w:trPr>
          <w:trHeight w:val="255"/>
        </w:trPr>
        <w:tc>
          <w:tcPr>
            <w:tcW w:w="1240" w:type="dxa"/>
          </w:tcPr>
          <w:p w14:paraId="0428CB8C" w14:textId="77777777" w:rsidR="00EA44B3" w:rsidRPr="00BB4240" w:rsidRDefault="00EA44B3" w:rsidP="00E735D6">
            <w:pPr>
              <w:rPr>
                <w:rFonts w:ascii="Arial" w:hAnsi="Arial" w:cs="Arial"/>
                <w:sz w:val="20"/>
                <w:szCs w:val="20"/>
              </w:rPr>
            </w:pPr>
            <w:r w:rsidRPr="00BB4240">
              <w:rPr>
                <w:rFonts w:ascii="Arial" w:hAnsi="Arial" w:cs="Arial"/>
                <w:sz w:val="20"/>
                <w:szCs w:val="20"/>
              </w:rPr>
              <w:t>Pokazatelji uspješnosti</w:t>
            </w:r>
          </w:p>
        </w:tc>
        <w:tc>
          <w:tcPr>
            <w:tcW w:w="7686" w:type="dxa"/>
            <w:gridSpan w:val="2"/>
          </w:tcPr>
          <w:p w14:paraId="2C156DB6" w14:textId="77777777" w:rsidR="002B339E" w:rsidRPr="00BB4240" w:rsidRDefault="002B339E" w:rsidP="002B339E">
            <w:pPr>
              <w:pStyle w:val="Bezproreda"/>
              <w:jc w:val="both"/>
              <w:rPr>
                <w:rFonts w:ascii="Arial" w:hAnsi="Arial" w:cs="Arial"/>
                <w:sz w:val="20"/>
                <w:szCs w:val="20"/>
                <w:lang w:eastAsia="hr-HR"/>
              </w:rPr>
            </w:pPr>
            <w:r w:rsidRPr="00BB4240">
              <w:rPr>
                <w:rFonts w:ascii="Arial" w:hAnsi="Arial" w:cs="Arial"/>
                <w:sz w:val="20"/>
                <w:szCs w:val="20"/>
                <w:lang w:eastAsia="hr-HR"/>
              </w:rPr>
              <w:t>Broj građana koji se bave sportom i sportskom rekreacijom, djece i mladih u sportskim aktivnostima i klubovima, uključenost klubova u sportska natjecanja, rang sportskog kluba u nekoj od liga.</w:t>
            </w:r>
          </w:p>
          <w:p w14:paraId="4D1EAD44" w14:textId="77777777" w:rsidR="00EA44B3" w:rsidRPr="00BB4240" w:rsidRDefault="00EA44B3" w:rsidP="00E735D6">
            <w:pPr>
              <w:rPr>
                <w:rFonts w:ascii="Arial" w:hAnsi="Arial" w:cs="Arial"/>
                <w:sz w:val="20"/>
                <w:szCs w:val="20"/>
              </w:rPr>
            </w:pPr>
          </w:p>
        </w:tc>
      </w:tr>
    </w:tbl>
    <w:p w14:paraId="26631F4C" w14:textId="77777777" w:rsidR="007D0ADF" w:rsidRDefault="007D0ADF" w:rsidP="004928CE">
      <w:pPr>
        <w:rPr>
          <w:rFonts w:ascii="Arial" w:hAnsi="Arial" w:cs="Arial"/>
          <w:color w:val="FF0000"/>
          <w:sz w:val="20"/>
          <w:szCs w:val="20"/>
        </w:rPr>
      </w:pPr>
    </w:p>
    <w:bookmarkEnd w:id="0"/>
    <w:p w14:paraId="4911D4DA" w14:textId="77777777" w:rsidR="00BB4240" w:rsidRPr="003E7172" w:rsidRDefault="00BB4240" w:rsidP="004928CE">
      <w:pPr>
        <w:rPr>
          <w:rFonts w:ascii="Arial" w:hAnsi="Arial" w:cs="Arial"/>
          <w:color w:val="FF0000"/>
          <w:sz w:val="20"/>
          <w:szCs w:val="20"/>
        </w:rPr>
      </w:pPr>
    </w:p>
    <w:sectPr w:rsidR="00BB4240" w:rsidRPr="003E7172" w:rsidSect="006E2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2F3"/>
    <w:multiLevelType w:val="hybridMultilevel"/>
    <w:tmpl w:val="D55CE850"/>
    <w:lvl w:ilvl="0" w:tplc="DAD24E94">
      <w:numFmt w:val="bullet"/>
      <w:lvlText w:val=""/>
      <w:lvlJc w:val="left"/>
      <w:pPr>
        <w:ind w:left="977" w:hanging="567"/>
      </w:pPr>
      <w:rPr>
        <w:rFonts w:ascii="Symbol" w:eastAsia="Symbol" w:hAnsi="Symbol" w:cs="Symbol" w:hint="default"/>
        <w:w w:val="99"/>
        <w:sz w:val="24"/>
        <w:szCs w:val="24"/>
        <w:lang w:val="bs" w:eastAsia="en-US" w:bidi="ar-SA"/>
      </w:rPr>
    </w:lvl>
    <w:lvl w:ilvl="1" w:tplc="13DC2096">
      <w:numFmt w:val="bullet"/>
      <w:lvlText w:val=""/>
      <w:lvlJc w:val="left"/>
      <w:pPr>
        <w:ind w:left="1829" w:hanging="286"/>
      </w:pPr>
      <w:rPr>
        <w:rFonts w:ascii="Wingdings" w:eastAsia="Wingdings" w:hAnsi="Wingdings" w:cs="Wingdings" w:hint="default"/>
        <w:w w:val="99"/>
        <w:sz w:val="24"/>
        <w:szCs w:val="24"/>
        <w:lang w:val="bs" w:eastAsia="en-US" w:bidi="ar-SA"/>
      </w:rPr>
    </w:lvl>
    <w:lvl w:ilvl="2" w:tplc="A5F2D22C">
      <w:numFmt w:val="bullet"/>
      <w:lvlText w:val="•"/>
      <w:lvlJc w:val="left"/>
      <w:pPr>
        <w:ind w:left="1820" w:hanging="286"/>
      </w:pPr>
      <w:rPr>
        <w:rFonts w:hint="default"/>
        <w:lang w:val="bs" w:eastAsia="en-US" w:bidi="ar-SA"/>
      </w:rPr>
    </w:lvl>
    <w:lvl w:ilvl="3" w:tplc="682247EE">
      <w:numFmt w:val="bullet"/>
      <w:lvlText w:val="•"/>
      <w:lvlJc w:val="left"/>
      <w:pPr>
        <w:ind w:left="2935" w:hanging="286"/>
      </w:pPr>
      <w:rPr>
        <w:rFonts w:hint="default"/>
        <w:lang w:val="bs" w:eastAsia="en-US" w:bidi="ar-SA"/>
      </w:rPr>
    </w:lvl>
    <w:lvl w:ilvl="4" w:tplc="F4924A60">
      <w:numFmt w:val="bullet"/>
      <w:lvlText w:val="•"/>
      <w:lvlJc w:val="left"/>
      <w:pPr>
        <w:ind w:left="4050" w:hanging="286"/>
      </w:pPr>
      <w:rPr>
        <w:rFonts w:hint="default"/>
        <w:lang w:val="bs" w:eastAsia="en-US" w:bidi="ar-SA"/>
      </w:rPr>
    </w:lvl>
    <w:lvl w:ilvl="5" w:tplc="B1C8E3D8">
      <w:numFmt w:val="bullet"/>
      <w:lvlText w:val="•"/>
      <w:lvlJc w:val="left"/>
      <w:pPr>
        <w:ind w:left="5165" w:hanging="286"/>
      </w:pPr>
      <w:rPr>
        <w:rFonts w:hint="default"/>
        <w:lang w:val="bs" w:eastAsia="en-US" w:bidi="ar-SA"/>
      </w:rPr>
    </w:lvl>
    <w:lvl w:ilvl="6" w:tplc="51B4D412">
      <w:numFmt w:val="bullet"/>
      <w:lvlText w:val="•"/>
      <w:lvlJc w:val="left"/>
      <w:pPr>
        <w:ind w:left="6280" w:hanging="286"/>
      </w:pPr>
      <w:rPr>
        <w:rFonts w:hint="default"/>
        <w:lang w:val="bs" w:eastAsia="en-US" w:bidi="ar-SA"/>
      </w:rPr>
    </w:lvl>
    <w:lvl w:ilvl="7" w:tplc="546C4CE0">
      <w:numFmt w:val="bullet"/>
      <w:lvlText w:val="•"/>
      <w:lvlJc w:val="left"/>
      <w:pPr>
        <w:ind w:left="7395" w:hanging="286"/>
      </w:pPr>
      <w:rPr>
        <w:rFonts w:hint="default"/>
        <w:lang w:val="bs" w:eastAsia="en-US" w:bidi="ar-SA"/>
      </w:rPr>
    </w:lvl>
    <w:lvl w:ilvl="8" w:tplc="939087B2">
      <w:numFmt w:val="bullet"/>
      <w:lvlText w:val="•"/>
      <w:lvlJc w:val="left"/>
      <w:pPr>
        <w:ind w:left="8510" w:hanging="286"/>
      </w:pPr>
      <w:rPr>
        <w:rFonts w:hint="default"/>
        <w:lang w:val="bs" w:eastAsia="en-US" w:bidi="ar-SA"/>
      </w:rPr>
    </w:lvl>
  </w:abstractNum>
  <w:abstractNum w:abstractNumId="1" w15:restartNumberingAfterBreak="0">
    <w:nsid w:val="04084876"/>
    <w:multiLevelType w:val="hybridMultilevel"/>
    <w:tmpl w:val="269EFA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9C23BF"/>
    <w:multiLevelType w:val="hybridMultilevel"/>
    <w:tmpl w:val="E384D6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C46F57"/>
    <w:multiLevelType w:val="hybridMultilevel"/>
    <w:tmpl w:val="F58ECC5C"/>
    <w:lvl w:ilvl="0" w:tplc="4496B64C">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4" w15:restartNumberingAfterBreak="0">
    <w:nsid w:val="38B5261D"/>
    <w:multiLevelType w:val="hybridMultilevel"/>
    <w:tmpl w:val="BA1EA956"/>
    <w:lvl w:ilvl="0" w:tplc="F9220FFC">
      <w:numFmt w:val="bullet"/>
      <w:lvlText w:val="-"/>
      <w:lvlJc w:val="left"/>
      <w:pPr>
        <w:ind w:left="977" w:hanging="567"/>
      </w:pPr>
      <w:rPr>
        <w:rFonts w:ascii="Times New Roman" w:eastAsia="Times New Roman" w:hAnsi="Times New Roman" w:cs="Times New Roman" w:hint="default"/>
        <w:w w:val="99"/>
        <w:sz w:val="24"/>
        <w:szCs w:val="24"/>
        <w:lang w:val="bs" w:eastAsia="en-US" w:bidi="ar-SA"/>
      </w:rPr>
    </w:lvl>
    <w:lvl w:ilvl="1" w:tplc="837E0EB4">
      <w:numFmt w:val="bullet"/>
      <w:lvlText w:val=""/>
      <w:lvlJc w:val="left"/>
      <w:pPr>
        <w:ind w:left="1829" w:hanging="286"/>
      </w:pPr>
      <w:rPr>
        <w:rFonts w:ascii="Wingdings" w:eastAsia="Wingdings" w:hAnsi="Wingdings" w:cs="Wingdings" w:hint="default"/>
        <w:w w:val="99"/>
        <w:sz w:val="24"/>
        <w:szCs w:val="24"/>
        <w:lang w:val="bs" w:eastAsia="en-US" w:bidi="ar-SA"/>
      </w:rPr>
    </w:lvl>
    <w:lvl w:ilvl="2" w:tplc="50C2793E">
      <w:numFmt w:val="bullet"/>
      <w:lvlText w:val="•"/>
      <w:lvlJc w:val="left"/>
      <w:pPr>
        <w:ind w:left="2811" w:hanging="286"/>
      </w:pPr>
      <w:rPr>
        <w:rFonts w:hint="default"/>
        <w:lang w:val="bs" w:eastAsia="en-US" w:bidi="ar-SA"/>
      </w:rPr>
    </w:lvl>
    <w:lvl w:ilvl="3" w:tplc="D4F660DE">
      <w:numFmt w:val="bullet"/>
      <w:lvlText w:val="•"/>
      <w:lvlJc w:val="left"/>
      <w:pPr>
        <w:ind w:left="3802" w:hanging="286"/>
      </w:pPr>
      <w:rPr>
        <w:rFonts w:hint="default"/>
        <w:lang w:val="bs" w:eastAsia="en-US" w:bidi="ar-SA"/>
      </w:rPr>
    </w:lvl>
    <w:lvl w:ilvl="4" w:tplc="8BE8E53E">
      <w:numFmt w:val="bullet"/>
      <w:lvlText w:val="•"/>
      <w:lvlJc w:val="left"/>
      <w:pPr>
        <w:ind w:left="4793" w:hanging="286"/>
      </w:pPr>
      <w:rPr>
        <w:rFonts w:hint="default"/>
        <w:lang w:val="bs" w:eastAsia="en-US" w:bidi="ar-SA"/>
      </w:rPr>
    </w:lvl>
    <w:lvl w:ilvl="5" w:tplc="FC56029E">
      <w:numFmt w:val="bullet"/>
      <w:lvlText w:val="•"/>
      <w:lvlJc w:val="left"/>
      <w:pPr>
        <w:ind w:left="5784" w:hanging="286"/>
      </w:pPr>
      <w:rPr>
        <w:rFonts w:hint="default"/>
        <w:lang w:val="bs" w:eastAsia="en-US" w:bidi="ar-SA"/>
      </w:rPr>
    </w:lvl>
    <w:lvl w:ilvl="6" w:tplc="B62C577C">
      <w:numFmt w:val="bullet"/>
      <w:lvlText w:val="•"/>
      <w:lvlJc w:val="left"/>
      <w:pPr>
        <w:ind w:left="6775" w:hanging="286"/>
      </w:pPr>
      <w:rPr>
        <w:rFonts w:hint="default"/>
        <w:lang w:val="bs" w:eastAsia="en-US" w:bidi="ar-SA"/>
      </w:rPr>
    </w:lvl>
    <w:lvl w:ilvl="7" w:tplc="B324DF02">
      <w:numFmt w:val="bullet"/>
      <w:lvlText w:val="•"/>
      <w:lvlJc w:val="left"/>
      <w:pPr>
        <w:ind w:left="7766" w:hanging="286"/>
      </w:pPr>
      <w:rPr>
        <w:rFonts w:hint="default"/>
        <w:lang w:val="bs" w:eastAsia="en-US" w:bidi="ar-SA"/>
      </w:rPr>
    </w:lvl>
    <w:lvl w:ilvl="8" w:tplc="0724415C">
      <w:numFmt w:val="bullet"/>
      <w:lvlText w:val="•"/>
      <w:lvlJc w:val="left"/>
      <w:pPr>
        <w:ind w:left="8757" w:hanging="286"/>
      </w:pPr>
      <w:rPr>
        <w:rFonts w:hint="default"/>
        <w:lang w:val="bs" w:eastAsia="en-US" w:bidi="ar-SA"/>
      </w:rPr>
    </w:lvl>
  </w:abstractNum>
  <w:abstractNum w:abstractNumId="5" w15:restartNumberingAfterBreak="0">
    <w:nsid w:val="51654623"/>
    <w:multiLevelType w:val="hybridMultilevel"/>
    <w:tmpl w:val="C426740C"/>
    <w:lvl w:ilvl="0" w:tplc="8A508050">
      <w:numFmt w:val="bullet"/>
      <w:lvlText w:val="-"/>
      <w:lvlJc w:val="left"/>
      <w:pPr>
        <w:ind w:left="1555" w:hanging="360"/>
      </w:pPr>
      <w:rPr>
        <w:rFonts w:ascii="Times New Roman" w:eastAsia="Times New Roman" w:hAnsi="Times New Roman" w:cs="Times New Roman" w:hint="default"/>
        <w:w w:val="99"/>
        <w:sz w:val="24"/>
        <w:szCs w:val="24"/>
        <w:lang w:val="bs" w:eastAsia="en-US" w:bidi="ar-SA"/>
      </w:rPr>
    </w:lvl>
    <w:lvl w:ilvl="1" w:tplc="E88E2E60">
      <w:numFmt w:val="bullet"/>
      <w:lvlText w:val="•"/>
      <w:lvlJc w:val="left"/>
      <w:pPr>
        <w:ind w:left="2478" w:hanging="360"/>
      </w:pPr>
      <w:rPr>
        <w:rFonts w:hint="default"/>
        <w:lang w:val="bs" w:eastAsia="en-US" w:bidi="ar-SA"/>
      </w:rPr>
    </w:lvl>
    <w:lvl w:ilvl="2" w:tplc="799E0D8A">
      <w:numFmt w:val="bullet"/>
      <w:lvlText w:val="•"/>
      <w:lvlJc w:val="left"/>
      <w:pPr>
        <w:ind w:left="3396" w:hanging="360"/>
      </w:pPr>
      <w:rPr>
        <w:rFonts w:hint="default"/>
        <w:lang w:val="bs" w:eastAsia="en-US" w:bidi="ar-SA"/>
      </w:rPr>
    </w:lvl>
    <w:lvl w:ilvl="3" w:tplc="BEC6442C">
      <w:numFmt w:val="bullet"/>
      <w:lvlText w:val="•"/>
      <w:lvlJc w:val="left"/>
      <w:pPr>
        <w:ind w:left="4314" w:hanging="360"/>
      </w:pPr>
      <w:rPr>
        <w:rFonts w:hint="default"/>
        <w:lang w:val="bs" w:eastAsia="en-US" w:bidi="ar-SA"/>
      </w:rPr>
    </w:lvl>
    <w:lvl w:ilvl="4" w:tplc="D5DE38E8">
      <w:numFmt w:val="bullet"/>
      <w:lvlText w:val="•"/>
      <w:lvlJc w:val="left"/>
      <w:pPr>
        <w:ind w:left="5232" w:hanging="360"/>
      </w:pPr>
      <w:rPr>
        <w:rFonts w:hint="default"/>
        <w:lang w:val="bs" w:eastAsia="en-US" w:bidi="ar-SA"/>
      </w:rPr>
    </w:lvl>
    <w:lvl w:ilvl="5" w:tplc="9AC27B2E">
      <w:numFmt w:val="bullet"/>
      <w:lvlText w:val="•"/>
      <w:lvlJc w:val="left"/>
      <w:pPr>
        <w:ind w:left="6150" w:hanging="360"/>
      </w:pPr>
      <w:rPr>
        <w:rFonts w:hint="default"/>
        <w:lang w:val="bs" w:eastAsia="en-US" w:bidi="ar-SA"/>
      </w:rPr>
    </w:lvl>
    <w:lvl w:ilvl="6" w:tplc="198447F4">
      <w:numFmt w:val="bullet"/>
      <w:lvlText w:val="•"/>
      <w:lvlJc w:val="left"/>
      <w:pPr>
        <w:ind w:left="7068" w:hanging="360"/>
      </w:pPr>
      <w:rPr>
        <w:rFonts w:hint="default"/>
        <w:lang w:val="bs" w:eastAsia="en-US" w:bidi="ar-SA"/>
      </w:rPr>
    </w:lvl>
    <w:lvl w:ilvl="7" w:tplc="E3B8873E">
      <w:numFmt w:val="bullet"/>
      <w:lvlText w:val="•"/>
      <w:lvlJc w:val="left"/>
      <w:pPr>
        <w:ind w:left="7986" w:hanging="360"/>
      </w:pPr>
      <w:rPr>
        <w:rFonts w:hint="default"/>
        <w:lang w:val="bs" w:eastAsia="en-US" w:bidi="ar-SA"/>
      </w:rPr>
    </w:lvl>
    <w:lvl w:ilvl="8" w:tplc="E314395A">
      <w:numFmt w:val="bullet"/>
      <w:lvlText w:val="•"/>
      <w:lvlJc w:val="left"/>
      <w:pPr>
        <w:ind w:left="8904" w:hanging="360"/>
      </w:pPr>
      <w:rPr>
        <w:rFonts w:hint="default"/>
        <w:lang w:val="bs" w:eastAsia="en-US" w:bidi="ar-SA"/>
      </w:rPr>
    </w:lvl>
  </w:abstractNum>
  <w:abstractNum w:abstractNumId="6" w15:restartNumberingAfterBreak="0">
    <w:nsid w:val="567B6D6C"/>
    <w:multiLevelType w:val="hybridMultilevel"/>
    <w:tmpl w:val="22C8DF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1333495"/>
    <w:multiLevelType w:val="hybridMultilevel"/>
    <w:tmpl w:val="0F66113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62D2588D"/>
    <w:multiLevelType w:val="hybridMultilevel"/>
    <w:tmpl w:val="DDC0CC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6D376F8"/>
    <w:multiLevelType w:val="hybridMultilevel"/>
    <w:tmpl w:val="BF84A1AE"/>
    <w:lvl w:ilvl="0" w:tplc="143465C6">
      <w:numFmt w:val="bullet"/>
      <w:lvlText w:val="-"/>
      <w:lvlJc w:val="left"/>
      <w:pPr>
        <w:ind w:left="828" w:hanging="360"/>
      </w:pPr>
      <w:rPr>
        <w:rFonts w:hint="default"/>
        <w:w w:val="99"/>
        <w:lang w:val="bs" w:eastAsia="en-US" w:bidi="ar-SA"/>
      </w:rPr>
    </w:lvl>
    <w:lvl w:ilvl="1" w:tplc="F8D49CEE">
      <w:numFmt w:val="bullet"/>
      <w:lvlText w:val="-"/>
      <w:lvlJc w:val="left"/>
      <w:pPr>
        <w:ind w:left="835" w:hanging="713"/>
      </w:pPr>
      <w:rPr>
        <w:rFonts w:ascii="Times New Roman" w:eastAsia="Times New Roman" w:hAnsi="Times New Roman" w:cs="Times New Roman" w:hint="default"/>
        <w:w w:val="99"/>
        <w:sz w:val="24"/>
        <w:szCs w:val="24"/>
        <w:lang w:val="bs" w:eastAsia="en-US" w:bidi="ar-SA"/>
      </w:rPr>
    </w:lvl>
    <w:lvl w:ilvl="2" w:tplc="E63651C8">
      <w:numFmt w:val="bullet"/>
      <w:lvlText w:val=""/>
      <w:lvlJc w:val="left"/>
      <w:pPr>
        <w:ind w:left="1555" w:hanging="360"/>
      </w:pPr>
      <w:rPr>
        <w:rFonts w:ascii="Wingdings" w:eastAsia="Wingdings" w:hAnsi="Wingdings" w:cs="Wingdings" w:hint="default"/>
        <w:w w:val="99"/>
        <w:sz w:val="24"/>
        <w:szCs w:val="24"/>
        <w:lang w:val="bs" w:eastAsia="en-US" w:bidi="ar-SA"/>
      </w:rPr>
    </w:lvl>
    <w:lvl w:ilvl="3" w:tplc="F4CCB87A">
      <w:numFmt w:val="bullet"/>
      <w:lvlText w:val="-"/>
      <w:lvlJc w:val="left"/>
      <w:pPr>
        <w:ind w:left="1829" w:hanging="286"/>
      </w:pPr>
      <w:rPr>
        <w:rFonts w:ascii="Times New Roman" w:eastAsia="Times New Roman" w:hAnsi="Times New Roman" w:cs="Times New Roman" w:hint="default"/>
        <w:w w:val="99"/>
        <w:sz w:val="24"/>
        <w:szCs w:val="24"/>
        <w:lang w:val="bs" w:eastAsia="en-US" w:bidi="ar-SA"/>
      </w:rPr>
    </w:lvl>
    <w:lvl w:ilvl="4" w:tplc="B4AA8340">
      <w:numFmt w:val="bullet"/>
      <w:lvlText w:val="•"/>
      <w:lvlJc w:val="left"/>
      <w:pPr>
        <w:ind w:left="2945" w:hanging="286"/>
      </w:pPr>
      <w:rPr>
        <w:rFonts w:hint="default"/>
        <w:lang w:val="bs" w:eastAsia="en-US" w:bidi="ar-SA"/>
      </w:rPr>
    </w:lvl>
    <w:lvl w:ilvl="5" w:tplc="D1B49260">
      <w:numFmt w:val="bullet"/>
      <w:lvlText w:val="•"/>
      <w:lvlJc w:val="left"/>
      <w:pPr>
        <w:ind w:left="4071" w:hanging="286"/>
      </w:pPr>
      <w:rPr>
        <w:rFonts w:hint="default"/>
        <w:lang w:val="bs" w:eastAsia="en-US" w:bidi="ar-SA"/>
      </w:rPr>
    </w:lvl>
    <w:lvl w:ilvl="6" w:tplc="EC32FA26">
      <w:numFmt w:val="bullet"/>
      <w:lvlText w:val="•"/>
      <w:lvlJc w:val="left"/>
      <w:pPr>
        <w:ind w:left="5197" w:hanging="286"/>
      </w:pPr>
      <w:rPr>
        <w:rFonts w:hint="default"/>
        <w:lang w:val="bs" w:eastAsia="en-US" w:bidi="ar-SA"/>
      </w:rPr>
    </w:lvl>
    <w:lvl w:ilvl="7" w:tplc="05504D1A">
      <w:numFmt w:val="bullet"/>
      <w:lvlText w:val="•"/>
      <w:lvlJc w:val="left"/>
      <w:pPr>
        <w:ind w:left="6322" w:hanging="286"/>
      </w:pPr>
      <w:rPr>
        <w:rFonts w:hint="default"/>
        <w:lang w:val="bs" w:eastAsia="en-US" w:bidi="ar-SA"/>
      </w:rPr>
    </w:lvl>
    <w:lvl w:ilvl="8" w:tplc="479A674A">
      <w:numFmt w:val="bullet"/>
      <w:lvlText w:val="•"/>
      <w:lvlJc w:val="left"/>
      <w:pPr>
        <w:ind w:left="7448" w:hanging="286"/>
      </w:pPr>
      <w:rPr>
        <w:rFonts w:hint="default"/>
        <w:lang w:val="bs" w:eastAsia="en-US" w:bidi="ar-SA"/>
      </w:rPr>
    </w:lvl>
  </w:abstractNum>
  <w:abstractNum w:abstractNumId="10" w15:restartNumberingAfterBreak="0">
    <w:nsid w:val="71714726"/>
    <w:multiLevelType w:val="hybridMultilevel"/>
    <w:tmpl w:val="9FA026D0"/>
    <w:lvl w:ilvl="0" w:tplc="7B561BE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78C2094E"/>
    <w:multiLevelType w:val="hybridMultilevel"/>
    <w:tmpl w:val="5FEA2604"/>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num w:numId="1" w16cid:durableId="1319307986">
    <w:abstractNumId w:val="1"/>
  </w:num>
  <w:num w:numId="2" w16cid:durableId="961686930">
    <w:abstractNumId w:val="2"/>
  </w:num>
  <w:num w:numId="3" w16cid:durableId="1536695992">
    <w:abstractNumId w:val="10"/>
  </w:num>
  <w:num w:numId="4" w16cid:durableId="646518077">
    <w:abstractNumId w:val="8"/>
  </w:num>
  <w:num w:numId="5" w16cid:durableId="1954706273">
    <w:abstractNumId w:val="11"/>
  </w:num>
  <w:num w:numId="6" w16cid:durableId="1075665545">
    <w:abstractNumId w:val="7"/>
  </w:num>
  <w:num w:numId="7" w16cid:durableId="1736005593">
    <w:abstractNumId w:val="6"/>
  </w:num>
  <w:num w:numId="8" w16cid:durableId="1186598522">
    <w:abstractNumId w:val="3"/>
  </w:num>
  <w:num w:numId="9" w16cid:durableId="30688880">
    <w:abstractNumId w:val="0"/>
  </w:num>
  <w:num w:numId="10" w16cid:durableId="851190539">
    <w:abstractNumId w:val="4"/>
  </w:num>
  <w:num w:numId="11" w16cid:durableId="65762187">
    <w:abstractNumId w:val="9"/>
  </w:num>
  <w:num w:numId="12" w16cid:durableId="505680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CE"/>
    <w:rsid w:val="00005818"/>
    <w:rsid w:val="00022A85"/>
    <w:rsid w:val="00031B27"/>
    <w:rsid w:val="00046FBB"/>
    <w:rsid w:val="000514E5"/>
    <w:rsid w:val="00051CA4"/>
    <w:rsid w:val="00054493"/>
    <w:rsid w:val="000555F0"/>
    <w:rsid w:val="0006333C"/>
    <w:rsid w:val="00070C65"/>
    <w:rsid w:val="00073676"/>
    <w:rsid w:val="000746B9"/>
    <w:rsid w:val="000835D1"/>
    <w:rsid w:val="00086A95"/>
    <w:rsid w:val="000926BB"/>
    <w:rsid w:val="000A47D6"/>
    <w:rsid w:val="000A5F16"/>
    <w:rsid w:val="000B5C35"/>
    <w:rsid w:val="000B6D30"/>
    <w:rsid w:val="000C17D2"/>
    <w:rsid w:val="000C6527"/>
    <w:rsid w:val="000C65B5"/>
    <w:rsid w:val="000C7F02"/>
    <w:rsid w:val="000D0690"/>
    <w:rsid w:val="000D7186"/>
    <w:rsid w:val="000E22A0"/>
    <w:rsid w:val="000F3CBA"/>
    <w:rsid w:val="000F52DA"/>
    <w:rsid w:val="00101756"/>
    <w:rsid w:val="00105359"/>
    <w:rsid w:val="001055A2"/>
    <w:rsid w:val="00106249"/>
    <w:rsid w:val="00106770"/>
    <w:rsid w:val="0011578F"/>
    <w:rsid w:val="00126DF5"/>
    <w:rsid w:val="00130F9F"/>
    <w:rsid w:val="001323FB"/>
    <w:rsid w:val="001337D4"/>
    <w:rsid w:val="00143D89"/>
    <w:rsid w:val="00151D8E"/>
    <w:rsid w:val="00157824"/>
    <w:rsid w:val="00165F06"/>
    <w:rsid w:val="00166812"/>
    <w:rsid w:val="00170484"/>
    <w:rsid w:val="00171255"/>
    <w:rsid w:val="00171524"/>
    <w:rsid w:val="00187949"/>
    <w:rsid w:val="00193A73"/>
    <w:rsid w:val="001972AB"/>
    <w:rsid w:val="001A2158"/>
    <w:rsid w:val="001B170E"/>
    <w:rsid w:val="001B2B95"/>
    <w:rsid w:val="001B5A30"/>
    <w:rsid w:val="001B7879"/>
    <w:rsid w:val="001C711A"/>
    <w:rsid w:val="001E05AF"/>
    <w:rsid w:val="001E31CE"/>
    <w:rsid w:val="001E363D"/>
    <w:rsid w:val="001E7917"/>
    <w:rsid w:val="001F11AC"/>
    <w:rsid w:val="001F2DD9"/>
    <w:rsid w:val="001F7C34"/>
    <w:rsid w:val="00200001"/>
    <w:rsid w:val="00202BEF"/>
    <w:rsid w:val="0020402C"/>
    <w:rsid w:val="00204743"/>
    <w:rsid w:val="00204D90"/>
    <w:rsid w:val="00213B8F"/>
    <w:rsid w:val="00214806"/>
    <w:rsid w:val="00215116"/>
    <w:rsid w:val="00233167"/>
    <w:rsid w:val="0024427E"/>
    <w:rsid w:val="00247A64"/>
    <w:rsid w:val="00247C61"/>
    <w:rsid w:val="002618F9"/>
    <w:rsid w:val="0026616F"/>
    <w:rsid w:val="0027504C"/>
    <w:rsid w:val="00276EA1"/>
    <w:rsid w:val="00282AE1"/>
    <w:rsid w:val="00282B59"/>
    <w:rsid w:val="00283EAD"/>
    <w:rsid w:val="00284740"/>
    <w:rsid w:val="00286512"/>
    <w:rsid w:val="00293C11"/>
    <w:rsid w:val="002B127F"/>
    <w:rsid w:val="002B339E"/>
    <w:rsid w:val="002B6E50"/>
    <w:rsid w:val="002B7810"/>
    <w:rsid w:val="002C24F5"/>
    <w:rsid w:val="002D4EB7"/>
    <w:rsid w:val="002D7C2C"/>
    <w:rsid w:val="002E0F9D"/>
    <w:rsid w:val="002E349F"/>
    <w:rsid w:val="002E521C"/>
    <w:rsid w:val="002E72ED"/>
    <w:rsid w:val="002F03F9"/>
    <w:rsid w:val="002F2A88"/>
    <w:rsid w:val="00304A81"/>
    <w:rsid w:val="00305522"/>
    <w:rsid w:val="00306B0D"/>
    <w:rsid w:val="00327A71"/>
    <w:rsid w:val="00330792"/>
    <w:rsid w:val="00337370"/>
    <w:rsid w:val="00337409"/>
    <w:rsid w:val="00340B5B"/>
    <w:rsid w:val="00347309"/>
    <w:rsid w:val="00347CDE"/>
    <w:rsid w:val="00360184"/>
    <w:rsid w:val="00367AC7"/>
    <w:rsid w:val="00375E03"/>
    <w:rsid w:val="003845D8"/>
    <w:rsid w:val="003A17B5"/>
    <w:rsid w:val="003A3987"/>
    <w:rsid w:val="003A431C"/>
    <w:rsid w:val="003B39A6"/>
    <w:rsid w:val="003D262E"/>
    <w:rsid w:val="003E7172"/>
    <w:rsid w:val="003F531B"/>
    <w:rsid w:val="003F53C6"/>
    <w:rsid w:val="003F6F0C"/>
    <w:rsid w:val="0040713E"/>
    <w:rsid w:val="004209F8"/>
    <w:rsid w:val="00422980"/>
    <w:rsid w:val="00422E61"/>
    <w:rsid w:val="00430C97"/>
    <w:rsid w:val="00437282"/>
    <w:rsid w:val="00437CDC"/>
    <w:rsid w:val="00437D21"/>
    <w:rsid w:val="00446DB4"/>
    <w:rsid w:val="0045241C"/>
    <w:rsid w:val="00455E0D"/>
    <w:rsid w:val="004642F9"/>
    <w:rsid w:val="00465CDF"/>
    <w:rsid w:val="004771F2"/>
    <w:rsid w:val="0049179C"/>
    <w:rsid w:val="004928CE"/>
    <w:rsid w:val="00494AF0"/>
    <w:rsid w:val="004A32DB"/>
    <w:rsid w:val="004A46DD"/>
    <w:rsid w:val="004C270C"/>
    <w:rsid w:val="004C49AF"/>
    <w:rsid w:val="004C667A"/>
    <w:rsid w:val="004C7B6B"/>
    <w:rsid w:val="004D208A"/>
    <w:rsid w:val="004E13E2"/>
    <w:rsid w:val="004E163A"/>
    <w:rsid w:val="004E1A96"/>
    <w:rsid w:val="004E4966"/>
    <w:rsid w:val="004F09BB"/>
    <w:rsid w:val="004F0C41"/>
    <w:rsid w:val="004F0DF9"/>
    <w:rsid w:val="004F2442"/>
    <w:rsid w:val="004F5F79"/>
    <w:rsid w:val="005104EC"/>
    <w:rsid w:val="00511A45"/>
    <w:rsid w:val="00516B0D"/>
    <w:rsid w:val="0052363E"/>
    <w:rsid w:val="005318B5"/>
    <w:rsid w:val="00534CC3"/>
    <w:rsid w:val="00536128"/>
    <w:rsid w:val="00545080"/>
    <w:rsid w:val="005455D0"/>
    <w:rsid w:val="00550918"/>
    <w:rsid w:val="00551D2B"/>
    <w:rsid w:val="00553F85"/>
    <w:rsid w:val="0055444A"/>
    <w:rsid w:val="00560D0E"/>
    <w:rsid w:val="00561400"/>
    <w:rsid w:val="00567194"/>
    <w:rsid w:val="00571CE7"/>
    <w:rsid w:val="00576C5F"/>
    <w:rsid w:val="00581F93"/>
    <w:rsid w:val="0058683E"/>
    <w:rsid w:val="005B07DA"/>
    <w:rsid w:val="005B630F"/>
    <w:rsid w:val="005B6A81"/>
    <w:rsid w:val="005C26EE"/>
    <w:rsid w:val="005C3748"/>
    <w:rsid w:val="005C6D60"/>
    <w:rsid w:val="005E5B23"/>
    <w:rsid w:val="005F4187"/>
    <w:rsid w:val="005F4CA4"/>
    <w:rsid w:val="00603F9F"/>
    <w:rsid w:val="0061087B"/>
    <w:rsid w:val="006116A6"/>
    <w:rsid w:val="00626713"/>
    <w:rsid w:val="0063430E"/>
    <w:rsid w:val="00637BCF"/>
    <w:rsid w:val="006447BB"/>
    <w:rsid w:val="00660958"/>
    <w:rsid w:val="00675685"/>
    <w:rsid w:val="006A0FEB"/>
    <w:rsid w:val="006B3893"/>
    <w:rsid w:val="006C4DD4"/>
    <w:rsid w:val="006D3B8D"/>
    <w:rsid w:val="006D3C29"/>
    <w:rsid w:val="006D7C5B"/>
    <w:rsid w:val="006E2452"/>
    <w:rsid w:val="006E3922"/>
    <w:rsid w:val="006E3CBD"/>
    <w:rsid w:val="006F1F67"/>
    <w:rsid w:val="006F5CC4"/>
    <w:rsid w:val="006F71B8"/>
    <w:rsid w:val="007001F3"/>
    <w:rsid w:val="00701B52"/>
    <w:rsid w:val="00703449"/>
    <w:rsid w:val="00703E60"/>
    <w:rsid w:val="007060E2"/>
    <w:rsid w:val="00711868"/>
    <w:rsid w:val="00715B8B"/>
    <w:rsid w:val="00737917"/>
    <w:rsid w:val="00742825"/>
    <w:rsid w:val="0075316F"/>
    <w:rsid w:val="0079750C"/>
    <w:rsid w:val="007A32C9"/>
    <w:rsid w:val="007A7DEE"/>
    <w:rsid w:val="007B525B"/>
    <w:rsid w:val="007C0DB3"/>
    <w:rsid w:val="007C308A"/>
    <w:rsid w:val="007D0ADF"/>
    <w:rsid w:val="007D1369"/>
    <w:rsid w:val="007D6F43"/>
    <w:rsid w:val="007E5110"/>
    <w:rsid w:val="007E744F"/>
    <w:rsid w:val="007F5149"/>
    <w:rsid w:val="00801091"/>
    <w:rsid w:val="00801BC0"/>
    <w:rsid w:val="00804819"/>
    <w:rsid w:val="00807DA5"/>
    <w:rsid w:val="00811F73"/>
    <w:rsid w:val="00815F36"/>
    <w:rsid w:val="008210C4"/>
    <w:rsid w:val="00824F90"/>
    <w:rsid w:val="00840C90"/>
    <w:rsid w:val="008415DE"/>
    <w:rsid w:val="00862E42"/>
    <w:rsid w:val="00867DB3"/>
    <w:rsid w:val="00875B39"/>
    <w:rsid w:val="00880C31"/>
    <w:rsid w:val="00881DAC"/>
    <w:rsid w:val="00892225"/>
    <w:rsid w:val="008924F7"/>
    <w:rsid w:val="0089372F"/>
    <w:rsid w:val="008A1C69"/>
    <w:rsid w:val="008A3869"/>
    <w:rsid w:val="008A7344"/>
    <w:rsid w:val="008B13A6"/>
    <w:rsid w:val="008B31B4"/>
    <w:rsid w:val="008B3CF5"/>
    <w:rsid w:val="008C036E"/>
    <w:rsid w:val="008C4CD9"/>
    <w:rsid w:val="008D113D"/>
    <w:rsid w:val="008D11A4"/>
    <w:rsid w:val="008D21DD"/>
    <w:rsid w:val="008D6DFA"/>
    <w:rsid w:val="008E0600"/>
    <w:rsid w:val="008E0E9C"/>
    <w:rsid w:val="008E48B9"/>
    <w:rsid w:val="008F0160"/>
    <w:rsid w:val="00900087"/>
    <w:rsid w:val="00900720"/>
    <w:rsid w:val="009124C4"/>
    <w:rsid w:val="00915A0B"/>
    <w:rsid w:val="009202EF"/>
    <w:rsid w:val="0092387B"/>
    <w:rsid w:val="0092552D"/>
    <w:rsid w:val="009306D7"/>
    <w:rsid w:val="00947FF0"/>
    <w:rsid w:val="00951B6B"/>
    <w:rsid w:val="009621F1"/>
    <w:rsid w:val="009639C9"/>
    <w:rsid w:val="0096500D"/>
    <w:rsid w:val="00966B67"/>
    <w:rsid w:val="009727F7"/>
    <w:rsid w:val="009740A6"/>
    <w:rsid w:val="00976B67"/>
    <w:rsid w:val="00980E1E"/>
    <w:rsid w:val="00987007"/>
    <w:rsid w:val="00987237"/>
    <w:rsid w:val="009963F1"/>
    <w:rsid w:val="0099763C"/>
    <w:rsid w:val="009A3F2F"/>
    <w:rsid w:val="009A459D"/>
    <w:rsid w:val="009B2E17"/>
    <w:rsid w:val="009B5F60"/>
    <w:rsid w:val="009C1CEB"/>
    <w:rsid w:val="009C6CDB"/>
    <w:rsid w:val="009E012D"/>
    <w:rsid w:val="009E0E8E"/>
    <w:rsid w:val="009F389E"/>
    <w:rsid w:val="009F4ECE"/>
    <w:rsid w:val="00A01117"/>
    <w:rsid w:val="00A021D0"/>
    <w:rsid w:val="00A0711F"/>
    <w:rsid w:val="00A07B54"/>
    <w:rsid w:val="00A07BD7"/>
    <w:rsid w:val="00A1283C"/>
    <w:rsid w:val="00A1526F"/>
    <w:rsid w:val="00A17340"/>
    <w:rsid w:val="00A2131D"/>
    <w:rsid w:val="00A21A92"/>
    <w:rsid w:val="00A40139"/>
    <w:rsid w:val="00A40A44"/>
    <w:rsid w:val="00A50645"/>
    <w:rsid w:val="00A72BBA"/>
    <w:rsid w:val="00A749BE"/>
    <w:rsid w:val="00A853E5"/>
    <w:rsid w:val="00A9158D"/>
    <w:rsid w:val="00A96EAE"/>
    <w:rsid w:val="00AA33A4"/>
    <w:rsid w:val="00AC2853"/>
    <w:rsid w:val="00AC5F68"/>
    <w:rsid w:val="00AC70C6"/>
    <w:rsid w:val="00AD211B"/>
    <w:rsid w:val="00AD4C03"/>
    <w:rsid w:val="00AE2BB5"/>
    <w:rsid w:val="00AE3A3E"/>
    <w:rsid w:val="00AF57AE"/>
    <w:rsid w:val="00B04E7F"/>
    <w:rsid w:val="00B05C0F"/>
    <w:rsid w:val="00B06109"/>
    <w:rsid w:val="00B21DD1"/>
    <w:rsid w:val="00B24B0D"/>
    <w:rsid w:val="00B255D4"/>
    <w:rsid w:val="00B2698D"/>
    <w:rsid w:val="00B2765F"/>
    <w:rsid w:val="00B3590A"/>
    <w:rsid w:val="00B4186A"/>
    <w:rsid w:val="00B41B4F"/>
    <w:rsid w:val="00B4612F"/>
    <w:rsid w:val="00B46E26"/>
    <w:rsid w:val="00B47963"/>
    <w:rsid w:val="00B47D85"/>
    <w:rsid w:val="00B57852"/>
    <w:rsid w:val="00B66CA0"/>
    <w:rsid w:val="00B670D2"/>
    <w:rsid w:val="00B80E8C"/>
    <w:rsid w:val="00B95E92"/>
    <w:rsid w:val="00BA6493"/>
    <w:rsid w:val="00BB2888"/>
    <w:rsid w:val="00BB2F0A"/>
    <w:rsid w:val="00BB4240"/>
    <w:rsid w:val="00BB500E"/>
    <w:rsid w:val="00BC5580"/>
    <w:rsid w:val="00BD5511"/>
    <w:rsid w:val="00BE2638"/>
    <w:rsid w:val="00BE4F6F"/>
    <w:rsid w:val="00BE6816"/>
    <w:rsid w:val="00BF2C79"/>
    <w:rsid w:val="00BF49D7"/>
    <w:rsid w:val="00BF6BB7"/>
    <w:rsid w:val="00BF71FA"/>
    <w:rsid w:val="00BF78F7"/>
    <w:rsid w:val="00C04844"/>
    <w:rsid w:val="00C06984"/>
    <w:rsid w:val="00C13E56"/>
    <w:rsid w:val="00C15936"/>
    <w:rsid w:val="00C15C90"/>
    <w:rsid w:val="00C17395"/>
    <w:rsid w:val="00C2259D"/>
    <w:rsid w:val="00C22A01"/>
    <w:rsid w:val="00C22B5E"/>
    <w:rsid w:val="00C2556D"/>
    <w:rsid w:val="00C325E3"/>
    <w:rsid w:val="00C36DFC"/>
    <w:rsid w:val="00C41A80"/>
    <w:rsid w:val="00C45FE9"/>
    <w:rsid w:val="00C577EA"/>
    <w:rsid w:val="00C64E78"/>
    <w:rsid w:val="00C665FA"/>
    <w:rsid w:val="00C73A3D"/>
    <w:rsid w:val="00C75FB4"/>
    <w:rsid w:val="00C77052"/>
    <w:rsid w:val="00CA0910"/>
    <w:rsid w:val="00CA783F"/>
    <w:rsid w:val="00CB012F"/>
    <w:rsid w:val="00CB2631"/>
    <w:rsid w:val="00CC1138"/>
    <w:rsid w:val="00CC2E12"/>
    <w:rsid w:val="00CC3459"/>
    <w:rsid w:val="00CD06F1"/>
    <w:rsid w:val="00CD2273"/>
    <w:rsid w:val="00CD2B2A"/>
    <w:rsid w:val="00CD4168"/>
    <w:rsid w:val="00CD61BE"/>
    <w:rsid w:val="00CD7B78"/>
    <w:rsid w:val="00CE2409"/>
    <w:rsid w:val="00CE433F"/>
    <w:rsid w:val="00CE636A"/>
    <w:rsid w:val="00D00114"/>
    <w:rsid w:val="00D0786F"/>
    <w:rsid w:val="00D102CA"/>
    <w:rsid w:val="00D10BAC"/>
    <w:rsid w:val="00D206AB"/>
    <w:rsid w:val="00D24EE1"/>
    <w:rsid w:val="00D3688A"/>
    <w:rsid w:val="00D40020"/>
    <w:rsid w:val="00D41E78"/>
    <w:rsid w:val="00D44DC0"/>
    <w:rsid w:val="00D57980"/>
    <w:rsid w:val="00D63CA3"/>
    <w:rsid w:val="00D659EC"/>
    <w:rsid w:val="00D67237"/>
    <w:rsid w:val="00D746A5"/>
    <w:rsid w:val="00D778DB"/>
    <w:rsid w:val="00D83713"/>
    <w:rsid w:val="00D85312"/>
    <w:rsid w:val="00D9646A"/>
    <w:rsid w:val="00D966F2"/>
    <w:rsid w:val="00DA0553"/>
    <w:rsid w:val="00DA1166"/>
    <w:rsid w:val="00DB70FD"/>
    <w:rsid w:val="00DC059A"/>
    <w:rsid w:val="00DC1362"/>
    <w:rsid w:val="00DC579E"/>
    <w:rsid w:val="00DC5D56"/>
    <w:rsid w:val="00DD4575"/>
    <w:rsid w:val="00DD551C"/>
    <w:rsid w:val="00DE6164"/>
    <w:rsid w:val="00DF1195"/>
    <w:rsid w:val="00E018BE"/>
    <w:rsid w:val="00E06D41"/>
    <w:rsid w:val="00E13903"/>
    <w:rsid w:val="00E16C89"/>
    <w:rsid w:val="00E22A5B"/>
    <w:rsid w:val="00E24ADC"/>
    <w:rsid w:val="00E42150"/>
    <w:rsid w:val="00E4517B"/>
    <w:rsid w:val="00E517DC"/>
    <w:rsid w:val="00E53787"/>
    <w:rsid w:val="00E57EE2"/>
    <w:rsid w:val="00E621C6"/>
    <w:rsid w:val="00E639FC"/>
    <w:rsid w:val="00E735D6"/>
    <w:rsid w:val="00E73BBF"/>
    <w:rsid w:val="00E75521"/>
    <w:rsid w:val="00E760CE"/>
    <w:rsid w:val="00E77F45"/>
    <w:rsid w:val="00E8353D"/>
    <w:rsid w:val="00E96993"/>
    <w:rsid w:val="00EA30A1"/>
    <w:rsid w:val="00EA44B3"/>
    <w:rsid w:val="00EA7515"/>
    <w:rsid w:val="00EB2A7C"/>
    <w:rsid w:val="00EB547A"/>
    <w:rsid w:val="00EC26D4"/>
    <w:rsid w:val="00EC5528"/>
    <w:rsid w:val="00ED3364"/>
    <w:rsid w:val="00EE0271"/>
    <w:rsid w:val="00EE19A5"/>
    <w:rsid w:val="00EF4388"/>
    <w:rsid w:val="00EF70BC"/>
    <w:rsid w:val="00F0498C"/>
    <w:rsid w:val="00F05F9B"/>
    <w:rsid w:val="00F13FD5"/>
    <w:rsid w:val="00F173B3"/>
    <w:rsid w:val="00F179D0"/>
    <w:rsid w:val="00F35122"/>
    <w:rsid w:val="00F36029"/>
    <w:rsid w:val="00F46FAB"/>
    <w:rsid w:val="00F476FD"/>
    <w:rsid w:val="00F54A7D"/>
    <w:rsid w:val="00F56226"/>
    <w:rsid w:val="00F57E40"/>
    <w:rsid w:val="00F65B56"/>
    <w:rsid w:val="00F7032C"/>
    <w:rsid w:val="00F73569"/>
    <w:rsid w:val="00F801DF"/>
    <w:rsid w:val="00F82C32"/>
    <w:rsid w:val="00F90C04"/>
    <w:rsid w:val="00F9307F"/>
    <w:rsid w:val="00F94559"/>
    <w:rsid w:val="00FA37FE"/>
    <w:rsid w:val="00FA67C5"/>
    <w:rsid w:val="00FB1ABF"/>
    <w:rsid w:val="00FB21AF"/>
    <w:rsid w:val="00FB3821"/>
    <w:rsid w:val="00FB4931"/>
    <w:rsid w:val="00FB563F"/>
    <w:rsid w:val="00FC001F"/>
    <w:rsid w:val="00FC0808"/>
    <w:rsid w:val="00FC3EE0"/>
    <w:rsid w:val="00FC46CD"/>
    <w:rsid w:val="00FC71A2"/>
    <w:rsid w:val="00FD15E0"/>
    <w:rsid w:val="00FD3113"/>
    <w:rsid w:val="00FD37F3"/>
    <w:rsid w:val="00FE75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5A45"/>
  <w15:chartTrackingRefBased/>
  <w15:docId w15:val="{47F080F2-8CD9-453C-9E91-83DD492E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8CE"/>
  </w:style>
  <w:style w:type="paragraph" w:styleId="Naslov2">
    <w:name w:val="heading 2"/>
    <w:basedOn w:val="Normal"/>
    <w:link w:val="Naslov2Char"/>
    <w:uiPriority w:val="9"/>
    <w:unhideWhenUsed/>
    <w:qFormat/>
    <w:rsid w:val="00BE6816"/>
    <w:pPr>
      <w:widowControl w:val="0"/>
      <w:autoSpaceDE w:val="0"/>
      <w:autoSpaceDN w:val="0"/>
      <w:spacing w:after="0" w:line="240" w:lineRule="auto"/>
      <w:ind w:left="836"/>
      <w:outlineLvl w:val="1"/>
    </w:pPr>
    <w:rPr>
      <w:rFonts w:ascii="Times New Roman" w:eastAsia="Times New Roman" w:hAnsi="Times New Roman" w:cs="Times New Roman"/>
      <w:b/>
      <w:bCs/>
      <w:sz w:val="24"/>
      <w:szCs w:val="24"/>
      <w:lang w:val="b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
    <w:basedOn w:val="Normal"/>
    <w:link w:val="OdlomakpopisaChar"/>
    <w:uiPriority w:val="1"/>
    <w:qFormat/>
    <w:rsid w:val="004928CE"/>
    <w:pPr>
      <w:ind w:left="720"/>
      <w:contextualSpacing/>
    </w:pPr>
  </w:style>
  <w:style w:type="table" w:styleId="Reetkatablice">
    <w:name w:val="Table Grid"/>
    <w:basedOn w:val="Obinatablica"/>
    <w:uiPriority w:val="39"/>
    <w:rsid w:val="00492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928C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928CE"/>
    <w:rPr>
      <w:rFonts w:ascii="Segoe UI" w:hAnsi="Segoe UI" w:cs="Segoe UI"/>
      <w:sz w:val="18"/>
      <w:szCs w:val="18"/>
    </w:rPr>
  </w:style>
  <w:style w:type="paragraph" w:styleId="Bezproreda">
    <w:name w:val="No Spacing"/>
    <w:uiPriority w:val="1"/>
    <w:qFormat/>
    <w:rsid w:val="004928CE"/>
    <w:pPr>
      <w:spacing w:after="0" w:line="240" w:lineRule="auto"/>
    </w:pPr>
  </w:style>
  <w:style w:type="paragraph" w:styleId="Tijeloteksta">
    <w:name w:val="Body Text"/>
    <w:basedOn w:val="Normal"/>
    <w:link w:val="TijelotekstaChar"/>
    <w:uiPriority w:val="99"/>
    <w:unhideWhenUsed/>
    <w:qFormat/>
    <w:rsid w:val="004928CE"/>
    <w:pPr>
      <w:widowControl w:val="0"/>
      <w:suppressAutoHyphens/>
      <w:spacing w:after="120" w:line="240" w:lineRule="auto"/>
    </w:pPr>
    <w:rPr>
      <w:rFonts w:ascii="Times New Roman" w:eastAsia="Lucida Sans Unicode" w:hAnsi="Times New Roman" w:cs="Mangal"/>
      <w:kern w:val="2"/>
      <w:sz w:val="24"/>
      <w:szCs w:val="24"/>
      <w:lang w:eastAsia="hi-IN" w:bidi="hi-IN"/>
    </w:rPr>
  </w:style>
  <w:style w:type="character" w:customStyle="1" w:styleId="TijelotekstaChar">
    <w:name w:val="Tijelo teksta Char"/>
    <w:basedOn w:val="Zadanifontodlomka"/>
    <w:link w:val="Tijeloteksta"/>
    <w:uiPriority w:val="99"/>
    <w:rsid w:val="004928CE"/>
    <w:rPr>
      <w:rFonts w:ascii="Times New Roman" w:eastAsia="Lucida Sans Unicode" w:hAnsi="Times New Roman" w:cs="Mangal"/>
      <w:kern w:val="2"/>
      <w:sz w:val="24"/>
      <w:szCs w:val="24"/>
      <w:lang w:eastAsia="hi-IN" w:bidi="hi-IN"/>
    </w:rPr>
  </w:style>
  <w:style w:type="table" w:styleId="Obinatablica3">
    <w:name w:val="Plain Table 3"/>
    <w:basedOn w:val="Obinatablica"/>
    <w:uiPriority w:val="43"/>
    <w:rsid w:val="00492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OdlomakpopisaChar">
    <w:name w:val="Odlomak popisa Char"/>
    <w:aliases w:val="Heading 12 Char"/>
    <w:link w:val="Odlomakpopisa"/>
    <w:uiPriority w:val="34"/>
    <w:locked/>
    <w:rsid w:val="004928CE"/>
  </w:style>
  <w:style w:type="table" w:customStyle="1" w:styleId="Obinatablica31">
    <w:name w:val="Obična tablica 31"/>
    <w:basedOn w:val="Obinatablica"/>
    <w:next w:val="Obinatablica3"/>
    <w:uiPriority w:val="43"/>
    <w:rsid w:val="00492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arkedcontent">
    <w:name w:val="markedcontent"/>
    <w:basedOn w:val="Zadanifontodlomka"/>
    <w:rsid w:val="00567194"/>
  </w:style>
  <w:style w:type="character" w:customStyle="1" w:styleId="Naslov2Char">
    <w:name w:val="Naslov 2 Char"/>
    <w:basedOn w:val="Zadanifontodlomka"/>
    <w:link w:val="Naslov2"/>
    <w:uiPriority w:val="9"/>
    <w:rsid w:val="00BE6816"/>
    <w:rPr>
      <w:rFonts w:ascii="Times New Roman" w:eastAsia="Times New Roman" w:hAnsi="Times New Roman" w:cs="Times New Roman"/>
      <w:b/>
      <w:bCs/>
      <w:sz w:val="24"/>
      <w:szCs w:val="24"/>
      <w:lang w:val="bs"/>
    </w:rPr>
  </w:style>
  <w:style w:type="paragraph" w:customStyle="1" w:styleId="TableParagraph">
    <w:name w:val="Table Paragraph"/>
    <w:basedOn w:val="Normal"/>
    <w:uiPriority w:val="1"/>
    <w:qFormat/>
    <w:rsid w:val="00282AE1"/>
    <w:pPr>
      <w:widowControl w:val="0"/>
      <w:autoSpaceDE w:val="0"/>
      <w:autoSpaceDN w:val="0"/>
      <w:spacing w:before="9" w:after="0" w:line="177" w:lineRule="exact"/>
      <w:jc w:val="right"/>
    </w:pPr>
    <w:rPr>
      <w:rFonts w:ascii="Arial" w:eastAsia="Arial" w:hAnsi="Arial" w:cs="Arial"/>
      <w:lang w:val="b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76593">
      <w:bodyDiv w:val="1"/>
      <w:marLeft w:val="0"/>
      <w:marRight w:val="0"/>
      <w:marTop w:val="0"/>
      <w:marBottom w:val="0"/>
      <w:divBdr>
        <w:top w:val="none" w:sz="0" w:space="0" w:color="auto"/>
        <w:left w:val="none" w:sz="0" w:space="0" w:color="auto"/>
        <w:bottom w:val="none" w:sz="0" w:space="0" w:color="auto"/>
        <w:right w:val="none" w:sz="0" w:space="0" w:color="auto"/>
      </w:divBdr>
    </w:div>
    <w:div w:id="21443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A5EC5-4E06-4D17-86C9-86736534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7623</Words>
  <Characters>43455</Characters>
  <Application>Microsoft Office Word</Application>
  <DocSecurity>0</DocSecurity>
  <Lines>362</Lines>
  <Paragraphs>101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Frane Šimić</dc:creator>
  <cp:keywords/>
  <dc:description/>
  <cp:lastModifiedBy>Frane Šimić</cp:lastModifiedBy>
  <cp:revision>10</cp:revision>
  <cp:lastPrinted>2024-11-13T13:48:00Z</cp:lastPrinted>
  <dcterms:created xsi:type="dcterms:W3CDTF">2024-11-19T10:30:00Z</dcterms:created>
  <dcterms:modified xsi:type="dcterms:W3CDTF">2024-11-20T07:50:00Z</dcterms:modified>
</cp:coreProperties>
</file>